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42A" w:rsidRDefault="0076042A" w:rsidP="0076042A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1</w:t>
      </w:r>
      <w:r w:rsidR="005557D6">
        <w:rPr>
          <w:rFonts w:ascii="Times New Roman" w:hAnsi="Times New Roman" w:cs="Times New Roman"/>
          <w:sz w:val="28"/>
        </w:rPr>
        <w:t xml:space="preserve"> к Модели</w:t>
      </w:r>
    </w:p>
    <w:p w:rsidR="00817543" w:rsidRPr="00817543" w:rsidRDefault="00817543" w:rsidP="0076042A">
      <w:pPr>
        <w:ind w:firstLine="709"/>
        <w:jc w:val="right"/>
        <w:rPr>
          <w:rFonts w:ascii="Times New Roman" w:hAnsi="Times New Roman" w:cs="Times New Roman"/>
          <w:sz w:val="20"/>
        </w:rPr>
      </w:pPr>
    </w:p>
    <w:p w:rsidR="00B35BA3" w:rsidRDefault="00615340" w:rsidP="0076042A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15340">
        <w:rPr>
          <w:rFonts w:ascii="Times New Roman" w:hAnsi="Times New Roman" w:cs="Times New Roman"/>
          <w:b/>
          <w:sz w:val="28"/>
        </w:rPr>
        <w:t>Перечень базовых исто</w:t>
      </w:r>
      <w:r w:rsidR="0041592C">
        <w:rPr>
          <w:rFonts w:ascii="Times New Roman" w:hAnsi="Times New Roman" w:cs="Times New Roman"/>
          <w:b/>
          <w:sz w:val="28"/>
        </w:rPr>
        <w:t>чников получения информации для </w:t>
      </w:r>
      <w:r w:rsidRPr="00615340">
        <w:rPr>
          <w:rFonts w:ascii="Times New Roman" w:hAnsi="Times New Roman" w:cs="Times New Roman"/>
          <w:b/>
          <w:sz w:val="28"/>
        </w:rPr>
        <w:t>определения приоритетов, целей, задач и показателей</w:t>
      </w:r>
    </w:p>
    <w:p w:rsidR="0076042A" w:rsidRPr="00817543" w:rsidRDefault="0076042A" w:rsidP="0076042A">
      <w:pPr>
        <w:ind w:firstLine="709"/>
        <w:jc w:val="both"/>
        <w:rPr>
          <w:rFonts w:ascii="Times New Roman" w:hAnsi="Times New Roman" w:cs="Times New Roman"/>
          <w:sz w:val="20"/>
        </w:rPr>
      </w:pPr>
    </w:p>
    <w:p w:rsidR="0076042A" w:rsidRPr="00745EA5" w:rsidRDefault="00817543" w:rsidP="0076042A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17543">
        <w:rPr>
          <w:rFonts w:ascii="Times New Roman" w:hAnsi="Times New Roman" w:cs="Times New Roman"/>
          <w:b/>
          <w:sz w:val="28"/>
        </w:rPr>
        <w:t>1. </w:t>
      </w:r>
      <w:r w:rsidRPr="00745EA5">
        <w:rPr>
          <w:rFonts w:ascii="Times New Roman" w:hAnsi="Times New Roman" w:cs="Times New Roman"/>
          <w:b/>
          <w:sz w:val="28"/>
        </w:rPr>
        <w:t>Примерный перечень нормативных правовых актов</w:t>
      </w:r>
      <w:r w:rsidR="0041592C">
        <w:rPr>
          <w:rFonts w:ascii="Times New Roman" w:hAnsi="Times New Roman" w:cs="Times New Roman"/>
          <w:b/>
          <w:sz w:val="28"/>
        </w:rPr>
        <w:t xml:space="preserve"> и иных документов</w:t>
      </w:r>
      <w:r w:rsidRPr="00745EA5">
        <w:rPr>
          <w:rFonts w:ascii="Times New Roman" w:hAnsi="Times New Roman" w:cs="Times New Roman"/>
          <w:b/>
          <w:sz w:val="28"/>
        </w:rPr>
        <w:t xml:space="preserve"> для формирования учетных показателей:</w:t>
      </w:r>
    </w:p>
    <w:p w:rsidR="0076042A" w:rsidRPr="00714E6C" w:rsidRDefault="0076042A" w:rsidP="00714E6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EA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45E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71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 </w:t>
      </w:r>
      <w:r w:rsidR="00714E6C" w:rsidRPr="00745EA5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Президента Российской Федерации</w:t>
      </w:r>
      <w:r w:rsidR="00714E6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 национальных целях развития</w:t>
      </w:r>
      <w:r w:rsidR="00714E6C">
        <w:rPr>
          <w:rStyle w:val="ab"/>
          <w:rFonts w:ascii="Times New Roman" w:hAnsi="Times New Roman" w:cs="Times New Roman"/>
          <w:color w:val="000000"/>
          <w:spacing w:val="-4"/>
          <w:sz w:val="28"/>
          <w:szCs w:val="28"/>
        </w:rPr>
        <w:footnoteReference w:id="1"/>
      </w:r>
      <w:r w:rsidR="00714E6C" w:rsidRPr="00714E6C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  <w:r w:rsidRPr="00745EA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714E6C" w:rsidRDefault="0076042A" w:rsidP="00817543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color w:val="000000"/>
          <w:spacing w:val="-4"/>
          <w:sz w:val="28"/>
          <w:szCs w:val="28"/>
          <w:lang w:eastAsia="en-US"/>
        </w:rPr>
      </w:pPr>
      <w:r w:rsidRPr="00745EA5">
        <w:rPr>
          <w:rFonts w:eastAsiaTheme="minorHAnsi"/>
          <w:color w:val="000000"/>
          <w:spacing w:val="-4"/>
          <w:sz w:val="28"/>
          <w:szCs w:val="28"/>
          <w:lang w:eastAsia="en-US"/>
        </w:rPr>
        <w:t>– </w:t>
      </w:r>
      <w:r w:rsidR="00714E6C" w:rsidRPr="00745EA5">
        <w:rPr>
          <w:rFonts w:eastAsiaTheme="minorHAnsi"/>
          <w:color w:val="000000"/>
          <w:spacing w:val="-4"/>
          <w:sz w:val="28"/>
          <w:szCs w:val="28"/>
          <w:lang w:eastAsia="en-US"/>
        </w:rPr>
        <w:t>Единый план по достижению национальных целей развития Российской Федерации</w:t>
      </w:r>
      <w:r w:rsidR="00714E6C">
        <w:rPr>
          <w:rStyle w:val="ab"/>
          <w:rFonts w:eastAsiaTheme="minorHAnsi"/>
          <w:color w:val="000000"/>
          <w:spacing w:val="-4"/>
          <w:sz w:val="28"/>
          <w:szCs w:val="28"/>
          <w:lang w:eastAsia="en-US"/>
        </w:rPr>
        <w:footnoteReference w:id="2"/>
      </w:r>
      <w:r w:rsidR="00714E6C" w:rsidRPr="00714E6C">
        <w:rPr>
          <w:rFonts w:eastAsiaTheme="minorHAnsi"/>
          <w:color w:val="000000"/>
          <w:spacing w:val="-4"/>
          <w:sz w:val="28"/>
          <w:szCs w:val="28"/>
          <w:lang w:eastAsia="en-US"/>
        </w:rPr>
        <w:t>;</w:t>
      </w:r>
    </w:p>
    <w:p w:rsidR="00714E6C" w:rsidRPr="00714E6C" w:rsidRDefault="00714E6C" w:rsidP="00817543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color w:val="000000"/>
          <w:spacing w:val="-4"/>
          <w:sz w:val="28"/>
          <w:szCs w:val="28"/>
          <w:lang w:eastAsia="en-US"/>
        </w:rPr>
      </w:pPr>
      <w:r w:rsidRPr="00745EA5">
        <w:rPr>
          <w:rFonts w:eastAsiaTheme="minorHAnsi"/>
          <w:color w:val="000000"/>
          <w:spacing w:val="-4"/>
          <w:sz w:val="28"/>
          <w:szCs w:val="28"/>
          <w:lang w:eastAsia="en-US"/>
        </w:rPr>
        <w:t>– </w:t>
      </w:r>
      <w:r>
        <w:rPr>
          <w:rFonts w:eastAsiaTheme="minorHAnsi"/>
          <w:color w:val="000000"/>
          <w:spacing w:val="-4"/>
          <w:sz w:val="28"/>
          <w:szCs w:val="28"/>
          <w:lang w:eastAsia="en-US"/>
        </w:rPr>
        <w:t xml:space="preserve">Указы Президента Российской Федерации об оценке эффективности деятельности </w:t>
      </w:r>
      <w:r w:rsidRPr="00745EA5">
        <w:rPr>
          <w:color w:val="000000"/>
          <w:spacing w:val="-4"/>
          <w:sz w:val="28"/>
          <w:szCs w:val="28"/>
        </w:rPr>
        <w:t>высших должностных лиц субъекто</w:t>
      </w:r>
      <w:r>
        <w:rPr>
          <w:color w:val="000000"/>
          <w:spacing w:val="-4"/>
          <w:sz w:val="28"/>
          <w:szCs w:val="28"/>
        </w:rPr>
        <w:t>в Российской Федерации и </w:t>
      </w:r>
      <w:r w:rsidRPr="00745EA5">
        <w:rPr>
          <w:color w:val="000000"/>
          <w:spacing w:val="-4"/>
          <w:sz w:val="28"/>
          <w:szCs w:val="28"/>
        </w:rPr>
        <w:t>деятельности исполнительных органов субъектов Российской Федерации</w:t>
      </w:r>
      <w:r>
        <w:rPr>
          <w:color w:val="000000"/>
          <w:spacing w:val="-4"/>
          <w:sz w:val="28"/>
          <w:szCs w:val="28"/>
        </w:rPr>
        <w:t xml:space="preserve">, а также </w:t>
      </w:r>
      <w:r w:rsidRPr="00745EA5">
        <w:rPr>
          <w:sz w:val="28"/>
          <w:szCs w:val="28"/>
        </w:rPr>
        <w:t>документы, утверждающие методики расчета значений показателей</w:t>
      </w:r>
      <w:r>
        <w:rPr>
          <w:rStyle w:val="ab"/>
          <w:sz w:val="28"/>
          <w:szCs w:val="28"/>
        </w:rPr>
        <w:footnoteReference w:id="3"/>
      </w:r>
      <w:r w:rsidRPr="00714E6C">
        <w:rPr>
          <w:sz w:val="28"/>
          <w:szCs w:val="28"/>
        </w:rPr>
        <w:t>;</w:t>
      </w:r>
    </w:p>
    <w:p w:rsidR="0076042A" w:rsidRPr="00745EA5" w:rsidRDefault="0076042A" w:rsidP="0081754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4"/>
          <w:sz w:val="28"/>
          <w:szCs w:val="28"/>
        </w:rPr>
      </w:pPr>
      <w:r w:rsidRPr="00745EA5">
        <w:rPr>
          <w:color w:val="000000"/>
          <w:spacing w:val="-4"/>
          <w:sz w:val="28"/>
          <w:szCs w:val="28"/>
        </w:rPr>
        <w:t>– соглашения о реализации на территории города Москвы региональных проектов</w:t>
      </w:r>
      <w:r w:rsidR="00714E6C">
        <w:rPr>
          <w:rStyle w:val="ab"/>
          <w:color w:val="000000"/>
          <w:spacing w:val="-4"/>
          <w:sz w:val="28"/>
          <w:szCs w:val="28"/>
        </w:rPr>
        <w:footnoteReference w:id="4"/>
      </w:r>
      <w:r w:rsidRPr="00745EA5">
        <w:rPr>
          <w:color w:val="000000"/>
          <w:spacing w:val="-4"/>
          <w:sz w:val="28"/>
          <w:szCs w:val="28"/>
        </w:rPr>
        <w:t>;</w:t>
      </w:r>
    </w:p>
    <w:p w:rsidR="0041592C" w:rsidRPr="0091309E" w:rsidRDefault="00817543" w:rsidP="00925C4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5EA5">
        <w:rPr>
          <w:color w:val="000000"/>
          <w:spacing w:val="-4"/>
          <w:sz w:val="28"/>
          <w:szCs w:val="28"/>
        </w:rPr>
        <w:t>– </w:t>
      </w:r>
      <w:r w:rsidRPr="00745EA5">
        <w:rPr>
          <w:sz w:val="28"/>
          <w:szCs w:val="28"/>
        </w:rPr>
        <w:t>государственн</w:t>
      </w:r>
      <w:r w:rsidR="00714E6C">
        <w:rPr>
          <w:sz w:val="28"/>
          <w:szCs w:val="28"/>
        </w:rPr>
        <w:t xml:space="preserve">ые </w:t>
      </w:r>
      <w:r w:rsidRPr="00745EA5">
        <w:rPr>
          <w:sz w:val="28"/>
          <w:szCs w:val="28"/>
        </w:rPr>
        <w:t>программ</w:t>
      </w:r>
      <w:r w:rsidR="00714E6C">
        <w:rPr>
          <w:sz w:val="28"/>
          <w:szCs w:val="28"/>
        </w:rPr>
        <w:t>ы</w:t>
      </w:r>
      <w:r w:rsidRPr="00745EA5">
        <w:rPr>
          <w:sz w:val="28"/>
          <w:szCs w:val="28"/>
        </w:rPr>
        <w:t xml:space="preserve"> города Москвы</w:t>
      </w:r>
      <w:r w:rsidR="00714E6C">
        <w:rPr>
          <w:rStyle w:val="ab"/>
          <w:sz w:val="28"/>
          <w:szCs w:val="28"/>
        </w:rPr>
        <w:footnoteReference w:id="5"/>
      </w:r>
      <w:r w:rsidR="00925C4E" w:rsidRPr="0091309E">
        <w:rPr>
          <w:sz w:val="28"/>
          <w:szCs w:val="28"/>
        </w:rPr>
        <w:t>;</w:t>
      </w:r>
    </w:p>
    <w:p w:rsidR="00817543" w:rsidRPr="00745EA5" w:rsidRDefault="00817543" w:rsidP="0081754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5EA5">
        <w:rPr>
          <w:color w:val="000000"/>
          <w:spacing w:val="-4"/>
          <w:sz w:val="28"/>
          <w:szCs w:val="28"/>
        </w:rPr>
        <w:t>– иные документы, принятые по вопросам формирования (порядка формирования) значений показателей (индикаторов), характеризующих деятельность по достижению НЦР</w:t>
      </w:r>
      <w:r w:rsidR="0041592C">
        <w:rPr>
          <w:color w:val="000000"/>
          <w:spacing w:val="-4"/>
          <w:sz w:val="28"/>
          <w:szCs w:val="28"/>
        </w:rPr>
        <w:t>, а также документы стратегического планирования федерального</w:t>
      </w:r>
      <w:r w:rsidR="0041592C">
        <w:rPr>
          <w:rStyle w:val="ab"/>
          <w:color w:val="000000"/>
          <w:spacing w:val="-4"/>
          <w:sz w:val="28"/>
          <w:szCs w:val="28"/>
        </w:rPr>
        <w:footnoteReference w:id="6"/>
      </w:r>
      <w:r w:rsidR="0041592C">
        <w:rPr>
          <w:color w:val="000000"/>
          <w:spacing w:val="-4"/>
          <w:sz w:val="28"/>
          <w:szCs w:val="28"/>
        </w:rPr>
        <w:t xml:space="preserve"> и регионального уровней</w:t>
      </w:r>
      <w:r w:rsidRPr="00745EA5">
        <w:rPr>
          <w:color w:val="000000"/>
          <w:spacing w:val="-4"/>
          <w:sz w:val="28"/>
          <w:szCs w:val="28"/>
        </w:rPr>
        <w:t>.</w:t>
      </w:r>
    </w:p>
    <w:p w:rsidR="00817543" w:rsidRPr="00745EA5" w:rsidRDefault="00817543" w:rsidP="00817543">
      <w:pPr>
        <w:pStyle w:val="a3"/>
        <w:spacing w:before="0" w:beforeAutospacing="0" w:after="0" w:afterAutospacing="0" w:line="288" w:lineRule="atLeast"/>
        <w:ind w:firstLine="851"/>
        <w:jc w:val="both"/>
        <w:rPr>
          <w:b/>
          <w:color w:val="000000"/>
          <w:spacing w:val="-4"/>
          <w:sz w:val="28"/>
          <w:szCs w:val="28"/>
        </w:rPr>
      </w:pPr>
      <w:r w:rsidRPr="00745EA5">
        <w:rPr>
          <w:b/>
          <w:color w:val="000000"/>
          <w:spacing w:val="-4"/>
          <w:sz w:val="28"/>
          <w:szCs w:val="28"/>
        </w:rPr>
        <w:t>2.</w:t>
      </w:r>
      <w:r w:rsidR="009A2043" w:rsidRPr="00745EA5">
        <w:rPr>
          <w:b/>
          <w:color w:val="000000"/>
          <w:spacing w:val="-4"/>
          <w:sz w:val="28"/>
          <w:szCs w:val="28"/>
        </w:rPr>
        <w:t xml:space="preserve"> Текущий </w:t>
      </w:r>
      <w:r w:rsidRPr="00745EA5">
        <w:rPr>
          <w:b/>
          <w:color w:val="000000"/>
          <w:spacing w:val="-4"/>
          <w:sz w:val="28"/>
          <w:szCs w:val="28"/>
        </w:rPr>
        <w:t>перечень источников информации для формирования значений учетных показателей:</w:t>
      </w:r>
    </w:p>
    <w:p w:rsidR="00040979" w:rsidRPr="00745EA5" w:rsidRDefault="00817543" w:rsidP="00040979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45EA5">
        <w:rPr>
          <w:color w:val="000000"/>
          <w:spacing w:val="-4"/>
          <w:sz w:val="28"/>
          <w:szCs w:val="28"/>
        </w:rPr>
        <w:t xml:space="preserve">2.1. </w:t>
      </w:r>
      <w:r w:rsidRPr="00745EA5">
        <w:rPr>
          <w:sz w:val="28"/>
          <w:szCs w:val="28"/>
        </w:rPr>
        <w:t>Формирование запросов информац</w:t>
      </w:r>
      <w:bookmarkStart w:id="0" w:name="_GoBack"/>
      <w:bookmarkEnd w:id="0"/>
      <w:r w:rsidRPr="00745EA5">
        <w:rPr>
          <w:sz w:val="28"/>
          <w:szCs w:val="28"/>
        </w:rPr>
        <w:t xml:space="preserve">ии </w:t>
      </w:r>
      <w:r w:rsidR="00040979" w:rsidRPr="00745EA5">
        <w:rPr>
          <w:sz w:val="28"/>
          <w:szCs w:val="28"/>
        </w:rPr>
        <w:t xml:space="preserve">в </w:t>
      </w:r>
      <w:r w:rsidRPr="00745EA5">
        <w:rPr>
          <w:sz w:val="28"/>
          <w:szCs w:val="28"/>
        </w:rPr>
        <w:t>ведомства</w:t>
      </w:r>
      <w:r w:rsidR="00040979" w:rsidRPr="00745EA5">
        <w:rPr>
          <w:sz w:val="28"/>
          <w:szCs w:val="28"/>
        </w:rPr>
        <w:t xml:space="preserve"> комплекса городского хозяйства города Москвы, ведомств</w:t>
      </w:r>
      <w:r w:rsidR="00534370" w:rsidRPr="00745EA5">
        <w:rPr>
          <w:sz w:val="28"/>
          <w:szCs w:val="28"/>
        </w:rPr>
        <w:t>о</w:t>
      </w:r>
      <w:r w:rsidR="00040979" w:rsidRPr="00745EA5">
        <w:rPr>
          <w:sz w:val="28"/>
          <w:szCs w:val="28"/>
        </w:rPr>
        <w:t xml:space="preserve">, осуществляющие функции </w:t>
      </w:r>
      <w:r w:rsidR="00040979" w:rsidRPr="00745EA5">
        <w:rPr>
          <w:sz w:val="28"/>
          <w:szCs w:val="28"/>
        </w:rPr>
        <w:lastRenderedPageBreak/>
        <w:t>в</w:t>
      </w:r>
      <w:r w:rsidR="008128DC">
        <w:rPr>
          <w:sz w:val="28"/>
          <w:szCs w:val="28"/>
        </w:rPr>
        <w:t> </w:t>
      </w:r>
      <w:r w:rsidR="00040979" w:rsidRPr="00745EA5">
        <w:rPr>
          <w:sz w:val="28"/>
          <w:szCs w:val="28"/>
        </w:rPr>
        <w:t xml:space="preserve">области анализа и прогнозирования социально-экономического развития, формирования государственных программ города Москвы, </w:t>
      </w:r>
      <w:r w:rsidR="00534370" w:rsidRPr="00745EA5">
        <w:rPr>
          <w:sz w:val="28"/>
          <w:szCs w:val="28"/>
        </w:rPr>
        <w:t>а также в финансовый орган города Москвы и органы государственной статистики.</w:t>
      </w:r>
    </w:p>
    <w:p w:rsidR="00040979" w:rsidRPr="00745EA5" w:rsidRDefault="00040979" w:rsidP="00040979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817543" w:rsidRPr="00745EA5" w:rsidRDefault="00817543" w:rsidP="008175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EA5">
        <w:rPr>
          <w:rFonts w:ascii="Times New Roman" w:hAnsi="Times New Roman" w:cs="Times New Roman"/>
          <w:sz w:val="28"/>
          <w:szCs w:val="28"/>
        </w:rPr>
        <w:t>2.2.</w:t>
      </w:r>
      <w:r w:rsidR="009A2043" w:rsidRPr="00745EA5">
        <w:rPr>
          <w:rFonts w:ascii="Times New Roman" w:hAnsi="Times New Roman" w:cs="Times New Roman"/>
          <w:sz w:val="28"/>
          <w:szCs w:val="28"/>
        </w:rPr>
        <w:t> </w:t>
      </w:r>
      <w:r w:rsidRPr="00745EA5">
        <w:rPr>
          <w:rFonts w:ascii="Times New Roman" w:hAnsi="Times New Roman" w:cs="Times New Roman"/>
          <w:sz w:val="28"/>
          <w:szCs w:val="28"/>
        </w:rPr>
        <w:t>Перечень информационных систем и ресурсов, являющихся возможными источниками получения информации</w:t>
      </w:r>
      <w:r w:rsidR="004632AD" w:rsidRPr="00745EA5">
        <w:rPr>
          <w:rFonts w:ascii="Times New Roman" w:hAnsi="Times New Roman" w:cs="Times New Roman"/>
          <w:sz w:val="28"/>
          <w:szCs w:val="28"/>
        </w:rPr>
        <w:t xml:space="preserve"> (при обеспечении доступа к ним)</w:t>
      </w:r>
      <w:r w:rsidR="009A2043" w:rsidRPr="00745EA5">
        <w:rPr>
          <w:rStyle w:val="ab"/>
          <w:rFonts w:ascii="Times New Roman" w:hAnsi="Times New Roman" w:cs="Times New Roman"/>
          <w:sz w:val="28"/>
          <w:szCs w:val="28"/>
        </w:rPr>
        <w:footnoteReference w:id="7"/>
      </w:r>
      <w:r w:rsidRPr="00745EA5">
        <w:rPr>
          <w:rFonts w:ascii="Times New Roman" w:hAnsi="Times New Roman" w:cs="Times New Roman"/>
          <w:sz w:val="28"/>
          <w:szCs w:val="28"/>
        </w:rPr>
        <w:t>:</w:t>
      </w:r>
    </w:p>
    <w:p w:rsidR="004632AD" w:rsidRPr="00745EA5" w:rsidRDefault="004632AD" w:rsidP="004632A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EA5">
        <w:rPr>
          <w:rFonts w:ascii="Times New Roman" w:hAnsi="Times New Roman" w:cs="Times New Roman"/>
          <w:sz w:val="28"/>
          <w:szCs w:val="28"/>
        </w:rPr>
        <w:t xml:space="preserve">Единая межведомственная информационно-статистическая система (ЕМИСС) </w:t>
      </w:r>
    </w:p>
    <w:p w:rsidR="004632AD" w:rsidRPr="00745EA5" w:rsidRDefault="004632AD" w:rsidP="004632A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EA5">
        <w:rPr>
          <w:rFonts w:ascii="Times New Roman" w:hAnsi="Times New Roman" w:cs="Times New Roman"/>
          <w:sz w:val="28"/>
          <w:szCs w:val="28"/>
        </w:rPr>
        <w:t>Официальный сайт</w:t>
      </w:r>
      <w:r w:rsidR="0041592C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745EA5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статистики по г</w:t>
      </w:r>
      <w:r w:rsidR="0041592C">
        <w:rPr>
          <w:rFonts w:ascii="Times New Roman" w:hAnsi="Times New Roman" w:cs="Times New Roman"/>
          <w:sz w:val="28"/>
          <w:szCs w:val="28"/>
        </w:rPr>
        <w:t>. Москве и Московской области</w:t>
      </w:r>
      <w:r w:rsidRPr="00745EA5">
        <w:rPr>
          <w:rFonts w:ascii="Times New Roman" w:hAnsi="Times New Roman" w:cs="Times New Roman"/>
          <w:sz w:val="28"/>
          <w:szCs w:val="28"/>
        </w:rPr>
        <w:t xml:space="preserve"> (https://77.rosstat.gov.ru/) </w:t>
      </w:r>
    </w:p>
    <w:p w:rsidR="004632AD" w:rsidRPr="00745EA5" w:rsidRDefault="004632AD" w:rsidP="004632A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EA5">
        <w:rPr>
          <w:rFonts w:ascii="Times New Roman" w:hAnsi="Times New Roman" w:cs="Times New Roman"/>
          <w:sz w:val="28"/>
          <w:szCs w:val="28"/>
        </w:rPr>
        <w:t>Информационно-аналитическая система мониторинга комплексного развития города Москвы (ИАС МКР)</w:t>
      </w:r>
    </w:p>
    <w:p w:rsidR="00817543" w:rsidRPr="00745EA5" w:rsidRDefault="00817543" w:rsidP="008175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EA5">
        <w:rPr>
          <w:rFonts w:ascii="Times New Roman" w:hAnsi="Times New Roman" w:cs="Times New Roman"/>
          <w:sz w:val="28"/>
          <w:szCs w:val="28"/>
        </w:rPr>
        <w:t>Автоматизированная система управления «Объединенная диспетчерская служба Департамента жилищно-коммунального хозяйства города Москвы» (АСУ ОДС)</w:t>
      </w:r>
    </w:p>
    <w:p w:rsidR="00817543" w:rsidRPr="00745EA5" w:rsidRDefault="00817543" w:rsidP="0081754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5EA5">
        <w:rPr>
          <w:rFonts w:ascii="Times New Roman" w:hAnsi="Times New Roman" w:cs="Times New Roman"/>
          <w:sz w:val="28"/>
          <w:szCs w:val="28"/>
        </w:rPr>
        <w:t xml:space="preserve">Автоматизированная информационная система обеспечения деятельности Департамента капитального ремонта города Москвы (АИС ДКР) </w:t>
      </w:r>
    </w:p>
    <w:p w:rsidR="00817543" w:rsidRDefault="00817543" w:rsidP="008175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5EA5">
        <w:rPr>
          <w:rFonts w:ascii="Times New Roman" w:hAnsi="Times New Roman" w:cs="Times New Roman"/>
          <w:sz w:val="28"/>
          <w:szCs w:val="28"/>
        </w:rPr>
        <w:t xml:space="preserve">Городская информационная система «Единое хранилище данных города Москвы» (ГИС ЕХД) </w:t>
      </w:r>
    </w:p>
    <w:p w:rsidR="004035B4" w:rsidRPr="00745EA5" w:rsidRDefault="004035B4" w:rsidP="008175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Автоматизированная информационная система управления городскими финансами города Москвы</w:t>
      </w:r>
    </w:p>
    <w:p w:rsidR="00817543" w:rsidRDefault="00817543" w:rsidP="0076042A">
      <w:pPr>
        <w:pStyle w:val="a3"/>
        <w:spacing w:before="0" w:beforeAutospacing="0" w:after="0" w:afterAutospacing="0" w:line="288" w:lineRule="atLeast"/>
        <w:ind w:firstLine="851"/>
        <w:jc w:val="both"/>
        <w:rPr>
          <w:color w:val="000000"/>
          <w:spacing w:val="-4"/>
          <w:sz w:val="28"/>
          <w:szCs w:val="28"/>
        </w:rPr>
      </w:pPr>
    </w:p>
    <w:p w:rsidR="0076042A" w:rsidRDefault="0076042A" w:rsidP="0076042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76042A" w:rsidRPr="0076042A" w:rsidRDefault="0076042A" w:rsidP="0076042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76042A" w:rsidRDefault="0076042A"/>
    <w:sectPr w:rsidR="0076042A" w:rsidSect="0091309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FFE" w:rsidRDefault="00FA3FFE" w:rsidP="00615340">
      <w:r>
        <w:separator/>
      </w:r>
    </w:p>
  </w:endnote>
  <w:endnote w:type="continuationSeparator" w:id="0">
    <w:p w:rsidR="00FA3FFE" w:rsidRDefault="00FA3FFE" w:rsidP="0061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FFE" w:rsidRDefault="00FA3FFE" w:rsidP="00615340">
      <w:r>
        <w:separator/>
      </w:r>
    </w:p>
  </w:footnote>
  <w:footnote w:type="continuationSeparator" w:id="0">
    <w:p w:rsidR="00FA3FFE" w:rsidRDefault="00FA3FFE" w:rsidP="00615340">
      <w:r>
        <w:continuationSeparator/>
      </w:r>
    </w:p>
  </w:footnote>
  <w:footnote w:id="1">
    <w:p w:rsidR="00714E6C" w:rsidRPr="00714E6C" w:rsidRDefault="00714E6C" w:rsidP="00714E6C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714E6C">
        <w:rPr>
          <w:rStyle w:val="ab"/>
          <w:rFonts w:ascii="Times New Roman" w:hAnsi="Times New Roman" w:cs="Times New Roman"/>
          <w:sz w:val="22"/>
          <w:szCs w:val="22"/>
        </w:rPr>
        <w:footnoteRef/>
      </w:r>
      <w:r w:rsidRPr="00714E6C">
        <w:rPr>
          <w:rFonts w:ascii="Times New Roman" w:hAnsi="Times New Roman" w:cs="Times New Roman"/>
          <w:sz w:val="22"/>
          <w:szCs w:val="22"/>
        </w:rPr>
        <w:t xml:space="preserve"> По состоянию на 10.08.2026: </w:t>
      </w:r>
      <w:r w:rsidRPr="00714E6C">
        <w:rPr>
          <w:rFonts w:ascii="Times New Roman" w:hAnsi="Times New Roman" w:cs="Times New Roman"/>
          <w:color w:val="000000"/>
          <w:spacing w:val="-4"/>
          <w:sz w:val="22"/>
          <w:szCs w:val="22"/>
        </w:rPr>
        <w:t>Указ Президента Российской Федерации от 07.05.2024 №</w:t>
      </w:r>
      <w:r w:rsidRPr="00714E6C">
        <w:rPr>
          <w:rFonts w:ascii="Times New Roman" w:hAnsi="Times New Roman" w:cs="Times New Roman"/>
          <w:color w:val="000000"/>
          <w:spacing w:val="-4"/>
          <w:sz w:val="22"/>
          <w:szCs w:val="22"/>
          <w:lang w:val="en-US"/>
        </w:rPr>
        <w:t> </w:t>
      </w:r>
      <w:r w:rsidRPr="00714E6C">
        <w:rPr>
          <w:rFonts w:ascii="Times New Roman" w:hAnsi="Times New Roman" w:cs="Times New Roman"/>
          <w:color w:val="000000"/>
          <w:spacing w:val="-4"/>
          <w:sz w:val="22"/>
          <w:szCs w:val="22"/>
        </w:rPr>
        <w:t>309 «О национальных целях развития Российской Федерации на период до 2030 года и на перспективу до 2036 года» (далее – Указ от 07.05.2024 № 309, НЦР).</w:t>
      </w:r>
    </w:p>
  </w:footnote>
  <w:footnote w:id="2">
    <w:p w:rsidR="00714E6C" w:rsidRPr="00714E6C" w:rsidRDefault="00714E6C" w:rsidP="00714E6C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714E6C">
        <w:rPr>
          <w:rStyle w:val="ab"/>
          <w:rFonts w:ascii="Times New Roman" w:hAnsi="Times New Roman" w:cs="Times New Roman"/>
          <w:sz w:val="22"/>
          <w:szCs w:val="22"/>
        </w:rPr>
        <w:footnoteRef/>
      </w:r>
      <w:r w:rsidRPr="00714E6C">
        <w:rPr>
          <w:rFonts w:ascii="Times New Roman" w:hAnsi="Times New Roman" w:cs="Times New Roman"/>
          <w:sz w:val="22"/>
          <w:szCs w:val="22"/>
        </w:rPr>
        <w:t xml:space="preserve"> По состоянию на 10.08.2026: </w:t>
      </w:r>
      <w:r w:rsidRPr="00714E6C">
        <w:rPr>
          <w:rFonts w:ascii="Times New Roman" w:hAnsi="Times New Roman" w:cs="Times New Roman"/>
          <w:color w:val="000000"/>
          <w:spacing w:val="-4"/>
          <w:sz w:val="22"/>
          <w:szCs w:val="22"/>
        </w:rPr>
        <w:t>«Единый план по достижению национальных целей развития Российской Федерации до 2030 года и на перспективу до 2036 года» (утв.</w:t>
      </w:r>
      <w:r w:rsidRPr="00714E6C">
        <w:rPr>
          <w:rFonts w:ascii="Times New Roman" w:hAnsi="Times New Roman" w:cs="Times New Roman"/>
          <w:color w:val="000000"/>
          <w:spacing w:val="-4"/>
          <w:sz w:val="22"/>
          <w:szCs w:val="22"/>
          <w:lang w:val="en-US"/>
        </w:rPr>
        <w:t> </w:t>
      </w:r>
      <w:r w:rsidRPr="00714E6C">
        <w:rPr>
          <w:rFonts w:ascii="Times New Roman" w:hAnsi="Times New Roman" w:cs="Times New Roman"/>
          <w:color w:val="000000"/>
          <w:spacing w:val="-4"/>
          <w:sz w:val="22"/>
          <w:szCs w:val="22"/>
        </w:rPr>
        <w:t>Правительством Российской Федерации) (далее – Единый план Правительства РФ).</w:t>
      </w:r>
    </w:p>
  </w:footnote>
  <w:footnote w:id="3">
    <w:p w:rsidR="00714E6C" w:rsidRPr="00714E6C" w:rsidRDefault="00714E6C" w:rsidP="00714E6C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714E6C">
        <w:rPr>
          <w:rStyle w:val="ab"/>
          <w:rFonts w:ascii="Times New Roman" w:hAnsi="Times New Roman" w:cs="Times New Roman"/>
          <w:sz w:val="22"/>
          <w:szCs w:val="22"/>
        </w:rPr>
        <w:footnoteRef/>
      </w:r>
      <w:r w:rsidRPr="00714E6C">
        <w:rPr>
          <w:rFonts w:ascii="Times New Roman" w:hAnsi="Times New Roman" w:cs="Times New Roman"/>
          <w:sz w:val="22"/>
          <w:szCs w:val="22"/>
        </w:rPr>
        <w:t xml:space="preserve"> По состоянию на 10.08.2026: </w:t>
      </w:r>
      <w:r w:rsidRPr="00714E6C">
        <w:rPr>
          <w:rFonts w:ascii="Times New Roman" w:hAnsi="Times New Roman" w:cs="Times New Roman"/>
          <w:color w:val="000000"/>
          <w:spacing w:val="-4"/>
          <w:sz w:val="22"/>
          <w:szCs w:val="22"/>
        </w:rPr>
        <w:t>Указ Президента Российской Федерации от 28.11.2024 № 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 (</w:t>
      </w:r>
      <w:r w:rsidRPr="00714E6C">
        <w:rPr>
          <w:rFonts w:ascii="Times New Roman" w:hAnsi="Times New Roman" w:cs="Times New Roman"/>
          <w:sz w:val="22"/>
          <w:szCs w:val="22"/>
        </w:rPr>
        <w:t xml:space="preserve">утвердивший показатели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Федерации, включающую оценку результатов достижения субъектами Российской Федерации национальных целей, предусмотренных Указом Президента Российской Федерации от 07.05.2024 № 309), а также документы, утверждающие методики расчета значений показателей, содержащихся в </w:t>
      </w:r>
      <w:r w:rsidRPr="00714E6C">
        <w:rPr>
          <w:rFonts w:ascii="Times New Roman" w:hAnsi="Times New Roman" w:cs="Times New Roman"/>
          <w:color w:val="000000"/>
          <w:spacing w:val="-4"/>
          <w:sz w:val="22"/>
          <w:szCs w:val="22"/>
        </w:rPr>
        <w:t>Указе Президента РФ от 28.11.2024 № 1014.</w:t>
      </w:r>
    </w:p>
  </w:footnote>
  <w:footnote w:id="4">
    <w:p w:rsidR="00714E6C" w:rsidRPr="00714E6C" w:rsidRDefault="00714E6C" w:rsidP="00714E6C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714E6C">
        <w:rPr>
          <w:rStyle w:val="ab"/>
          <w:rFonts w:ascii="Times New Roman" w:hAnsi="Times New Roman" w:cs="Times New Roman"/>
          <w:sz w:val="22"/>
          <w:szCs w:val="22"/>
        </w:rPr>
        <w:footnoteRef/>
      </w:r>
      <w:r w:rsidRPr="00714E6C">
        <w:rPr>
          <w:rFonts w:ascii="Times New Roman" w:hAnsi="Times New Roman" w:cs="Times New Roman"/>
          <w:sz w:val="22"/>
          <w:szCs w:val="22"/>
        </w:rPr>
        <w:t xml:space="preserve"> Например, </w:t>
      </w:r>
      <w:r w:rsidRPr="00714E6C">
        <w:rPr>
          <w:rFonts w:ascii="Times New Roman" w:hAnsi="Times New Roman" w:cs="Times New Roman"/>
          <w:color w:val="000000"/>
          <w:spacing w:val="-4"/>
          <w:sz w:val="22"/>
          <w:szCs w:val="22"/>
        </w:rPr>
        <w:t>соглашение о реализации регионального проекта «Экономика замкнутого цикла».</w:t>
      </w:r>
    </w:p>
  </w:footnote>
  <w:footnote w:id="5">
    <w:p w:rsidR="00714E6C" w:rsidRPr="00714E6C" w:rsidRDefault="00714E6C" w:rsidP="00714E6C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714E6C">
        <w:rPr>
          <w:rStyle w:val="ab"/>
          <w:rFonts w:ascii="Times New Roman" w:hAnsi="Times New Roman" w:cs="Times New Roman"/>
          <w:sz w:val="22"/>
          <w:szCs w:val="22"/>
        </w:rPr>
        <w:footnoteRef/>
      </w:r>
      <w:r w:rsidRPr="00714E6C">
        <w:rPr>
          <w:rFonts w:ascii="Times New Roman" w:hAnsi="Times New Roman" w:cs="Times New Roman"/>
          <w:sz w:val="22"/>
          <w:szCs w:val="22"/>
        </w:rPr>
        <w:t xml:space="preserve"> По состоянию на 10.08.2026: «Развитие коммунал</w:t>
      </w:r>
      <w:r>
        <w:rPr>
          <w:rFonts w:ascii="Times New Roman" w:hAnsi="Times New Roman" w:cs="Times New Roman"/>
          <w:sz w:val="22"/>
          <w:szCs w:val="22"/>
        </w:rPr>
        <w:t>ьно-инженерной инфраструктуры и </w:t>
      </w:r>
      <w:r w:rsidRPr="00714E6C">
        <w:rPr>
          <w:rFonts w:ascii="Times New Roman" w:hAnsi="Times New Roman" w:cs="Times New Roman"/>
          <w:sz w:val="22"/>
          <w:szCs w:val="22"/>
        </w:rPr>
        <w:t>энергосбережение», утвержденная постановлением Правитель</w:t>
      </w:r>
      <w:r>
        <w:rPr>
          <w:rFonts w:ascii="Times New Roman" w:hAnsi="Times New Roman" w:cs="Times New Roman"/>
          <w:sz w:val="22"/>
          <w:szCs w:val="22"/>
        </w:rPr>
        <w:t>ства Москвы от 27.09.2011 № 451</w:t>
      </w:r>
      <w:r>
        <w:rPr>
          <w:rFonts w:ascii="Times New Roman" w:hAnsi="Times New Roman" w:cs="Times New Roman"/>
          <w:sz w:val="22"/>
          <w:szCs w:val="22"/>
        </w:rPr>
        <w:noBreakHyphen/>
      </w:r>
      <w:r w:rsidRPr="00714E6C">
        <w:rPr>
          <w:rFonts w:ascii="Times New Roman" w:hAnsi="Times New Roman" w:cs="Times New Roman"/>
          <w:sz w:val="22"/>
          <w:szCs w:val="22"/>
        </w:rPr>
        <w:t>ПП, «Развитие городской среды», утвержденная постановлением Правительства города Москвы от 07.10.2011 № 476-ПП.</w:t>
      </w:r>
    </w:p>
  </w:footnote>
  <w:footnote w:id="6">
    <w:p w:rsidR="0041592C" w:rsidRPr="00714E6C" w:rsidRDefault="0041592C" w:rsidP="00714E6C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714E6C">
        <w:rPr>
          <w:rStyle w:val="ab"/>
          <w:rFonts w:ascii="Times New Roman" w:hAnsi="Times New Roman" w:cs="Times New Roman"/>
          <w:sz w:val="22"/>
          <w:szCs w:val="22"/>
        </w:rPr>
        <w:footnoteRef/>
      </w:r>
      <w:r w:rsidRPr="00714E6C">
        <w:rPr>
          <w:rFonts w:ascii="Times New Roman" w:hAnsi="Times New Roman" w:cs="Times New Roman"/>
          <w:sz w:val="22"/>
          <w:szCs w:val="22"/>
        </w:rPr>
        <w:t xml:space="preserve"> Например, Стратегия развития строительной области и жил</w:t>
      </w:r>
      <w:r w:rsidR="00925C4E">
        <w:rPr>
          <w:rFonts w:ascii="Times New Roman" w:hAnsi="Times New Roman" w:cs="Times New Roman"/>
          <w:sz w:val="22"/>
          <w:szCs w:val="22"/>
        </w:rPr>
        <w:t>ищно-коммунального хозяйства до </w:t>
      </w:r>
      <w:r w:rsidRPr="00714E6C">
        <w:rPr>
          <w:rFonts w:ascii="Times New Roman" w:hAnsi="Times New Roman" w:cs="Times New Roman"/>
          <w:sz w:val="22"/>
          <w:szCs w:val="22"/>
        </w:rPr>
        <w:t>2030 года с прогнозом до 2035 год, утвержденная распоряжением Правительства Российской Федерации от 31.10.2022 № 3268-р.</w:t>
      </w:r>
    </w:p>
  </w:footnote>
  <w:footnote w:id="7">
    <w:p w:rsidR="009A2043" w:rsidRPr="00714E6C" w:rsidRDefault="009A2043" w:rsidP="00714E6C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714E6C">
        <w:rPr>
          <w:rStyle w:val="ab"/>
          <w:rFonts w:ascii="Times New Roman" w:hAnsi="Times New Roman" w:cs="Times New Roman"/>
          <w:sz w:val="22"/>
          <w:szCs w:val="22"/>
        </w:rPr>
        <w:footnoteRef/>
      </w:r>
      <w:r w:rsidRPr="00714E6C">
        <w:rPr>
          <w:rFonts w:ascii="Times New Roman" w:hAnsi="Times New Roman" w:cs="Times New Roman"/>
          <w:sz w:val="22"/>
          <w:szCs w:val="22"/>
        </w:rPr>
        <w:t xml:space="preserve"> Перечень не является исчерпывающим и уточняется с учетом появления новых информационных систем (подсистем) и обеспечения доступа к ним.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49568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15340" w:rsidRPr="00615340" w:rsidRDefault="00615340">
        <w:pPr>
          <w:pStyle w:val="a5"/>
          <w:jc w:val="center"/>
          <w:rPr>
            <w:rFonts w:ascii="Times New Roman" w:hAnsi="Times New Roman" w:cs="Times New Roman"/>
          </w:rPr>
        </w:pPr>
        <w:r w:rsidRPr="00615340">
          <w:rPr>
            <w:rFonts w:ascii="Times New Roman" w:hAnsi="Times New Roman" w:cs="Times New Roman"/>
          </w:rPr>
          <w:fldChar w:fldCharType="begin"/>
        </w:r>
        <w:r w:rsidRPr="00615340">
          <w:rPr>
            <w:rFonts w:ascii="Times New Roman" w:hAnsi="Times New Roman" w:cs="Times New Roman"/>
          </w:rPr>
          <w:instrText>PAGE   \* MERGEFORMAT</w:instrText>
        </w:r>
        <w:r w:rsidRPr="00615340">
          <w:rPr>
            <w:rFonts w:ascii="Times New Roman" w:hAnsi="Times New Roman" w:cs="Times New Roman"/>
          </w:rPr>
          <w:fldChar w:fldCharType="separate"/>
        </w:r>
        <w:r w:rsidR="008128DC">
          <w:rPr>
            <w:rFonts w:ascii="Times New Roman" w:hAnsi="Times New Roman" w:cs="Times New Roman"/>
            <w:noProof/>
          </w:rPr>
          <w:t>2</w:t>
        </w:r>
        <w:r w:rsidRPr="00615340">
          <w:rPr>
            <w:rFonts w:ascii="Times New Roman" w:hAnsi="Times New Roman" w:cs="Times New Roman"/>
          </w:rPr>
          <w:fldChar w:fldCharType="end"/>
        </w:r>
      </w:p>
    </w:sdtContent>
  </w:sdt>
  <w:p w:rsidR="00615340" w:rsidRDefault="0061534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A322A"/>
    <w:multiLevelType w:val="hybridMultilevel"/>
    <w:tmpl w:val="D0CA65D8"/>
    <w:lvl w:ilvl="0" w:tplc="429A6FE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FE47BBE"/>
    <w:multiLevelType w:val="hybridMultilevel"/>
    <w:tmpl w:val="E17CE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0407A"/>
    <w:multiLevelType w:val="hybridMultilevel"/>
    <w:tmpl w:val="B77EE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F3A"/>
    <w:rsid w:val="00040979"/>
    <w:rsid w:val="000541A4"/>
    <w:rsid w:val="001C012F"/>
    <w:rsid w:val="004035B4"/>
    <w:rsid w:val="0041592C"/>
    <w:rsid w:val="004632AD"/>
    <w:rsid w:val="005230A4"/>
    <w:rsid w:val="00534370"/>
    <w:rsid w:val="005557D6"/>
    <w:rsid w:val="00615340"/>
    <w:rsid w:val="00714BF5"/>
    <w:rsid w:val="00714E6C"/>
    <w:rsid w:val="00745EA5"/>
    <w:rsid w:val="0076042A"/>
    <w:rsid w:val="007C1F3A"/>
    <w:rsid w:val="008128DC"/>
    <w:rsid w:val="00817543"/>
    <w:rsid w:val="00904001"/>
    <w:rsid w:val="0091309E"/>
    <w:rsid w:val="00925C4E"/>
    <w:rsid w:val="009A2043"/>
    <w:rsid w:val="009D52C7"/>
    <w:rsid w:val="009E2FF0"/>
    <w:rsid w:val="00B35BA3"/>
    <w:rsid w:val="00BE7942"/>
    <w:rsid w:val="00C33AED"/>
    <w:rsid w:val="00D64010"/>
    <w:rsid w:val="00E4196E"/>
    <w:rsid w:val="00EC740A"/>
    <w:rsid w:val="00FA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56A7"/>
  <w15:docId w15:val="{30DB8240-BF7A-4286-B529-B987BDB5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04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75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153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5340"/>
  </w:style>
  <w:style w:type="paragraph" w:styleId="a7">
    <w:name w:val="footer"/>
    <w:basedOn w:val="a"/>
    <w:link w:val="a8"/>
    <w:uiPriority w:val="99"/>
    <w:unhideWhenUsed/>
    <w:rsid w:val="006153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5340"/>
  </w:style>
  <w:style w:type="paragraph" w:styleId="a9">
    <w:name w:val="footnote text"/>
    <w:basedOn w:val="a"/>
    <w:link w:val="aa"/>
    <w:uiPriority w:val="99"/>
    <w:semiHidden/>
    <w:unhideWhenUsed/>
    <w:rsid w:val="009A204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A204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A2043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8128D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12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F866-EAE0-47D8-B4DA-3F6B35CC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Кутуков Антон Антонович</dc:creator>
  <cp:keywords/>
  <dc:description/>
  <cp:lastModifiedBy>Павлова Ольга Владимировна</cp:lastModifiedBy>
  <cp:revision>9</cp:revision>
  <dcterms:created xsi:type="dcterms:W3CDTF">2026-06-25T06:22:00Z</dcterms:created>
  <dcterms:modified xsi:type="dcterms:W3CDTF">2026-08-25T11:12:00Z</dcterms:modified>
</cp:coreProperties>
</file>