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A04AC64" w14:textId="77777777" w:rsidR="00E854FF" w:rsidRPr="00882F74" w:rsidRDefault="00E854FF" w:rsidP="001D517B">
      <w:pPr>
        <w:spacing w:after="0" w:line="240" w:lineRule="auto"/>
        <w:ind w:firstLine="3119"/>
        <w:rPr>
          <w:rFonts w:ascii="Times New Roman" w:hAnsi="Times New Roman"/>
          <w:color w:val="0D0D0D" w:themeColor="text1" w:themeTint="F2"/>
          <w:sz w:val="28"/>
          <w:szCs w:val="28"/>
          <w:lang w:val="en-US"/>
        </w:rPr>
      </w:pPr>
    </w:p>
    <w:p w14:paraId="29BBBE7B" w14:textId="30CD6950" w:rsidR="006F118E" w:rsidRPr="00882F74" w:rsidRDefault="00B14441" w:rsidP="00467F69">
      <w:pPr>
        <w:widowControl w:val="0"/>
        <w:spacing w:after="0" w:line="240" w:lineRule="auto"/>
        <w:jc w:val="center"/>
        <w:rPr>
          <w:rFonts w:ascii="Times New Roman" w:hAnsi="Times New Roman"/>
          <w:color w:val="0D0D0D" w:themeColor="text1" w:themeTint="F2"/>
          <w:sz w:val="28"/>
          <w:szCs w:val="28"/>
        </w:rPr>
      </w:pPr>
      <w:r w:rsidRPr="00882F74">
        <w:rPr>
          <w:rFonts w:ascii="Times New Roman" w:hAnsi="Times New Roman"/>
          <w:color w:val="0D0D0D" w:themeColor="text1" w:themeTint="F2"/>
          <w:sz w:val="28"/>
          <w:szCs w:val="28"/>
        </w:rPr>
        <w:t>Контрольно-счетная палата Москвы</w:t>
      </w:r>
    </w:p>
    <w:p w14:paraId="22874CF4" w14:textId="77777777" w:rsidR="006F118E" w:rsidRPr="00882F74" w:rsidRDefault="006F118E" w:rsidP="00467F69">
      <w:pPr>
        <w:widowControl w:val="0"/>
        <w:spacing w:after="0" w:line="240" w:lineRule="auto"/>
        <w:jc w:val="center"/>
        <w:rPr>
          <w:rFonts w:ascii="Times New Roman" w:hAnsi="Times New Roman"/>
          <w:color w:val="0D0D0D" w:themeColor="text1" w:themeTint="F2"/>
          <w:sz w:val="28"/>
          <w:szCs w:val="28"/>
        </w:rPr>
      </w:pPr>
    </w:p>
    <w:p w14:paraId="3B9FDF11" w14:textId="77777777" w:rsidR="006F118E" w:rsidRPr="00882F74" w:rsidRDefault="006F118E" w:rsidP="00467F69">
      <w:pPr>
        <w:widowControl w:val="0"/>
        <w:spacing w:after="0" w:line="240" w:lineRule="auto"/>
        <w:jc w:val="center"/>
        <w:rPr>
          <w:rFonts w:ascii="Times New Roman" w:hAnsi="Times New Roman"/>
          <w:color w:val="0D0D0D" w:themeColor="text1" w:themeTint="F2"/>
          <w:sz w:val="28"/>
          <w:szCs w:val="28"/>
        </w:rPr>
      </w:pPr>
    </w:p>
    <w:p w14:paraId="7F3D7261" w14:textId="77777777" w:rsidR="006F118E" w:rsidRPr="00882F74" w:rsidRDefault="006F118E" w:rsidP="00467F69">
      <w:pPr>
        <w:widowControl w:val="0"/>
        <w:spacing w:after="0" w:line="240" w:lineRule="auto"/>
        <w:jc w:val="center"/>
        <w:rPr>
          <w:rFonts w:ascii="Times New Roman" w:hAnsi="Times New Roman"/>
          <w:color w:val="0D0D0D" w:themeColor="text1" w:themeTint="F2"/>
          <w:sz w:val="28"/>
          <w:szCs w:val="28"/>
        </w:rPr>
      </w:pPr>
    </w:p>
    <w:p w14:paraId="7359DFF5" w14:textId="77777777" w:rsidR="006F118E" w:rsidRPr="00882F74" w:rsidRDefault="006F118E" w:rsidP="00467F69">
      <w:pPr>
        <w:widowControl w:val="0"/>
        <w:spacing w:after="0" w:line="240" w:lineRule="auto"/>
        <w:jc w:val="center"/>
        <w:rPr>
          <w:rFonts w:ascii="Times New Roman" w:hAnsi="Times New Roman"/>
          <w:color w:val="0D0D0D" w:themeColor="text1" w:themeTint="F2"/>
          <w:sz w:val="28"/>
          <w:szCs w:val="28"/>
        </w:rPr>
      </w:pPr>
    </w:p>
    <w:p w14:paraId="59F1A96C" w14:textId="77777777" w:rsidR="006F118E" w:rsidRPr="00882F74" w:rsidRDefault="006F118E" w:rsidP="00467F69">
      <w:pPr>
        <w:widowControl w:val="0"/>
        <w:spacing w:after="0" w:line="240" w:lineRule="auto"/>
        <w:jc w:val="center"/>
        <w:rPr>
          <w:rFonts w:ascii="Times New Roman" w:hAnsi="Times New Roman"/>
          <w:color w:val="0D0D0D" w:themeColor="text1" w:themeTint="F2"/>
          <w:sz w:val="28"/>
          <w:szCs w:val="28"/>
        </w:rPr>
      </w:pPr>
    </w:p>
    <w:p w14:paraId="26FD71F9" w14:textId="77777777" w:rsidR="006F118E" w:rsidRPr="00882F74" w:rsidRDefault="006F118E" w:rsidP="00467F69">
      <w:pPr>
        <w:widowControl w:val="0"/>
        <w:spacing w:after="0" w:line="240" w:lineRule="auto"/>
        <w:jc w:val="center"/>
        <w:rPr>
          <w:rFonts w:ascii="Times New Roman" w:hAnsi="Times New Roman"/>
          <w:color w:val="0D0D0D" w:themeColor="text1" w:themeTint="F2"/>
          <w:sz w:val="28"/>
          <w:szCs w:val="28"/>
        </w:rPr>
      </w:pPr>
    </w:p>
    <w:p w14:paraId="640A19D9" w14:textId="77777777" w:rsidR="006F118E" w:rsidRPr="00882F74" w:rsidRDefault="006F118E" w:rsidP="00467F69">
      <w:pPr>
        <w:widowControl w:val="0"/>
        <w:spacing w:after="0" w:line="240" w:lineRule="auto"/>
        <w:jc w:val="center"/>
        <w:rPr>
          <w:rFonts w:ascii="Times New Roman" w:hAnsi="Times New Roman"/>
          <w:color w:val="0D0D0D" w:themeColor="text1" w:themeTint="F2"/>
          <w:sz w:val="28"/>
          <w:szCs w:val="28"/>
        </w:rPr>
      </w:pPr>
    </w:p>
    <w:p w14:paraId="728E831B" w14:textId="4F864E67" w:rsidR="006F118E" w:rsidRPr="00882F74" w:rsidRDefault="006F118E" w:rsidP="00467F69">
      <w:pPr>
        <w:widowControl w:val="0"/>
        <w:spacing w:after="0" w:line="240" w:lineRule="auto"/>
        <w:jc w:val="center"/>
        <w:rPr>
          <w:rFonts w:ascii="Times New Roman" w:hAnsi="Times New Roman"/>
          <w:i/>
          <w:color w:val="0D0D0D" w:themeColor="text1" w:themeTint="F2"/>
          <w:sz w:val="28"/>
          <w:szCs w:val="28"/>
        </w:rPr>
      </w:pPr>
      <w:r w:rsidRPr="00882F74">
        <w:rPr>
          <w:rFonts w:ascii="Times New Roman" w:hAnsi="Times New Roman"/>
          <w:color w:val="0D0D0D" w:themeColor="text1" w:themeTint="F2"/>
          <w:sz w:val="28"/>
          <w:szCs w:val="28"/>
        </w:rPr>
        <w:t xml:space="preserve">Стандарт </w:t>
      </w:r>
      <w:r w:rsidR="00B14441" w:rsidRPr="00882F74">
        <w:rPr>
          <w:rFonts w:ascii="Times New Roman" w:hAnsi="Times New Roman"/>
          <w:color w:val="0D0D0D" w:themeColor="text1" w:themeTint="F2"/>
          <w:sz w:val="28"/>
          <w:szCs w:val="28"/>
        </w:rPr>
        <w:t>1.5.</w:t>
      </w:r>
    </w:p>
    <w:p w14:paraId="60488483" w14:textId="42332A30" w:rsidR="006F118E" w:rsidRPr="00882F74" w:rsidRDefault="006F118E" w:rsidP="00467F69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b/>
          <w:color w:val="0D0D0D" w:themeColor="text1" w:themeTint="F2"/>
          <w:sz w:val="28"/>
          <w:szCs w:val="28"/>
        </w:rPr>
      </w:pPr>
      <w:r w:rsidRPr="00882F74">
        <w:rPr>
          <w:rFonts w:ascii="Times New Roman" w:hAnsi="Times New Roman"/>
          <w:b/>
          <w:color w:val="0D0D0D" w:themeColor="text1" w:themeTint="F2"/>
          <w:sz w:val="28"/>
          <w:szCs w:val="28"/>
        </w:rPr>
        <w:t>«Общие требования, правила и процедуры проведения</w:t>
      </w:r>
      <w:r w:rsidRPr="00882F74">
        <w:rPr>
          <w:rFonts w:ascii="Times New Roman" w:hAnsi="Times New Roman"/>
          <w:b/>
          <w:color w:val="0D0D0D" w:themeColor="text1" w:themeTint="F2"/>
          <w:sz w:val="28"/>
          <w:szCs w:val="28"/>
        </w:rPr>
        <w:br/>
        <w:t>экспертно-аналитического мероприятия»</w:t>
      </w:r>
    </w:p>
    <w:p w14:paraId="59109065" w14:textId="77777777" w:rsidR="006F118E" w:rsidRPr="00882F74" w:rsidRDefault="006F118E" w:rsidP="00467F69">
      <w:pPr>
        <w:widowControl w:val="0"/>
        <w:spacing w:after="0" w:line="240" w:lineRule="auto"/>
        <w:jc w:val="center"/>
        <w:rPr>
          <w:rFonts w:ascii="Times New Roman" w:hAnsi="Times New Roman"/>
          <w:color w:val="0D0D0D" w:themeColor="text1" w:themeTint="F2"/>
          <w:sz w:val="28"/>
          <w:szCs w:val="28"/>
        </w:rPr>
      </w:pPr>
    </w:p>
    <w:p w14:paraId="6B8067BA" w14:textId="77777777" w:rsidR="006F118E" w:rsidRPr="00882F74" w:rsidRDefault="006F118E" w:rsidP="00467F69">
      <w:pPr>
        <w:widowControl w:val="0"/>
        <w:spacing w:after="0" w:line="240" w:lineRule="auto"/>
        <w:jc w:val="center"/>
        <w:rPr>
          <w:rFonts w:ascii="Times New Roman" w:hAnsi="Times New Roman"/>
          <w:color w:val="0D0D0D" w:themeColor="text1" w:themeTint="F2"/>
          <w:sz w:val="28"/>
          <w:szCs w:val="28"/>
        </w:rPr>
      </w:pPr>
    </w:p>
    <w:p w14:paraId="38184022" w14:textId="77777777" w:rsidR="006F118E" w:rsidRPr="00882F74" w:rsidRDefault="006F118E" w:rsidP="00467F69">
      <w:pPr>
        <w:widowControl w:val="0"/>
        <w:spacing w:after="0" w:line="240" w:lineRule="auto"/>
        <w:jc w:val="center"/>
        <w:rPr>
          <w:rFonts w:ascii="Times New Roman" w:hAnsi="Times New Roman"/>
          <w:color w:val="0D0D0D" w:themeColor="text1" w:themeTint="F2"/>
          <w:sz w:val="28"/>
          <w:szCs w:val="28"/>
        </w:rPr>
      </w:pPr>
    </w:p>
    <w:p w14:paraId="1561320B" w14:textId="77777777" w:rsidR="006F118E" w:rsidRPr="00882F74" w:rsidRDefault="006F118E" w:rsidP="00467F69">
      <w:pPr>
        <w:widowControl w:val="0"/>
        <w:spacing w:after="0" w:line="240" w:lineRule="auto"/>
        <w:jc w:val="center"/>
        <w:rPr>
          <w:rFonts w:ascii="Times New Roman" w:hAnsi="Times New Roman"/>
          <w:color w:val="0D0D0D" w:themeColor="text1" w:themeTint="F2"/>
          <w:sz w:val="28"/>
          <w:szCs w:val="28"/>
        </w:rPr>
      </w:pPr>
    </w:p>
    <w:p w14:paraId="4CC993BB" w14:textId="77777777" w:rsidR="006F118E" w:rsidRPr="00882F74" w:rsidRDefault="006F118E" w:rsidP="00467F69">
      <w:pPr>
        <w:widowControl w:val="0"/>
        <w:spacing w:after="0" w:line="240" w:lineRule="auto"/>
        <w:jc w:val="center"/>
        <w:rPr>
          <w:rFonts w:ascii="Times New Roman" w:hAnsi="Times New Roman"/>
          <w:color w:val="0D0D0D" w:themeColor="text1" w:themeTint="F2"/>
          <w:sz w:val="28"/>
          <w:szCs w:val="28"/>
        </w:rPr>
      </w:pPr>
    </w:p>
    <w:p w14:paraId="6C354E90" w14:textId="77777777" w:rsidR="006F118E" w:rsidRPr="00882F74" w:rsidRDefault="006F118E" w:rsidP="00467F69">
      <w:pPr>
        <w:widowControl w:val="0"/>
        <w:spacing w:after="0" w:line="240" w:lineRule="auto"/>
        <w:jc w:val="center"/>
        <w:rPr>
          <w:rFonts w:ascii="Times New Roman" w:hAnsi="Times New Roman"/>
          <w:color w:val="0D0D0D" w:themeColor="text1" w:themeTint="F2"/>
          <w:sz w:val="28"/>
          <w:szCs w:val="28"/>
        </w:rPr>
      </w:pPr>
    </w:p>
    <w:p w14:paraId="78590323" w14:textId="77777777" w:rsidR="00210400" w:rsidRPr="00882F74" w:rsidRDefault="00210400" w:rsidP="00467F69">
      <w:pPr>
        <w:widowControl w:val="0"/>
        <w:spacing w:after="0" w:line="240" w:lineRule="auto"/>
        <w:jc w:val="center"/>
        <w:rPr>
          <w:rFonts w:ascii="Times New Roman" w:hAnsi="Times New Roman"/>
          <w:color w:val="0D0D0D" w:themeColor="text1" w:themeTint="F2"/>
          <w:sz w:val="28"/>
          <w:szCs w:val="28"/>
        </w:rPr>
      </w:pPr>
    </w:p>
    <w:p w14:paraId="09DA588B" w14:textId="77777777" w:rsidR="00210400" w:rsidRPr="00882F74" w:rsidRDefault="00210400" w:rsidP="00467F69">
      <w:pPr>
        <w:widowControl w:val="0"/>
        <w:spacing w:after="0" w:line="240" w:lineRule="auto"/>
        <w:jc w:val="center"/>
        <w:rPr>
          <w:rFonts w:ascii="Times New Roman" w:hAnsi="Times New Roman"/>
          <w:color w:val="0D0D0D" w:themeColor="text1" w:themeTint="F2"/>
          <w:sz w:val="28"/>
          <w:szCs w:val="28"/>
        </w:rPr>
      </w:pPr>
    </w:p>
    <w:p w14:paraId="188385AB" w14:textId="77777777" w:rsidR="00210400" w:rsidRPr="00882F74" w:rsidRDefault="00210400" w:rsidP="00467F69">
      <w:pPr>
        <w:widowControl w:val="0"/>
        <w:spacing w:after="0" w:line="240" w:lineRule="auto"/>
        <w:jc w:val="center"/>
        <w:rPr>
          <w:rFonts w:ascii="Times New Roman" w:hAnsi="Times New Roman"/>
          <w:color w:val="0D0D0D" w:themeColor="text1" w:themeTint="F2"/>
          <w:sz w:val="28"/>
          <w:szCs w:val="28"/>
        </w:rPr>
      </w:pPr>
    </w:p>
    <w:p w14:paraId="08ABBB4E" w14:textId="77777777" w:rsidR="00210400" w:rsidRPr="00882F74" w:rsidRDefault="00210400" w:rsidP="00467F69">
      <w:pPr>
        <w:widowControl w:val="0"/>
        <w:spacing w:after="0" w:line="240" w:lineRule="auto"/>
        <w:jc w:val="center"/>
        <w:rPr>
          <w:rFonts w:ascii="Times New Roman" w:hAnsi="Times New Roman"/>
          <w:color w:val="0D0D0D" w:themeColor="text1" w:themeTint="F2"/>
          <w:sz w:val="28"/>
          <w:szCs w:val="28"/>
        </w:rPr>
      </w:pPr>
    </w:p>
    <w:p w14:paraId="3F3D4C12" w14:textId="77777777" w:rsidR="00210400" w:rsidRPr="00882F74" w:rsidRDefault="00210400" w:rsidP="00467F69">
      <w:pPr>
        <w:widowControl w:val="0"/>
        <w:spacing w:after="0" w:line="240" w:lineRule="auto"/>
        <w:jc w:val="center"/>
        <w:rPr>
          <w:rFonts w:ascii="Times New Roman" w:hAnsi="Times New Roman"/>
          <w:color w:val="0D0D0D" w:themeColor="text1" w:themeTint="F2"/>
          <w:sz w:val="28"/>
          <w:szCs w:val="28"/>
        </w:rPr>
      </w:pPr>
    </w:p>
    <w:p w14:paraId="2D9C12E0" w14:textId="77777777" w:rsidR="00210400" w:rsidRPr="00882F74" w:rsidRDefault="00210400" w:rsidP="00467F69">
      <w:pPr>
        <w:widowControl w:val="0"/>
        <w:spacing w:after="0" w:line="240" w:lineRule="auto"/>
        <w:jc w:val="center"/>
        <w:rPr>
          <w:rFonts w:ascii="Times New Roman" w:hAnsi="Times New Roman"/>
          <w:color w:val="0D0D0D" w:themeColor="text1" w:themeTint="F2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33"/>
        <w:gridCol w:w="4722"/>
      </w:tblGrid>
      <w:tr w:rsidR="00882F74" w:rsidRPr="00882F74" w14:paraId="25E83FC5" w14:textId="77777777" w:rsidTr="00486DCE">
        <w:tc>
          <w:tcPr>
            <w:tcW w:w="4633" w:type="dxa"/>
          </w:tcPr>
          <w:p w14:paraId="0A05B5F2" w14:textId="77777777" w:rsidR="00CF1570" w:rsidRPr="00882F74" w:rsidRDefault="00CF1570" w:rsidP="00CF1570">
            <w:pPr>
              <w:tabs>
                <w:tab w:val="left" w:pos="1276"/>
                <w:tab w:val="left" w:pos="1418"/>
              </w:tabs>
              <w:spacing w:after="0" w:line="240" w:lineRule="auto"/>
              <w:ind w:firstLine="709"/>
              <w:jc w:val="center"/>
              <w:rPr>
                <w:rFonts w:ascii="Times New Roman" w:hAnsi="Times New Roman"/>
                <w:color w:val="0D0D0D" w:themeColor="text1" w:themeTint="F2"/>
                <w:sz w:val="28"/>
                <w:szCs w:val="28"/>
              </w:rPr>
            </w:pPr>
          </w:p>
        </w:tc>
        <w:tc>
          <w:tcPr>
            <w:tcW w:w="4722" w:type="dxa"/>
            <w:hideMark/>
          </w:tcPr>
          <w:p w14:paraId="1821BD6A" w14:textId="77777777" w:rsidR="00CF1570" w:rsidRPr="00882F74" w:rsidRDefault="00CF1570" w:rsidP="00CF1570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8"/>
                <w:szCs w:val="28"/>
              </w:rPr>
            </w:pPr>
          </w:p>
          <w:p w14:paraId="616C3D55" w14:textId="77777777" w:rsidR="00CF1570" w:rsidRPr="00882F74" w:rsidRDefault="00CF1570" w:rsidP="00CF1570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8"/>
                <w:szCs w:val="28"/>
              </w:rPr>
            </w:pPr>
          </w:p>
          <w:p w14:paraId="1079DE11" w14:textId="77777777" w:rsidR="00CF1570" w:rsidRPr="00882F74" w:rsidRDefault="00CF1570" w:rsidP="00CF1570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8"/>
                <w:szCs w:val="28"/>
              </w:rPr>
            </w:pPr>
          </w:p>
          <w:p w14:paraId="2E48F324" w14:textId="77777777" w:rsidR="00CF1570" w:rsidRPr="00882F74" w:rsidRDefault="00CF1570" w:rsidP="00CF1570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8"/>
                <w:szCs w:val="28"/>
              </w:rPr>
            </w:pPr>
          </w:p>
          <w:p w14:paraId="3FA47210" w14:textId="77777777" w:rsidR="00CF1570" w:rsidRPr="00882F74" w:rsidRDefault="00CF1570" w:rsidP="00CF1570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8"/>
                <w:szCs w:val="28"/>
              </w:rPr>
            </w:pPr>
          </w:p>
          <w:p w14:paraId="22167DF6" w14:textId="77777777" w:rsidR="00865D65" w:rsidRPr="00882F74" w:rsidRDefault="00865D65" w:rsidP="00CF1570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8"/>
                <w:szCs w:val="28"/>
              </w:rPr>
            </w:pPr>
          </w:p>
          <w:p w14:paraId="53EAFFFC" w14:textId="77777777" w:rsidR="00865D65" w:rsidRPr="00882F74" w:rsidRDefault="00865D65" w:rsidP="00CF1570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8"/>
                <w:szCs w:val="28"/>
              </w:rPr>
            </w:pPr>
          </w:p>
          <w:p w14:paraId="796B5A88" w14:textId="77777777" w:rsidR="00865D65" w:rsidRPr="00882F74" w:rsidRDefault="00865D65" w:rsidP="00CF1570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8"/>
                <w:szCs w:val="28"/>
              </w:rPr>
            </w:pPr>
          </w:p>
          <w:p w14:paraId="267D1A81" w14:textId="77777777" w:rsidR="00865D65" w:rsidRPr="00882F74" w:rsidRDefault="00865D65" w:rsidP="00CF1570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8"/>
                <w:szCs w:val="28"/>
              </w:rPr>
            </w:pPr>
          </w:p>
          <w:p w14:paraId="286E8D86" w14:textId="77777777" w:rsidR="00865D65" w:rsidRPr="00882F74" w:rsidRDefault="00865D65" w:rsidP="00CF1570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8"/>
                <w:szCs w:val="28"/>
              </w:rPr>
            </w:pPr>
          </w:p>
          <w:p w14:paraId="34380C2C" w14:textId="77777777" w:rsidR="00865D65" w:rsidRPr="00882F74" w:rsidRDefault="00865D65" w:rsidP="00CF1570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8"/>
                <w:szCs w:val="28"/>
              </w:rPr>
            </w:pPr>
          </w:p>
          <w:p w14:paraId="38A93AC0" w14:textId="77777777" w:rsidR="00865D65" w:rsidRPr="00882F74" w:rsidRDefault="00865D65" w:rsidP="00CF1570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8"/>
                <w:szCs w:val="28"/>
              </w:rPr>
            </w:pPr>
          </w:p>
          <w:p w14:paraId="22B89C51" w14:textId="6249B51D" w:rsidR="00CF1570" w:rsidRPr="00882F74" w:rsidRDefault="00CF1570" w:rsidP="00CF1570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8"/>
                <w:szCs w:val="28"/>
              </w:rPr>
            </w:pPr>
            <w:r w:rsidRPr="00882F74">
              <w:rPr>
                <w:rFonts w:ascii="Times New Roman" w:hAnsi="Times New Roman"/>
                <w:color w:val="0D0D0D" w:themeColor="text1" w:themeTint="F2"/>
                <w:sz w:val="28"/>
                <w:szCs w:val="28"/>
              </w:rPr>
              <w:t xml:space="preserve">Утвержден </w:t>
            </w:r>
          </w:p>
          <w:p w14:paraId="1F51945D" w14:textId="1F017EA7" w:rsidR="00CF1570" w:rsidRPr="00882F74" w:rsidRDefault="00CF1570" w:rsidP="00CF1570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8"/>
                <w:szCs w:val="28"/>
              </w:rPr>
            </w:pPr>
            <w:r w:rsidRPr="00882F74">
              <w:rPr>
                <w:rFonts w:ascii="Times New Roman" w:hAnsi="Times New Roman"/>
                <w:color w:val="0D0D0D" w:themeColor="text1" w:themeTint="F2"/>
                <w:sz w:val="28"/>
                <w:szCs w:val="28"/>
              </w:rPr>
              <w:t>приказом</w:t>
            </w:r>
          </w:p>
          <w:p w14:paraId="17B56B76" w14:textId="0EA699F7" w:rsidR="00CF1570" w:rsidRPr="00882F74" w:rsidRDefault="00CF1570" w:rsidP="00AC2C5E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8"/>
                <w:szCs w:val="28"/>
              </w:rPr>
            </w:pPr>
            <w:r w:rsidRPr="00882F74">
              <w:rPr>
                <w:rFonts w:ascii="Times New Roman" w:hAnsi="Times New Roman"/>
                <w:color w:val="0D0D0D" w:themeColor="text1" w:themeTint="F2"/>
                <w:sz w:val="28"/>
                <w:szCs w:val="28"/>
              </w:rPr>
              <w:t xml:space="preserve">от </w:t>
            </w:r>
            <w:r w:rsidR="009322BF" w:rsidRPr="009322BF">
              <w:rPr>
                <w:rFonts w:ascii="Times New Roman" w:hAnsi="Times New Roman"/>
                <w:color w:val="0D0D0D" w:themeColor="text1" w:themeTint="F2"/>
                <w:sz w:val="28"/>
                <w:szCs w:val="28"/>
              </w:rPr>
              <w:t>15.12.2025 № 88/01-05</w:t>
            </w:r>
          </w:p>
        </w:tc>
      </w:tr>
      <w:tr w:rsidR="00882F74" w:rsidRPr="00882F74" w14:paraId="110A64DF" w14:textId="77777777" w:rsidTr="00486DCE">
        <w:tc>
          <w:tcPr>
            <w:tcW w:w="4633" w:type="dxa"/>
          </w:tcPr>
          <w:p w14:paraId="59E3415B" w14:textId="77777777" w:rsidR="00CF1570" w:rsidRPr="00882F74" w:rsidRDefault="00CF1570" w:rsidP="00CF1570">
            <w:pPr>
              <w:tabs>
                <w:tab w:val="left" w:pos="1276"/>
                <w:tab w:val="left" w:pos="1418"/>
              </w:tabs>
              <w:spacing w:after="0" w:line="240" w:lineRule="auto"/>
              <w:ind w:firstLine="709"/>
              <w:jc w:val="center"/>
              <w:rPr>
                <w:rFonts w:ascii="Times New Roman" w:hAnsi="Times New Roman"/>
                <w:color w:val="0D0D0D" w:themeColor="text1" w:themeTint="F2"/>
                <w:sz w:val="28"/>
                <w:szCs w:val="28"/>
              </w:rPr>
            </w:pPr>
          </w:p>
        </w:tc>
        <w:tc>
          <w:tcPr>
            <w:tcW w:w="4722" w:type="dxa"/>
          </w:tcPr>
          <w:p w14:paraId="7E4F2343" w14:textId="77777777" w:rsidR="00CF1570" w:rsidRPr="00882F74" w:rsidRDefault="00CF1570" w:rsidP="00CF1570">
            <w:pPr>
              <w:tabs>
                <w:tab w:val="left" w:pos="1276"/>
                <w:tab w:val="left" w:pos="1418"/>
              </w:tabs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8"/>
                <w:szCs w:val="28"/>
              </w:rPr>
            </w:pPr>
          </w:p>
          <w:p w14:paraId="2E9895C7" w14:textId="77777777" w:rsidR="00AC2C5E" w:rsidRPr="00882F74" w:rsidRDefault="00AC2C5E" w:rsidP="00CF1570">
            <w:pPr>
              <w:tabs>
                <w:tab w:val="left" w:pos="1276"/>
                <w:tab w:val="left" w:pos="1418"/>
              </w:tabs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8"/>
                <w:szCs w:val="28"/>
              </w:rPr>
            </w:pPr>
          </w:p>
          <w:p w14:paraId="3D08AE10" w14:textId="286D5DE4" w:rsidR="00865D65" w:rsidRPr="00882F74" w:rsidRDefault="00CF1570" w:rsidP="00AC2C5E">
            <w:pPr>
              <w:tabs>
                <w:tab w:val="left" w:pos="1276"/>
                <w:tab w:val="left" w:pos="1418"/>
              </w:tabs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8"/>
                <w:szCs w:val="28"/>
              </w:rPr>
            </w:pPr>
            <w:r w:rsidRPr="00882F74">
              <w:rPr>
                <w:rFonts w:ascii="Times New Roman" w:hAnsi="Times New Roman"/>
                <w:color w:val="0D0D0D" w:themeColor="text1" w:themeTint="F2"/>
                <w:sz w:val="28"/>
                <w:szCs w:val="28"/>
              </w:rPr>
              <w:t xml:space="preserve">Действует с </w:t>
            </w:r>
            <w:r w:rsidR="009322BF">
              <w:rPr>
                <w:rFonts w:ascii="Times New Roman" w:hAnsi="Times New Roman"/>
                <w:color w:val="0D0D0D" w:themeColor="text1" w:themeTint="F2"/>
                <w:sz w:val="28"/>
                <w:szCs w:val="28"/>
              </w:rPr>
              <w:t>01.01.2026</w:t>
            </w:r>
          </w:p>
        </w:tc>
      </w:tr>
    </w:tbl>
    <w:p w14:paraId="5C3D3443" w14:textId="652D060A" w:rsidR="00B351DF" w:rsidRPr="00882F74" w:rsidRDefault="00865D65" w:rsidP="00865D65">
      <w:pPr>
        <w:spacing w:after="0" w:line="240" w:lineRule="auto"/>
        <w:jc w:val="center"/>
        <w:rPr>
          <w:rFonts w:ascii="Times New Roman" w:hAnsi="Times New Roman"/>
          <w:b/>
          <w:color w:val="0D0D0D" w:themeColor="text1" w:themeTint="F2"/>
          <w:sz w:val="28"/>
          <w:szCs w:val="28"/>
        </w:rPr>
      </w:pPr>
      <w:r w:rsidRPr="00882F74">
        <w:rPr>
          <w:rFonts w:ascii="Times New Roman" w:hAnsi="Times New Roman"/>
          <w:b/>
          <w:color w:val="0D0D0D" w:themeColor="text1" w:themeTint="F2"/>
          <w:sz w:val="28"/>
          <w:szCs w:val="28"/>
        </w:rPr>
        <w:br w:type="page"/>
      </w:r>
      <w:r w:rsidR="00F22D70" w:rsidRPr="00882F74">
        <w:rPr>
          <w:rFonts w:ascii="Times New Roman" w:hAnsi="Times New Roman"/>
          <w:b/>
          <w:color w:val="0D0D0D" w:themeColor="text1" w:themeTint="F2"/>
          <w:sz w:val="28"/>
          <w:szCs w:val="28"/>
        </w:rPr>
        <w:lastRenderedPageBreak/>
        <w:t>Содержание</w:t>
      </w:r>
    </w:p>
    <w:p w14:paraId="5C3D3444" w14:textId="77777777" w:rsidR="00FB20DE" w:rsidRPr="00882F74" w:rsidRDefault="00FB20DE" w:rsidP="00467F69">
      <w:pPr>
        <w:widowControl w:val="0"/>
        <w:spacing w:after="0" w:line="240" w:lineRule="auto"/>
        <w:jc w:val="center"/>
        <w:rPr>
          <w:rFonts w:ascii="Times New Roman" w:hAnsi="Times New Roman"/>
          <w:color w:val="0D0D0D" w:themeColor="text1" w:themeTint="F2"/>
          <w:sz w:val="28"/>
          <w:szCs w:val="28"/>
        </w:rPr>
      </w:pPr>
    </w:p>
    <w:p w14:paraId="2BA05AD9" w14:textId="35D04CBE" w:rsidR="001820DB" w:rsidRPr="00882F74" w:rsidRDefault="00B351DF">
      <w:pPr>
        <w:pStyle w:val="11"/>
        <w:rPr>
          <w:rFonts w:ascii="Times New Roman" w:eastAsiaTheme="minorEastAsia" w:hAnsi="Times New Roman"/>
          <w:noProof/>
          <w:color w:val="0D0D0D" w:themeColor="text1" w:themeTint="F2"/>
          <w:sz w:val="28"/>
          <w:szCs w:val="28"/>
          <w:lang w:eastAsia="ru-RU"/>
        </w:rPr>
      </w:pPr>
      <w:r w:rsidRPr="00882F74">
        <w:rPr>
          <w:rFonts w:ascii="Times New Roman" w:hAnsi="Times New Roman"/>
          <w:color w:val="0D0D0D" w:themeColor="text1" w:themeTint="F2"/>
          <w:sz w:val="28"/>
          <w:szCs w:val="28"/>
        </w:rPr>
        <w:fldChar w:fldCharType="begin"/>
      </w:r>
      <w:r w:rsidRPr="00882F74">
        <w:rPr>
          <w:rFonts w:ascii="Times New Roman" w:hAnsi="Times New Roman"/>
          <w:color w:val="0D0D0D" w:themeColor="text1" w:themeTint="F2"/>
          <w:sz w:val="28"/>
          <w:szCs w:val="28"/>
        </w:rPr>
        <w:instrText xml:space="preserve"> TOC \o "1-3" \h \z \u </w:instrText>
      </w:r>
      <w:r w:rsidRPr="00882F74">
        <w:rPr>
          <w:rFonts w:ascii="Times New Roman" w:hAnsi="Times New Roman"/>
          <w:color w:val="0D0D0D" w:themeColor="text1" w:themeTint="F2"/>
          <w:sz w:val="28"/>
          <w:szCs w:val="28"/>
        </w:rPr>
        <w:fldChar w:fldCharType="separate"/>
      </w:r>
      <w:hyperlink w:anchor="_Toc121996946" w:history="1">
        <w:r w:rsidR="001820DB" w:rsidRPr="00882F74">
          <w:rPr>
            <w:rStyle w:val="af0"/>
            <w:rFonts w:ascii="Times New Roman" w:hAnsi="Times New Roman"/>
            <w:noProof/>
            <w:color w:val="0D0D0D" w:themeColor="text1" w:themeTint="F2"/>
            <w:sz w:val="28"/>
            <w:szCs w:val="28"/>
          </w:rPr>
          <w:t>1. Общие положения</w:t>
        </w:r>
        <w:r w:rsidR="001820DB" w:rsidRPr="00882F74">
          <w:rPr>
            <w:rFonts w:ascii="Times New Roman" w:hAnsi="Times New Roman"/>
            <w:noProof/>
            <w:webHidden/>
            <w:color w:val="0D0D0D" w:themeColor="text1" w:themeTint="F2"/>
            <w:sz w:val="28"/>
            <w:szCs w:val="28"/>
          </w:rPr>
          <w:tab/>
        </w:r>
        <w:r w:rsidR="001820DB" w:rsidRPr="00882F74">
          <w:rPr>
            <w:rFonts w:ascii="Times New Roman" w:hAnsi="Times New Roman"/>
            <w:noProof/>
            <w:webHidden/>
            <w:color w:val="0D0D0D" w:themeColor="text1" w:themeTint="F2"/>
            <w:sz w:val="28"/>
            <w:szCs w:val="28"/>
          </w:rPr>
          <w:fldChar w:fldCharType="begin"/>
        </w:r>
        <w:r w:rsidR="001820DB" w:rsidRPr="00882F74">
          <w:rPr>
            <w:rFonts w:ascii="Times New Roman" w:hAnsi="Times New Roman"/>
            <w:noProof/>
            <w:webHidden/>
            <w:color w:val="0D0D0D" w:themeColor="text1" w:themeTint="F2"/>
            <w:sz w:val="28"/>
            <w:szCs w:val="28"/>
          </w:rPr>
          <w:instrText xml:space="preserve"> PAGEREF _Toc121996946 \h </w:instrText>
        </w:r>
        <w:r w:rsidR="001820DB" w:rsidRPr="00882F74">
          <w:rPr>
            <w:rFonts w:ascii="Times New Roman" w:hAnsi="Times New Roman"/>
            <w:noProof/>
            <w:webHidden/>
            <w:color w:val="0D0D0D" w:themeColor="text1" w:themeTint="F2"/>
            <w:sz w:val="28"/>
            <w:szCs w:val="28"/>
          </w:rPr>
        </w:r>
        <w:r w:rsidR="001820DB" w:rsidRPr="00882F74">
          <w:rPr>
            <w:rFonts w:ascii="Times New Roman" w:hAnsi="Times New Roman"/>
            <w:noProof/>
            <w:webHidden/>
            <w:color w:val="0D0D0D" w:themeColor="text1" w:themeTint="F2"/>
            <w:sz w:val="28"/>
            <w:szCs w:val="28"/>
          </w:rPr>
          <w:fldChar w:fldCharType="separate"/>
        </w:r>
        <w:r w:rsidR="002D0B01" w:rsidRPr="00882F74">
          <w:rPr>
            <w:rFonts w:ascii="Times New Roman" w:hAnsi="Times New Roman"/>
            <w:noProof/>
            <w:webHidden/>
            <w:color w:val="0D0D0D" w:themeColor="text1" w:themeTint="F2"/>
            <w:sz w:val="28"/>
            <w:szCs w:val="28"/>
          </w:rPr>
          <w:t>3</w:t>
        </w:r>
        <w:r w:rsidR="001820DB" w:rsidRPr="00882F74">
          <w:rPr>
            <w:rFonts w:ascii="Times New Roman" w:hAnsi="Times New Roman"/>
            <w:noProof/>
            <w:webHidden/>
            <w:color w:val="0D0D0D" w:themeColor="text1" w:themeTint="F2"/>
            <w:sz w:val="28"/>
            <w:szCs w:val="28"/>
          </w:rPr>
          <w:fldChar w:fldCharType="end"/>
        </w:r>
      </w:hyperlink>
    </w:p>
    <w:p w14:paraId="41CA050F" w14:textId="1B6823C8" w:rsidR="001820DB" w:rsidRPr="00882F74" w:rsidRDefault="00B16E4C">
      <w:pPr>
        <w:pStyle w:val="11"/>
        <w:rPr>
          <w:rFonts w:ascii="Times New Roman" w:eastAsiaTheme="minorEastAsia" w:hAnsi="Times New Roman"/>
          <w:noProof/>
          <w:color w:val="0D0D0D" w:themeColor="text1" w:themeTint="F2"/>
          <w:sz w:val="28"/>
          <w:szCs w:val="28"/>
          <w:lang w:eastAsia="ru-RU"/>
        </w:rPr>
      </w:pPr>
      <w:hyperlink w:anchor="_Toc121996947" w:history="1">
        <w:r w:rsidR="001820DB" w:rsidRPr="00882F74">
          <w:rPr>
            <w:rStyle w:val="af0"/>
            <w:rFonts w:ascii="Times New Roman" w:hAnsi="Times New Roman"/>
            <w:noProof/>
            <w:color w:val="0D0D0D" w:themeColor="text1" w:themeTint="F2"/>
            <w:sz w:val="28"/>
            <w:szCs w:val="28"/>
          </w:rPr>
          <w:t>2. Организация экспертно-аналитического мероприятия</w:t>
        </w:r>
        <w:r w:rsidR="001820DB" w:rsidRPr="00882F74">
          <w:rPr>
            <w:rFonts w:ascii="Times New Roman" w:hAnsi="Times New Roman"/>
            <w:noProof/>
            <w:webHidden/>
            <w:color w:val="0D0D0D" w:themeColor="text1" w:themeTint="F2"/>
            <w:sz w:val="28"/>
            <w:szCs w:val="28"/>
          </w:rPr>
          <w:tab/>
        </w:r>
        <w:r w:rsidR="001820DB" w:rsidRPr="00882F74">
          <w:rPr>
            <w:rFonts w:ascii="Times New Roman" w:hAnsi="Times New Roman"/>
            <w:noProof/>
            <w:webHidden/>
            <w:color w:val="0D0D0D" w:themeColor="text1" w:themeTint="F2"/>
            <w:sz w:val="28"/>
            <w:szCs w:val="28"/>
          </w:rPr>
          <w:fldChar w:fldCharType="begin"/>
        </w:r>
        <w:r w:rsidR="001820DB" w:rsidRPr="00882F74">
          <w:rPr>
            <w:rFonts w:ascii="Times New Roman" w:hAnsi="Times New Roman"/>
            <w:noProof/>
            <w:webHidden/>
            <w:color w:val="0D0D0D" w:themeColor="text1" w:themeTint="F2"/>
            <w:sz w:val="28"/>
            <w:szCs w:val="28"/>
          </w:rPr>
          <w:instrText xml:space="preserve"> PAGEREF _Toc121996947 \h </w:instrText>
        </w:r>
        <w:r w:rsidR="001820DB" w:rsidRPr="00882F74">
          <w:rPr>
            <w:rFonts w:ascii="Times New Roman" w:hAnsi="Times New Roman"/>
            <w:noProof/>
            <w:webHidden/>
            <w:color w:val="0D0D0D" w:themeColor="text1" w:themeTint="F2"/>
            <w:sz w:val="28"/>
            <w:szCs w:val="28"/>
          </w:rPr>
        </w:r>
        <w:r w:rsidR="001820DB" w:rsidRPr="00882F74">
          <w:rPr>
            <w:rFonts w:ascii="Times New Roman" w:hAnsi="Times New Roman"/>
            <w:noProof/>
            <w:webHidden/>
            <w:color w:val="0D0D0D" w:themeColor="text1" w:themeTint="F2"/>
            <w:sz w:val="28"/>
            <w:szCs w:val="28"/>
          </w:rPr>
          <w:fldChar w:fldCharType="separate"/>
        </w:r>
        <w:r w:rsidR="002D0B01" w:rsidRPr="00882F74">
          <w:rPr>
            <w:rFonts w:ascii="Times New Roman" w:hAnsi="Times New Roman"/>
            <w:noProof/>
            <w:webHidden/>
            <w:color w:val="0D0D0D" w:themeColor="text1" w:themeTint="F2"/>
            <w:sz w:val="28"/>
            <w:szCs w:val="28"/>
          </w:rPr>
          <w:t>4</w:t>
        </w:r>
        <w:r w:rsidR="001820DB" w:rsidRPr="00882F74">
          <w:rPr>
            <w:rFonts w:ascii="Times New Roman" w:hAnsi="Times New Roman"/>
            <w:noProof/>
            <w:webHidden/>
            <w:color w:val="0D0D0D" w:themeColor="text1" w:themeTint="F2"/>
            <w:sz w:val="28"/>
            <w:szCs w:val="28"/>
          </w:rPr>
          <w:fldChar w:fldCharType="end"/>
        </w:r>
      </w:hyperlink>
    </w:p>
    <w:p w14:paraId="7E30DC33" w14:textId="527B639C" w:rsidR="001820DB" w:rsidRPr="00882F74" w:rsidRDefault="00B16E4C">
      <w:pPr>
        <w:pStyle w:val="11"/>
        <w:rPr>
          <w:rFonts w:ascii="Times New Roman" w:eastAsiaTheme="minorEastAsia" w:hAnsi="Times New Roman"/>
          <w:noProof/>
          <w:color w:val="0D0D0D" w:themeColor="text1" w:themeTint="F2"/>
          <w:sz w:val="28"/>
          <w:szCs w:val="28"/>
          <w:lang w:eastAsia="ru-RU"/>
        </w:rPr>
      </w:pPr>
      <w:hyperlink w:anchor="_Toc121996948" w:history="1">
        <w:r w:rsidR="001820DB" w:rsidRPr="00882F74">
          <w:rPr>
            <w:rStyle w:val="af0"/>
            <w:rFonts w:ascii="Times New Roman" w:hAnsi="Times New Roman"/>
            <w:noProof/>
            <w:color w:val="0D0D0D" w:themeColor="text1" w:themeTint="F2"/>
            <w:sz w:val="28"/>
            <w:szCs w:val="28"/>
          </w:rPr>
          <w:t>3.</w:t>
        </w:r>
        <w:r w:rsidR="001820DB" w:rsidRPr="00882F74">
          <w:rPr>
            <w:rStyle w:val="af0"/>
            <w:rFonts w:ascii="Times New Roman" w:hAnsi="Times New Roman"/>
            <w:noProof/>
            <w:color w:val="0D0D0D" w:themeColor="text1" w:themeTint="F2"/>
            <w:sz w:val="28"/>
            <w:szCs w:val="28"/>
            <w:lang w:val="en-US"/>
          </w:rPr>
          <w:t> </w:t>
        </w:r>
        <w:r w:rsidR="001820DB" w:rsidRPr="00882F74">
          <w:rPr>
            <w:rStyle w:val="af0"/>
            <w:rFonts w:ascii="Times New Roman" w:hAnsi="Times New Roman"/>
            <w:noProof/>
            <w:color w:val="0D0D0D" w:themeColor="text1" w:themeTint="F2"/>
            <w:sz w:val="28"/>
            <w:szCs w:val="28"/>
          </w:rPr>
          <w:t>Проведение, оформление, утверждение и направление результатов экспертно-аналитического мероприятия</w:t>
        </w:r>
        <w:r w:rsidR="001820DB" w:rsidRPr="00882F74">
          <w:rPr>
            <w:rFonts w:ascii="Times New Roman" w:hAnsi="Times New Roman"/>
            <w:noProof/>
            <w:webHidden/>
            <w:color w:val="0D0D0D" w:themeColor="text1" w:themeTint="F2"/>
            <w:sz w:val="28"/>
            <w:szCs w:val="28"/>
          </w:rPr>
          <w:tab/>
        </w:r>
        <w:r w:rsidR="001820DB" w:rsidRPr="00882F74">
          <w:rPr>
            <w:rFonts w:ascii="Times New Roman" w:hAnsi="Times New Roman"/>
            <w:noProof/>
            <w:webHidden/>
            <w:color w:val="0D0D0D" w:themeColor="text1" w:themeTint="F2"/>
            <w:sz w:val="28"/>
            <w:szCs w:val="28"/>
          </w:rPr>
          <w:fldChar w:fldCharType="begin"/>
        </w:r>
        <w:r w:rsidR="001820DB" w:rsidRPr="00882F74">
          <w:rPr>
            <w:rFonts w:ascii="Times New Roman" w:hAnsi="Times New Roman"/>
            <w:noProof/>
            <w:webHidden/>
            <w:color w:val="0D0D0D" w:themeColor="text1" w:themeTint="F2"/>
            <w:sz w:val="28"/>
            <w:szCs w:val="28"/>
          </w:rPr>
          <w:instrText xml:space="preserve"> PAGEREF _Toc121996948 \h </w:instrText>
        </w:r>
        <w:r w:rsidR="001820DB" w:rsidRPr="00882F74">
          <w:rPr>
            <w:rFonts w:ascii="Times New Roman" w:hAnsi="Times New Roman"/>
            <w:noProof/>
            <w:webHidden/>
            <w:color w:val="0D0D0D" w:themeColor="text1" w:themeTint="F2"/>
            <w:sz w:val="28"/>
            <w:szCs w:val="28"/>
          </w:rPr>
        </w:r>
        <w:r w:rsidR="001820DB" w:rsidRPr="00882F74">
          <w:rPr>
            <w:rFonts w:ascii="Times New Roman" w:hAnsi="Times New Roman"/>
            <w:noProof/>
            <w:webHidden/>
            <w:color w:val="0D0D0D" w:themeColor="text1" w:themeTint="F2"/>
            <w:sz w:val="28"/>
            <w:szCs w:val="28"/>
          </w:rPr>
          <w:fldChar w:fldCharType="separate"/>
        </w:r>
        <w:r w:rsidR="002D0B01" w:rsidRPr="00882F74">
          <w:rPr>
            <w:rFonts w:ascii="Times New Roman" w:hAnsi="Times New Roman"/>
            <w:noProof/>
            <w:webHidden/>
            <w:color w:val="0D0D0D" w:themeColor="text1" w:themeTint="F2"/>
            <w:sz w:val="28"/>
            <w:szCs w:val="28"/>
          </w:rPr>
          <w:t>9</w:t>
        </w:r>
        <w:r w:rsidR="001820DB" w:rsidRPr="00882F74">
          <w:rPr>
            <w:rFonts w:ascii="Times New Roman" w:hAnsi="Times New Roman"/>
            <w:noProof/>
            <w:webHidden/>
            <w:color w:val="0D0D0D" w:themeColor="text1" w:themeTint="F2"/>
            <w:sz w:val="28"/>
            <w:szCs w:val="28"/>
          </w:rPr>
          <w:fldChar w:fldCharType="end"/>
        </w:r>
      </w:hyperlink>
    </w:p>
    <w:p w14:paraId="337C82DE" w14:textId="03EF80DA" w:rsidR="001820DB" w:rsidRPr="00882F74" w:rsidRDefault="00B16E4C">
      <w:pPr>
        <w:pStyle w:val="11"/>
        <w:rPr>
          <w:rFonts w:ascii="Times New Roman" w:eastAsiaTheme="minorEastAsia" w:hAnsi="Times New Roman"/>
          <w:noProof/>
          <w:color w:val="0D0D0D" w:themeColor="text1" w:themeTint="F2"/>
          <w:sz w:val="28"/>
          <w:szCs w:val="28"/>
          <w:lang w:eastAsia="ru-RU"/>
        </w:rPr>
      </w:pPr>
      <w:hyperlink w:anchor="_Toc121996949" w:history="1">
        <w:r w:rsidR="001820DB" w:rsidRPr="00882F74">
          <w:rPr>
            <w:rStyle w:val="af0"/>
            <w:rFonts w:ascii="Times New Roman" w:hAnsi="Times New Roman"/>
            <w:noProof/>
            <w:color w:val="0D0D0D" w:themeColor="text1" w:themeTint="F2"/>
            <w:sz w:val="28"/>
            <w:szCs w:val="28"/>
          </w:rPr>
          <w:t>4. Учет результатов экспертно-аналитического мероприятия</w:t>
        </w:r>
        <w:r w:rsidR="001820DB" w:rsidRPr="00882F74">
          <w:rPr>
            <w:rFonts w:ascii="Times New Roman" w:hAnsi="Times New Roman"/>
            <w:noProof/>
            <w:webHidden/>
            <w:color w:val="0D0D0D" w:themeColor="text1" w:themeTint="F2"/>
            <w:sz w:val="28"/>
            <w:szCs w:val="28"/>
          </w:rPr>
          <w:tab/>
        </w:r>
        <w:r w:rsidR="001820DB" w:rsidRPr="00882F74">
          <w:rPr>
            <w:rFonts w:ascii="Times New Roman" w:hAnsi="Times New Roman"/>
            <w:noProof/>
            <w:webHidden/>
            <w:color w:val="0D0D0D" w:themeColor="text1" w:themeTint="F2"/>
            <w:sz w:val="28"/>
            <w:szCs w:val="28"/>
          </w:rPr>
          <w:fldChar w:fldCharType="begin"/>
        </w:r>
        <w:r w:rsidR="001820DB" w:rsidRPr="00882F74">
          <w:rPr>
            <w:rFonts w:ascii="Times New Roman" w:hAnsi="Times New Roman"/>
            <w:noProof/>
            <w:webHidden/>
            <w:color w:val="0D0D0D" w:themeColor="text1" w:themeTint="F2"/>
            <w:sz w:val="28"/>
            <w:szCs w:val="28"/>
          </w:rPr>
          <w:instrText xml:space="preserve"> PAGEREF _Toc121996949 \h </w:instrText>
        </w:r>
        <w:r w:rsidR="001820DB" w:rsidRPr="00882F74">
          <w:rPr>
            <w:rFonts w:ascii="Times New Roman" w:hAnsi="Times New Roman"/>
            <w:noProof/>
            <w:webHidden/>
            <w:color w:val="0D0D0D" w:themeColor="text1" w:themeTint="F2"/>
            <w:sz w:val="28"/>
            <w:szCs w:val="28"/>
          </w:rPr>
        </w:r>
        <w:r w:rsidR="001820DB" w:rsidRPr="00882F74">
          <w:rPr>
            <w:rFonts w:ascii="Times New Roman" w:hAnsi="Times New Roman"/>
            <w:noProof/>
            <w:webHidden/>
            <w:color w:val="0D0D0D" w:themeColor="text1" w:themeTint="F2"/>
            <w:sz w:val="28"/>
            <w:szCs w:val="28"/>
          </w:rPr>
          <w:fldChar w:fldCharType="separate"/>
        </w:r>
        <w:r w:rsidR="002D0B01" w:rsidRPr="00882F74">
          <w:rPr>
            <w:rFonts w:ascii="Times New Roman" w:hAnsi="Times New Roman"/>
            <w:noProof/>
            <w:webHidden/>
            <w:color w:val="0D0D0D" w:themeColor="text1" w:themeTint="F2"/>
            <w:sz w:val="28"/>
            <w:szCs w:val="28"/>
          </w:rPr>
          <w:t>20</w:t>
        </w:r>
        <w:r w:rsidR="001820DB" w:rsidRPr="00882F74">
          <w:rPr>
            <w:rFonts w:ascii="Times New Roman" w:hAnsi="Times New Roman"/>
            <w:noProof/>
            <w:webHidden/>
            <w:color w:val="0D0D0D" w:themeColor="text1" w:themeTint="F2"/>
            <w:sz w:val="28"/>
            <w:szCs w:val="28"/>
          </w:rPr>
          <w:fldChar w:fldCharType="end"/>
        </w:r>
      </w:hyperlink>
    </w:p>
    <w:p w14:paraId="13719B5D" w14:textId="37B5B04F" w:rsidR="00611D64" w:rsidRPr="00882F74" w:rsidRDefault="00B351DF" w:rsidP="00467F69">
      <w:pPr>
        <w:pStyle w:val="1"/>
        <w:keepNext w:val="0"/>
        <w:widowControl w:val="0"/>
        <w:spacing w:before="0" w:after="0" w:line="240" w:lineRule="auto"/>
        <w:rPr>
          <w:rFonts w:ascii="Times New Roman" w:hAnsi="Times New Roman"/>
          <w:color w:val="0D0D0D" w:themeColor="text1" w:themeTint="F2"/>
          <w:sz w:val="28"/>
          <w:szCs w:val="28"/>
        </w:rPr>
      </w:pPr>
      <w:r w:rsidRPr="00882F74">
        <w:rPr>
          <w:rFonts w:ascii="Times New Roman" w:hAnsi="Times New Roman"/>
          <w:color w:val="0D0D0D" w:themeColor="text1" w:themeTint="F2"/>
          <w:sz w:val="28"/>
          <w:szCs w:val="28"/>
        </w:rPr>
        <w:fldChar w:fldCharType="end"/>
      </w:r>
    </w:p>
    <w:tbl>
      <w:tblPr>
        <w:tblStyle w:val="af1"/>
        <w:tblW w:w="9462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8"/>
        <w:gridCol w:w="7194"/>
      </w:tblGrid>
      <w:tr w:rsidR="00882F74" w:rsidRPr="00882F74" w14:paraId="66E2ED39" w14:textId="77777777" w:rsidTr="00CF12DD">
        <w:tc>
          <w:tcPr>
            <w:tcW w:w="2268" w:type="dxa"/>
          </w:tcPr>
          <w:p w14:paraId="2D5F4732" w14:textId="77777777" w:rsidR="00611D64" w:rsidRPr="00882F74" w:rsidRDefault="00611D64" w:rsidP="00467F69">
            <w:pPr>
              <w:widowControl w:val="0"/>
              <w:tabs>
                <w:tab w:val="left" w:pos="851"/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/>
                <w:noProof/>
                <w:color w:val="0D0D0D" w:themeColor="text1" w:themeTint="F2"/>
                <w:sz w:val="28"/>
                <w:szCs w:val="28"/>
              </w:rPr>
            </w:pPr>
            <w:r w:rsidRPr="00882F74">
              <w:rPr>
                <w:rFonts w:ascii="Times New Roman" w:hAnsi="Times New Roman"/>
                <w:noProof/>
                <w:color w:val="0D0D0D" w:themeColor="text1" w:themeTint="F2"/>
                <w:sz w:val="28"/>
                <w:szCs w:val="28"/>
              </w:rPr>
              <w:t>Приложение 1</w:t>
            </w:r>
          </w:p>
        </w:tc>
        <w:tc>
          <w:tcPr>
            <w:tcW w:w="7194" w:type="dxa"/>
          </w:tcPr>
          <w:p w14:paraId="3B3B240D" w14:textId="72FCFA68" w:rsidR="00611D64" w:rsidRPr="00882F74" w:rsidRDefault="00957525" w:rsidP="00957525">
            <w:pPr>
              <w:widowControl w:val="0"/>
              <w:tabs>
                <w:tab w:val="left" w:pos="851"/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/>
                <w:noProof/>
                <w:color w:val="0D0D0D" w:themeColor="text1" w:themeTint="F2"/>
                <w:sz w:val="28"/>
                <w:szCs w:val="28"/>
              </w:rPr>
            </w:pPr>
            <w:r w:rsidRPr="00882F74">
              <w:rPr>
                <w:rFonts w:ascii="Times New Roman" w:hAnsi="Times New Roman"/>
                <w:noProof/>
                <w:color w:val="0D0D0D" w:themeColor="text1" w:themeTint="F2"/>
                <w:sz w:val="28"/>
                <w:szCs w:val="28"/>
              </w:rPr>
              <w:t>Форма з</w:t>
            </w:r>
            <w:r w:rsidR="0033733A" w:rsidRPr="00882F74">
              <w:rPr>
                <w:rFonts w:ascii="Times New Roman" w:hAnsi="Times New Roman"/>
                <w:noProof/>
                <w:color w:val="0D0D0D" w:themeColor="text1" w:themeTint="F2"/>
                <w:sz w:val="28"/>
                <w:szCs w:val="28"/>
              </w:rPr>
              <w:t>апрос</w:t>
            </w:r>
            <w:r w:rsidRPr="00882F74">
              <w:rPr>
                <w:rFonts w:ascii="Times New Roman" w:hAnsi="Times New Roman"/>
                <w:noProof/>
                <w:color w:val="0D0D0D" w:themeColor="text1" w:themeTint="F2"/>
                <w:sz w:val="28"/>
                <w:szCs w:val="28"/>
              </w:rPr>
              <w:t>а</w:t>
            </w:r>
            <w:r w:rsidR="0033733A" w:rsidRPr="00882F74">
              <w:rPr>
                <w:rFonts w:ascii="Times New Roman" w:hAnsi="Times New Roman"/>
                <w:noProof/>
                <w:color w:val="0D0D0D" w:themeColor="text1" w:themeTint="F2"/>
                <w:sz w:val="28"/>
                <w:szCs w:val="28"/>
              </w:rPr>
              <w:t xml:space="preserve"> информации</w:t>
            </w:r>
          </w:p>
        </w:tc>
      </w:tr>
      <w:tr w:rsidR="00882F74" w:rsidRPr="00882F74" w14:paraId="1C1D10AF" w14:textId="77777777" w:rsidTr="00CF12DD">
        <w:tc>
          <w:tcPr>
            <w:tcW w:w="2268" w:type="dxa"/>
          </w:tcPr>
          <w:p w14:paraId="2AB39021" w14:textId="77777777" w:rsidR="00611D64" w:rsidRPr="00882F74" w:rsidRDefault="00611D64" w:rsidP="00467F6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noProof/>
                <w:color w:val="0D0D0D" w:themeColor="text1" w:themeTint="F2"/>
                <w:sz w:val="28"/>
                <w:szCs w:val="28"/>
              </w:rPr>
            </w:pPr>
            <w:r w:rsidRPr="00882F74">
              <w:rPr>
                <w:rFonts w:ascii="Times New Roman" w:hAnsi="Times New Roman"/>
                <w:noProof/>
                <w:color w:val="0D0D0D" w:themeColor="text1" w:themeTint="F2"/>
                <w:sz w:val="28"/>
                <w:szCs w:val="28"/>
              </w:rPr>
              <w:t>Приложение 2</w:t>
            </w:r>
          </w:p>
        </w:tc>
        <w:tc>
          <w:tcPr>
            <w:tcW w:w="7194" w:type="dxa"/>
          </w:tcPr>
          <w:p w14:paraId="45AD1575" w14:textId="095972B4" w:rsidR="00611D64" w:rsidRPr="00882F74" w:rsidRDefault="00957525" w:rsidP="001C2D41">
            <w:pPr>
              <w:widowControl w:val="0"/>
              <w:tabs>
                <w:tab w:val="left" w:pos="851"/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/>
                <w:noProof/>
                <w:color w:val="0D0D0D" w:themeColor="text1" w:themeTint="F2"/>
                <w:sz w:val="28"/>
                <w:szCs w:val="28"/>
              </w:rPr>
            </w:pPr>
            <w:r w:rsidRPr="00882F74">
              <w:rPr>
                <w:rFonts w:ascii="Times New Roman" w:hAnsi="Times New Roman"/>
                <w:noProof/>
                <w:color w:val="0D0D0D" w:themeColor="text1" w:themeTint="F2"/>
                <w:sz w:val="28"/>
                <w:szCs w:val="28"/>
              </w:rPr>
              <w:t xml:space="preserve">Форма </w:t>
            </w:r>
            <w:r w:rsidR="001C2D41" w:rsidRPr="00882F74">
              <w:rPr>
                <w:rFonts w:ascii="Times New Roman" w:hAnsi="Times New Roman"/>
                <w:noProof/>
                <w:color w:val="0D0D0D" w:themeColor="text1" w:themeTint="F2"/>
                <w:sz w:val="28"/>
                <w:szCs w:val="28"/>
              </w:rPr>
              <w:t xml:space="preserve">распоряжения </w:t>
            </w:r>
            <w:r w:rsidR="00611D64" w:rsidRPr="00882F74">
              <w:rPr>
                <w:rFonts w:ascii="Times New Roman" w:hAnsi="Times New Roman"/>
                <w:noProof/>
                <w:color w:val="0D0D0D" w:themeColor="text1" w:themeTint="F2"/>
                <w:sz w:val="28"/>
                <w:szCs w:val="28"/>
              </w:rPr>
              <w:t>о проведении экспертно-аналитического</w:t>
            </w:r>
            <w:r w:rsidR="0033733A" w:rsidRPr="00882F74">
              <w:rPr>
                <w:rFonts w:ascii="Times New Roman" w:hAnsi="Times New Roman"/>
                <w:noProof/>
                <w:color w:val="0D0D0D" w:themeColor="text1" w:themeTint="F2"/>
                <w:sz w:val="28"/>
                <w:szCs w:val="28"/>
              </w:rPr>
              <w:t xml:space="preserve"> мероприятия</w:t>
            </w:r>
          </w:p>
        </w:tc>
      </w:tr>
      <w:tr w:rsidR="00882F74" w:rsidRPr="00882F74" w14:paraId="39F2D069" w14:textId="77777777" w:rsidTr="00CF12DD">
        <w:trPr>
          <w:trHeight w:val="88"/>
        </w:trPr>
        <w:tc>
          <w:tcPr>
            <w:tcW w:w="2268" w:type="dxa"/>
          </w:tcPr>
          <w:p w14:paraId="2215C19F" w14:textId="77777777" w:rsidR="00611D64" w:rsidRPr="00882F74" w:rsidRDefault="00611D64" w:rsidP="00467F6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noProof/>
                <w:color w:val="0D0D0D" w:themeColor="text1" w:themeTint="F2"/>
                <w:sz w:val="28"/>
                <w:szCs w:val="28"/>
              </w:rPr>
            </w:pPr>
            <w:r w:rsidRPr="00882F74">
              <w:rPr>
                <w:rFonts w:ascii="Times New Roman" w:hAnsi="Times New Roman"/>
                <w:noProof/>
                <w:color w:val="0D0D0D" w:themeColor="text1" w:themeTint="F2"/>
                <w:sz w:val="28"/>
                <w:szCs w:val="28"/>
              </w:rPr>
              <w:t>Приложение 3</w:t>
            </w:r>
          </w:p>
        </w:tc>
        <w:tc>
          <w:tcPr>
            <w:tcW w:w="7194" w:type="dxa"/>
          </w:tcPr>
          <w:p w14:paraId="37B1C582" w14:textId="4AD8B1FE" w:rsidR="00611D64" w:rsidRPr="00882F74" w:rsidRDefault="00957525" w:rsidP="006435D1">
            <w:pPr>
              <w:widowControl w:val="0"/>
              <w:tabs>
                <w:tab w:val="left" w:pos="851"/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/>
                <w:noProof/>
                <w:color w:val="0D0D0D" w:themeColor="text1" w:themeTint="F2"/>
                <w:sz w:val="28"/>
                <w:szCs w:val="28"/>
              </w:rPr>
            </w:pPr>
            <w:r w:rsidRPr="00882F74">
              <w:rPr>
                <w:rFonts w:ascii="Times New Roman" w:hAnsi="Times New Roman"/>
                <w:noProof/>
                <w:color w:val="0D0D0D" w:themeColor="text1" w:themeTint="F2"/>
                <w:sz w:val="28"/>
                <w:szCs w:val="28"/>
              </w:rPr>
              <w:t>Форма п</w:t>
            </w:r>
            <w:r w:rsidR="00611D64" w:rsidRPr="00882F74">
              <w:rPr>
                <w:rFonts w:ascii="Times New Roman" w:hAnsi="Times New Roman"/>
                <w:noProof/>
                <w:color w:val="0D0D0D" w:themeColor="text1" w:themeTint="F2"/>
                <w:sz w:val="28"/>
                <w:szCs w:val="28"/>
              </w:rPr>
              <w:t>рограмм</w:t>
            </w:r>
            <w:r w:rsidR="006435D1" w:rsidRPr="00882F74">
              <w:rPr>
                <w:rFonts w:ascii="Times New Roman" w:hAnsi="Times New Roman"/>
                <w:noProof/>
                <w:color w:val="0D0D0D" w:themeColor="text1" w:themeTint="F2"/>
                <w:sz w:val="28"/>
                <w:szCs w:val="28"/>
              </w:rPr>
              <w:t>ы</w:t>
            </w:r>
            <w:r w:rsidR="00611D64" w:rsidRPr="00882F74">
              <w:rPr>
                <w:rFonts w:ascii="Times New Roman" w:hAnsi="Times New Roman"/>
                <w:noProof/>
                <w:color w:val="0D0D0D" w:themeColor="text1" w:themeTint="F2"/>
                <w:sz w:val="28"/>
                <w:szCs w:val="28"/>
              </w:rPr>
              <w:t xml:space="preserve"> экспертно-аналитического </w:t>
            </w:r>
            <w:r w:rsidR="0033733A" w:rsidRPr="00882F74">
              <w:rPr>
                <w:rFonts w:ascii="Times New Roman" w:hAnsi="Times New Roman"/>
                <w:noProof/>
                <w:color w:val="0D0D0D" w:themeColor="text1" w:themeTint="F2"/>
                <w:sz w:val="28"/>
                <w:szCs w:val="28"/>
              </w:rPr>
              <w:t>мероприятия</w:t>
            </w:r>
          </w:p>
        </w:tc>
      </w:tr>
      <w:tr w:rsidR="00882F74" w:rsidRPr="00882F74" w14:paraId="6E857755" w14:textId="77777777" w:rsidTr="00CF12DD">
        <w:tc>
          <w:tcPr>
            <w:tcW w:w="2268" w:type="dxa"/>
          </w:tcPr>
          <w:p w14:paraId="33323139" w14:textId="3CC1BFCD" w:rsidR="00611D64" w:rsidRPr="00882F74" w:rsidRDefault="00611D64" w:rsidP="00D8590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noProof/>
                <w:color w:val="0D0D0D" w:themeColor="text1" w:themeTint="F2"/>
                <w:sz w:val="28"/>
                <w:szCs w:val="28"/>
              </w:rPr>
            </w:pPr>
            <w:r w:rsidRPr="00882F74">
              <w:rPr>
                <w:rFonts w:ascii="Times New Roman" w:hAnsi="Times New Roman"/>
                <w:noProof/>
                <w:color w:val="0D0D0D" w:themeColor="text1" w:themeTint="F2"/>
                <w:sz w:val="28"/>
                <w:szCs w:val="28"/>
              </w:rPr>
              <w:t>Приложение 4</w:t>
            </w:r>
          </w:p>
        </w:tc>
        <w:tc>
          <w:tcPr>
            <w:tcW w:w="7194" w:type="dxa"/>
          </w:tcPr>
          <w:p w14:paraId="279732D2" w14:textId="5824F054" w:rsidR="00611D64" w:rsidRPr="00882F74" w:rsidRDefault="00957525" w:rsidP="006435D1">
            <w:pPr>
              <w:widowControl w:val="0"/>
              <w:tabs>
                <w:tab w:val="left" w:pos="851"/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/>
                <w:noProof/>
                <w:color w:val="0D0D0D" w:themeColor="text1" w:themeTint="F2"/>
                <w:sz w:val="28"/>
                <w:szCs w:val="28"/>
              </w:rPr>
            </w:pPr>
            <w:r w:rsidRPr="00882F74">
              <w:rPr>
                <w:rFonts w:ascii="Times New Roman" w:hAnsi="Times New Roman"/>
                <w:bCs/>
                <w:noProof/>
                <w:color w:val="0D0D0D" w:themeColor="text1" w:themeTint="F2"/>
                <w:sz w:val="28"/>
                <w:szCs w:val="28"/>
              </w:rPr>
              <w:t>Форма у</w:t>
            </w:r>
            <w:r w:rsidR="00611D64" w:rsidRPr="00882F74">
              <w:rPr>
                <w:rFonts w:ascii="Times New Roman" w:hAnsi="Times New Roman"/>
                <w:bCs/>
                <w:noProof/>
                <w:color w:val="0D0D0D" w:themeColor="text1" w:themeTint="F2"/>
                <w:sz w:val="28"/>
                <w:szCs w:val="28"/>
              </w:rPr>
              <w:t>ведомлени</w:t>
            </w:r>
            <w:r w:rsidR="006435D1" w:rsidRPr="00882F74">
              <w:rPr>
                <w:rFonts w:ascii="Times New Roman" w:hAnsi="Times New Roman"/>
                <w:bCs/>
                <w:noProof/>
                <w:color w:val="0D0D0D" w:themeColor="text1" w:themeTint="F2"/>
                <w:sz w:val="28"/>
                <w:szCs w:val="28"/>
              </w:rPr>
              <w:t>я</w:t>
            </w:r>
            <w:r w:rsidR="00611D64" w:rsidRPr="00882F74">
              <w:rPr>
                <w:rFonts w:ascii="Times New Roman" w:hAnsi="Times New Roman"/>
                <w:bCs/>
                <w:noProof/>
                <w:color w:val="0D0D0D" w:themeColor="text1" w:themeTint="F2"/>
                <w:sz w:val="28"/>
                <w:szCs w:val="28"/>
              </w:rPr>
              <w:t xml:space="preserve"> о проведении</w:t>
            </w:r>
            <w:r w:rsidR="00611D64" w:rsidRPr="00882F74">
              <w:rPr>
                <w:noProof/>
                <w:color w:val="0D0D0D" w:themeColor="text1" w:themeTint="F2"/>
              </w:rPr>
              <w:t xml:space="preserve"> </w:t>
            </w:r>
            <w:r w:rsidR="00611D64" w:rsidRPr="00882F74">
              <w:rPr>
                <w:rFonts w:ascii="Times New Roman" w:hAnsi="Times New Roman"/>
                <w:bCs/>
                <w:noProof/>
                <w:color w:val="0D0D0D" w:themeColor="text1" w:themeTint="F2"/>
                <w:sz w:val="28"/>
                <w:szCs w:val="28"/>
              </w:rPr>
              <w:t>экспертно-аналитического</w:t>
            </w:r>
            <w:r w:rsidR="0033733A" w:rsidRPr="00882F74">
              <w:rPr>
                <w:rFonts w:ascii="Times New Roman" w:hAnsi="Times New Roman"/>
                <w:bCs/>
                <w:noProof/>
                <w:color w:val="0D0D0D" w:themeColor="text1" w:themeTint="F2"/>
                <w:sz w:val="28"/>
                <w:szCs w:val="28"/>
              </w:rPr>
              <w:t xml:space="preserve"> мероприятия</w:t>
            </w:r>
          </w:p>
        </w:tc>
      </w:tr>
      <w:tr w:rsidR="00882F74" w:rsidRPr="00882F74" w14:paraId="4FE72302" w14:textId="77777777" w:rsidTr="00CF12DD">
        <w:tc>
          <w:tcPr>
            <w:tcW w:w="2268" w:type="dxa"/>
          </w:tcPr>
          <w:p w14:paraId="113FD7F1" w14:textId="6FE7ED71" w:rsidR="00611D64" w:rsidRPr="00882F74" w:rsidRDefault="00611D64" w:rsidP="00D8590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noProof/>
                <w:color w:val="0D0D0D" w:themeColor="text1" w:themeTint="F2"/>
                <w:sz w:val="28"/>
                <w:szCs w:val="28"/>
              </w:rPr>
            </w:pPr>
            <w:r w:rsidRPr="00882F74">
              <w:rPr>
                <w:rFonts w:ascii="Times New Roman" w:hAnsi="Times New Roman"/>
                <w:noProof/>
                <w:color w:val="0D0D0D" w:themeColor="text1" w:themeTint="F2"/>
                <w:sz w:val="28"/>
                <w:szCs w:val="28"/>
              </w:rPr>
              <w:t>Приложение 5</w:t>
            </w:r>
          </w:p>
        </w:tc>
        <w:tc>
          <w:tcPr>
            <w:tcW w:w="7194" w:type="dxa"/>
          </w:tcPr>
          <w:p w14:paraId="594BE6EE" w14:textId="39EDDA0A" w:rsidR="00611D64" w:rsidRPr="00882F74" w:rsidRDefault="00957525" w:rsidP="00957525">
            <w:pPr>
              <w:widowControl w:val="0"/>
              <w:tabs>
                <w:tab w:val="left" w:pos="851"/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/>
                <w:noProof/>
                <w:color w:val="0D0D0D" w:themeColor="text1" w:themeTint="F2"/>
                <w:sz w:val="28"/>
                <w:szCs w:val="28"/>
              </w:rPr>
            </w:pPr>
            <w:r w:rsidRPr="00882F74">
              <w:rPr>
                <w:rFonts w:ascii="Times New Roman" w:hAnsi="Times New Roman"/>
                <w:noProof/>
                <w:color w:val="0D0D0D" w:themeColor="text1" w:themeTint="F2"/>
                <w:sz w:val="28"/>
                <w:szCs w:val="28"/>
              </w:rPr>
              <w:t>Форма а</w:t>
            </w:r>
            <w:r w:rsidR="00611D64" w:rsidRPr="00882F74">
              <w:rPr>
                <w:rFonts w:ascii="Times New Roman" w:hAnsi="Times New Roman"/>
                <w:noProof/>
                <w:color w:val="0D0D0D" w:themeColor="text1" w:themeTint="F2"/>
                <w:sz w:val="28"/>
                <w:szCs w:val="28"/>
              </w:rPr>
              <w:t>кт</w:t>
            </w:r>
            <w:r w:rsidR="00CC16EC" w:rsidRPr="00882F74">
              <w:rPr>
                <w:rFonts w:ascii="Times New Roman" w:hAnsi="Times New Roman"/>
                <w:noProof/>
                <w:color w:val="0D0D0D" w:themeColor="text1" w:themeTint="F2"/>
                <w:sz w:val="28"/>
                <w:szCs w:val="28"/>
              </w:rPr>
              <w:t>а</w:t>
            </w:r>
            <w:r w:rsidR="00611D64" w:rsidRPr="00882F74">
              <w:rPr>
                <w:rFonts w:ascii="Times New Roman" w:hAnsi="Times New Roman"/>
                <w:noProof/>
                <w:color w:val="0D0D0D" w:themeColor="text1" w:themeTint="F2"/>
                <w:sz w:val="28"/>
                <w:szCs w:val="28"/>
              </w:rPr>
              <w:t xml:space="preserve"> по факту отказа в доп</w:t>
            </w:r>
            <w:r w:rsidRPr="00882F74">
              <w:rPr>
                <w:rFonts w:ascii="Times New Roman" w:hAnsi="Times New Roman"/>
                <w:noProof/>
                <w:color w:val="0D0D0D" w:themeColor="text1" w:themeTint="F2"/>
                <w:sz w:val="28"/>
                <w:szCs w:val="28"/>
              </w:rPr>
              <w:t>уске на территорию и в </w:t>
            </w:r>
            <w:r w:rsidR="00611D64" w:rsidRPr="00882F74">
              <w:rPr>
                <w:rFonts w:ascii="Times New Roman" w:hAnsi="Times New Roman"/>
                <w:noProof/>
                <w:color w:val="0D0D0D" w:themeColor="text1" w:themeTint="F2"/>
                <w:sz w:val="28"/>
                <w:szCs w:val="28"/>
              </w:rPr>
              <w:t>помещения, занимаемые объектом экспертно-аналитического мероприятия</w:t>
            </w:r>
          </w:p>
        </w:tc>
      </w:tr>
      <w:tr w:rsidR="00882F74" w:rsidRPr="00882F74" w14:paraId="7D49035F" w14:textId="77777777" w:rsidTr="00CF12DD">
        <w:tc>
          <w:tcPr>
            <w:tcW w:w="2268" w:type="dxa"/>
          </w:tcPr>
          <w:p w14:paraId="1302A9FD" w14:textId="2F8CFD51" w:rsidR="002053E0" w:rsidRPr="00882F74" w:rsidRDefault="002053E0" w:rsidP="00D8590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noProof/>
                <w:color w:val="0D0D0D" w:themeColor="text1" w:themeTint="F2"/>
                <w:sz w:val="28"/>
                <w:szCs w:val="28"/>
              </w:rPr>
            </w:pPr>
            <w:r w:rsidRPr="00882F74">
              <w:rPr>
                <w:rFonts w:ascii="Times New Roman" w:hAnsi="Times New Roman"/>
                <w:noProof/>
                <w:color w:val="0D0D0D" w:themeColor="text1" w:themeTint="F2"/>
                <w:sz w:val="28"/>
                <w:szCs w:val="28"/>
              </w:rPr>
              <w:t>Приложение 6</w:t>
            </w:r>
          </w:p>
        </w:tc>
        <w:tc>
          <w:tcPr>
            <w:tcW w:w="7194" w:type="dxa"/>
          </w:tcPr>
          <w:p w14:paraId="684013EB" w14:textId="26F379D6" w:rsidR="002053E0" w:rsidRPr="00882F74" w:rsidRDefault="00957525" w:rsidP="00957525">
            <w:pPr>
              <w:widowControl w:val="0"/>
              <w:tabs>
                <w:tab w:val="left" w:pos="851"/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/>
                <w:noProof/>
                <w:color w:val="0D0D0D" w:themeColor="text1" w:themeTint="F2"/>
                <w:sz w:val="28"/>
                <w:szCs w:val="28"/>
              </w:rPr>
            </w:pPr>
            <w:r w:rsidRPr="00882F74">
              <w:rPr>
                <w:rFonts w:ascii="Times New Roman" w:hAnsi="Times New Roman"/>
                <w:noProof/>
                <w:color w:val="0D0D0D" w:themeColor="text1" w:themeTint="F2"/>
                <w:sz w:val="28"/>
                <w:szCs w:val="28"/>
              </w:rPr>
              <w:t>Форма з</w:t>
            </w:r>
            <w:r w:rsidR="002053E0" w:rsidRPr="00882F74">
              <w:rPr>
                <w:rFonts w:ascii="Times New Roman" w:hAnsi="Times New Roman"/>
                <w:noProof/>
                <w:color w:val="0D0D0D" w:themeColor="text1" w:themeTint="F2"/>
                <w:sz w:val="28"/>
                <w:szCs w:val="28"/>
              </w:rPr>
              <w:t>аключени</w:t>
            </w:r>
            <w:r w:rsidRPr="00882F74">
              <w:rPr>
                <w:rFonts w:ascii="Times New Roman" w:hAnsi="Times New Roman"/>
                <w:noProof/>
                <w:color w:val="0D0D0D" w:themeColor="text1" w:themeTint="F2"/>
                <w:sz w:val="28"/>
                <w:szCs w:val="28"/>
              </w:rPr>
              <w:t>я</w:t>
            </w:r>
            <w:r w:rsidR="002053E0" w:rsidRPr="00882F74">
              <w:rPr>
                <w:rFonts w:ascii="Times New Roman" w:hAnsi="Times New Roman"/>
                <w:noProof/>
                <w:color w:val="0D0D0D" w:themeColor="text1" w:themeTint="F2"/>
                <w:sz w:val="28"/>
                <w:szCs w:val="28"/>
              </w:rPr>
              <w:t xml:space="preserve"> (отчет</w:t>
            </w:r>
            <w:r w:rsidRPr="00882F74">
              <w:rPr>
                <w:rFonts w:ascii="Times New Roman" w:hAnsi="Times New Roman"/>
                <w:noProof/>
                <w:color w:val="0D0D0D" w:themeColor="text1" w:themeTint="F2"/>
                <w:sz w:val="28"/>
                <w:szCs w:val="28"/>
              </w:rPr>
              <w:t>а</w:t>
            </w:r>
            <w:r w:rsidR="002053E0" w:rsidRPr="00882F74">
              <w:rPr>
                <w:rFonts w:ascii="Times New Roman" w:hAnsi="Times New Roman"/>
                <w:noProof/>
                <w:color w:val="0D0D0D" w:themeColor="text1" w:themeTint="F2"/>
                <w:sz w:val="28"/>
                <w:szCs w:val="28"/>
              </w:rPr>
              <w:t>) по результатам экспертно-аналитического мероприятия</w:t>
            </w:r>
          </w:p>
        </w:tc>
      </w:tr>
      <w:tr w:rsidR="00882F74" w:rsidRPr="00882F74" w14:paraId="4D5C83F3" w14:textId="77777777" w:rsidTr="00CF12DD">
        <w:tc>
          <w:tcPr>
            <w:tcW w:w="2268" w:type="dxa"/>
          </w:tcPr>
          <w:p w14:paraId="4292D5D9" w14:textId="4EDECA3E" w:rsidR="00611D64" w:rsidRPr="00882F74" w:rsidRDefault="00611D64" w:rsidP="00D8590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noProof/>
                <w:color w:val="0D0D0D" w:themeColor="text1" w:themeTint="F2"/>
                <w:sz w:val="28"/>
                <w:szCs w:val="28"/>
              </w:rPr>
            </w:pPr>
            <w:r w:rsidRPr="00882F74">
              <w:rPr>
                <w:rFonts w:ascii="Times New Roman" w:hAnsi="Times New Roman"/>
                <w:noProof/>
                <w:color w:val="0D0D0D" w:themeColor="text1" w:themeTint="F2"/>
                <w:sz w:val="28"/>
                <w:szCs w:val="28"/>
              </w:rPr>
              <w:t xml:space="preserve">Приложение </w:t>
            </w:r>
            <w:r w:rsidR="007936CF" w:rsidRPr="00882F74">
              <w:rPr>
                <w:rFonts w:ascii="Times New Roman" w:hAnsi="Times New Roman"/>
                <w:noProof/>
                <w:color w:val="0D0D0D" w:themeColor="text1" w:themeTint="F2"/>
                <w:sz w:val="28"/>
                <w:szCs w:val="28"/>
              </w:rPr>
              <w:t>7</w:t>
            </w:r>
          </w:p>
        </w:tc>
        <w:tc>
          <w:tcPr>
            <w:tcW w:w="7194" w:type="dxa"/>
          </w:tcPr>
          <w:p w14:paraId="1622BA94" w14:textId="125C9A31" w:rsidR="00611D64" w:rsidRPr="00882F74" w:rsidRDefault="00957525" w:rsidP="00957525">
            <w:pPr>
              <w:widowControl w:val="0"/>
              <w:tabs>
                <w:tab w:val="left" w:pos="851"/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/>
                <w:noProof/>
                <w:color w:val="0D0D0D" w:themeColor="text1" w:themeTint="F2"/>
                <w:sz w:val="28"/>
                <w:szCs w:val="28"/>
              </w:rPr>
            </w:pPr>
            <w:r w:rsidRPr="00882F74">
              <w:rPr>
                <w:rFonts w:ascii="Times New Roman" w:hAnsi="Times New Roman"/>
                <w:noProof/>
                <w:color w:val="0D0D0D" w:themeColor="text1" w:themeTint="F2"/>
                <w:sz w:val="28"/>
                <w:szCs w:val="28"/>
              </w:rPr>
              <w:t xml:space="preserve">Форма справки </w:t>
            </w:r>
            <w:r w:rsidR="00611D64" w:rsidRPr="00882F74">
              <w:rPr>
                <w:rFonts w:ascii="Times New Roman" w:hAnsi="Times New Roman"/>
                <w:noProof/>
                <w:color w:val="0D0D0D" w:themeColor="text1" w:themeTint="F2"/>
                <w:sz w:val="28"/>
                <w:szCs w:val="28"/>
              </w:rPr>
              <w:t>по</w:t>
            </w:r>
            <w:r w:rsidRPr="00882F74">
              <w:rPr>
                <w:rFonts w:ascii="Times New Roman" w:hAnsi="Times New Roman"/>
                <w:noProof/>
                <w:color w:val="0D0D0D" w:themeColor="text1" w:themeTint="F2"/>
                <w:sz w:val="28"/>
                <w:szCs w:val="28"/>
              </w:rPr>
              <w:t xml:space="preserve"> результатам анализа пояснений, </w:t>
            </w:r>
            <w:r w:rsidR="00611D64" w:rsidRPr="00882F74">
              <w:rPr>
                <w:rFonts w:ascii="Times New Roman" w:hAnsi="Times New Roman"/>
                <w:noProof/>
                <w:color w:val="0D0D0D" w:themeColor="text1" w:themeTint="F2"/>
                <w:sz w:val="28"/>
                <w:szCs w:val="28"/>
              </w:rPr>
              <w:t>представленных объектом экспертно-аналитического мероприятия</w:t>
            </w:r>
            <w:r w:rsidR="0099047C" w:rsidRPr="00882F74">
              <w:rPr>
                <w:rFonts w:ascii="Times New Roman" w:hAnsi="Times New Roman"/>
                <w:noProof/>
                <w:color w:val="0D0D0D" w:themeColor="text1" w:themeTint="F2"/>
                <w:sz w:val="28"/>
                <w:szCs w:val="28"/>
              </w:rPr>
              <w:t xml:space="preserve"> по итогам ознакомления с информацией</w:t>
            </w:r>
          </w:p>
        </w:tc>
      </w:tr>
      <w:tr w:rsidR="00882F74" w:rsidRPr="00882F74" w14:paraId="5697C907" w14:textId="77777777" w:rsidTr="00CF12DD">
        <w:tc>
          <w:tcPr>
            <w:tcW w:w="2268" w:type="dxa"/>
          </w:tcPr>
          <w:p w14:paraId="713EE65A" w14:textId="540180BE" w:rsidR="00611D64" w:rsidRPr="00882F74" w:rsidRDefault="00611D64" w:rsidP="00D8590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noProof/>
                <w:color w:val="0D0D0D" w:themeColor="text1" w:themeTint="F2"/>
                <w:sz w:val="28"/>
                <w:szCs w:val="28"/>
              </w:rPr>
            </w:pPr>
            <w:r w:rsidRPr="00882F74">
              <w:rPr>
                <w:rFonts w:ascii="Times New Roman" w:hAnsi="Times New Roman"/>
                <w:noProof/>
                <w:color w:val="0D0D0D" w:themeColor="text1" w:themeTint="F2"/>
                <w:sz w:val="28"/>
                <w:szCs w:val="28"/>
              </w:rPr>
              <w:t xml:space="preserve">Приложение </w:t>
            </w:r>
            <w:r w:rsidR="007936CF" w:rsidRPr="00882F74">
              <w:rPr>
                <w:rFonts w:ascii="Times New Roman" w:hAnsi="Times New Roman"/>
                <w:noProof/>
                <w:color w:val="0D0D0D" w:themeColor="text1" w:themeTint="F2"/>
                <w:sz w:val="28"/>
                <w:szCs w:val="28"/>
              </w:rPr>
              <w:t>8</w:t>
            </w:r>
          </w:p>
        </w:tc>
        <w:tc>
          <w:tcPr>
            <w:tcW w:w="7194" w:type="dxa"/>
          </w:tcPr>
          <w:p w14:paraId="15180C2D" w14:textId="6E0BC345" w:rsidR="00611D64" w:rsidRPr="00882F74" w:rsidRDefault="00957525" w:rsidP="00957525">
            <w:pPr>
              <w:widowControl w:val="0"/>
              <w:tabs>
                <w:tab w:val="left" w:pos="851"/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/>
                <w:noProof/>
                <w:color w:val="0D0D0D" w:themeColor="text1" w:themeTint="F2"/>
                <w:sz w:val="28"/>
                <w:szCs w:val="28"/>
              </w:rPr>
            </w:pPr>
            <w:r w:rsidRPr="00882F74">
              <w:rPr>
                <w:rFonts w:ascii="Times New Roman" w:hAnsi="Times New Roman"/>
                <w:noProof/>
                <w:color w:val="0D0D0D" w:themeColor="text1" w:themeTint="F2"/>
                <w:sz w:val="28"/>
                <w:szCs w:val="28"/>
              </w:rPr>
              <w:t>Форма и</w:t>
            </w:r>
            <w:r w:rsidR="00611D64" w:rsidRPr="00882F74">
              <w:rPr>
                <w:rFonts w:ascii="Times New Roman" w:hAnsi="Times New Roman"/>
                <w:noProof/>
                <w:color w:val="0D0D0D" w:themeColor="text1" w:themeTint="F2"/>
                <w:sz w:val="28"/>
                <w:szCs w:val="28"/>
              </w:rPr>
              <w:t>нформационно</w:t>
            </w:r>
            <w:r w:rsidRPr="00882F74">
              <w:rPr>
                <w:rFonts w:ascii="Times New Roman" w:hAnsi="Times New Roman"/>
                <w:noProof/>
                <w:color w:val="0D0D0D" w:themeColor="text1" w:themeTint="F2"/>
                <w:sz w:val="28"/>
                <w:szCs w:val="28"/>
              </w:rPr>
              <w:t>го</w:t>
            </w:r>
            <w:r w:rsidR="00611D64" w:rsidRPr="00882F74">
              <w:rPr>
                <w:rFonts w:ascii="Times New Roman" w:hAnsi="Times New Roman"/>
                <w:noProof/>
                <w:color w:val="0D0D0D" w:themeColor="text1" w:themeTint="F2"/>
                <w:sz w:val="28"/>
                <w:szCs w:val="28"/>
              </w:rPr>
              <w:t xml:space="preserve"> письм</w:t>
            </w:r>
            <w:r w:rsidRPr="00882F74">
              <w:rPr>
                <w:rFonts w:ascii="Times New Roman" w:hAnsi="Times New Roman"/>
                <w:noProof/>
                <w:color w:val="0D0D0D" w:themeColor="text1" w:themeTint="F2"/>
                <w:sz w:val="28"/>
                <w:szCs w:val="28"/>
              </w:rPr>
              <w:t>а</w:t>
            </w:r>
            <w:r w:rsidR="00611D64" w:rsidRPr="00882F74">
              <w:rPr>
                <w:rFonts w:ascii="Times New Roman" w:hAnsi="Times New Roman"/>
                <w:noProof/>
                <w:color w:val="0D0D0D" w:themeColor="text1" w:themeTint="F2"/>
                <w:sz w:val="28"/>
                <w:szCs w:val="28"/>
              </w:rPr>
              <w:t xml:space="preserve"> о результатах экспертно-аналитического</w:t>
            </w:r>
            <w:r w:rsidR="0033733A" w:rsidRPr="00882F74">
              <w:rPr>
                <w:rFonts w:ascii="Times New Roman" w:hAnsi="Times New Roman"/>
                <w:noProof/>
                <w:color w:val="0D0D0D" w:themeColor="text1" w:themeTint="F2"/>
                <w:sz w:val="28"/>
                <w:szCs w:val="28"/>
              </w:rPr>
              <w:t xml:space="preserve"> мероприятия</w:t>
            </w:r>
          </w:p>
        </w:tc>
      </w:tr>
      <w:tr w:rsidR="00882F74" w:rsidRPr="00882F74" w14:paraId="08767CEF" w14:textId="77777777" w:rsidTr="00CF12DD">
        <w:tc>
          <w:tcPr>
            <w:tcW w:w="2268" w:type="dxa"/>
          </w:tcPr>
          <w:p w14:paraId="31EE1B88" w14:textId="58B4D928" w:rsidR="002053E0" w:rsidRPr="00882F74" w:rsidRDefault="002053E0" w:rsidP="00D8590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noProof/>
                <w:color w:val="0D0D0D" w:themeColor="text1" w:themeTint="F2"/>
                <w:sz w:val="28"/>
                <w:szCs w:val="28"/>
              </w:rPr>
            </w:pPr>
            <w:r w:rsidRPr="00882F74">
              <w:rPr>
                <w:rFonts w:ascii="Times New Roman" w:hAnsi="Times New Roman"/>
                <w:noProof/>
                <w:color w:val="0D0D0D" w:themeColor="text1" w:themeTint="F2"/>
                <w:sz w:val="28"/>
                <w:szCs w:val="28"/>
              </w:rPr>
              <w:t xml:space="preserve">Приложение </w:t>
            </w:r>
            <w:r w:rsidR="007936CF" w:rsidRPr="00882F74">
              <w:rPr>
                <w:rFonts w:ascii="Times New Roman" w:hAnsi="Times New Roman"/>
                <w:noProof/>
                <w:color w:val="0D0D0D" w:themeColor="text1" w:themeTint="F2"/>
                <w:sz w:val="28"/>
                <w:szCs w:val="28"/>
              </w:rPr>
              <w:t>9</w:t>
            </w:r>
          </w:p>
        </w:tc>
        <w:tc>
          <w:tcPr>
            <w:tcW w:w="7194" w:type="dxa"/>
          </w:tcPr>
          <w:p w14:paraId="16A30EAB" w14:textId="477062D8" w:rsidR="002053E0" w:rsidRPr="00882F74" w:rsidRDefault="00957525" w:rsidP="001770DA">
            <w:pPr>
              <w:widowControl w:val="0"/>
              <w:tabs>
                <w:tab w:val="left" w:pos="851"/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/>
                <w:noProof/>
                <w:color w:val="0D0D0D" w:themeColor="text1" w:themeTint="F2"/>
                <w:sz w:val="28"/>
                <w:szCs w:val="28"/>
              </w:rPr>
            </w:pPr>
            <w:r w:rsidRPr="00882F74">
              <w:rPr>
                <w:rFonts w:ascii="Times New Roman" w:hAnsi="Times New Roman"/>
                <w:noProof/>
                <w:color w:val="0D0D0D" w:themeColor="text1" w:themeTint="F2"/>
                <w:sz w:val="28"/>
                <w:szCs w:val="28"/>
              </w:rPr>
              <w:t>Форма с</w:t>
            </w:r>
            <w:r w:rsidR="002053E0" w:rsidRPr="00882F74">
              <w:rPr>
                <w:rFonts w:ascii="Times New Roman" w:hAnsi="Times New Roman"/>
                <w:noProof/>
                <w:color w:val="0D0D0D" w:themeColor="text1" w:themeTint="F2"/>
                <w:sz w:val="28"/>
                <w:szCs w:val="28"/>
              </w:rPr>
              <w:t>опроводительно</w:t>
            </w:r>
            <w:r w:rsidRPr="00882F74">
              <w:rPr>
                <w:rFonts w:ascii="Times New Roman" w:hAnsi="Times New Roman"/>
                <w:noProof/>
                <w:color w:val="0D0D0D" w:themeColor="text1" w:themeTint="F2"/>
                <w:sz w:val="28"/>
                <w:szCs w:val="28"/>
              </w:rPr>
              <w:t>го</w:t>
            </w:r>
            <w:r w:rsidR="002053E0" w:rsidRPr="00882F74">
              <w:rPr>
                <w:rFonts w:ascii="Times New Roman" w:hAnsi="Times New Roman"/>
                <w:noProof/>
                <w:color w:val="0D0D0D" w:themeColor="text1" w:themeTint="F2"/>
                <w:sz w:val="28"/>
                <w:szCs w:val="28"/>
              </w:rPr>
              <w:t xml:space="preserve"> письм</w:t>
            </w:r>
            <w:r w:rsidRPr="00882F74">
              <w:rPr>
                <w:rFonts w:ascii="Times New Roman" w:hAnsi="Times New Roman"/>
                <w:noProof/>
                <w:color w:val="0D0D0D" w:themeColor="text1" w:themeTint="F2"/>
                <w:sz w:val="28"/>
                <w:szCs w:val="28"/>
              </w:rPr>
              <w:t>а</w:t>
            </w:r>
            <w:r w:rsidR="002053E0" w:rsidRPr="00882F74">
              <w:rPr>
                <w:rFonts w:ascii="Times New Roman" w:hAnsi="Times New Roman"/>
                <w:noProof/>
                <w:color w:val="0D0D0D" w:themeColor="text1" w:themeTint="F2"/>
                <w:sz w:val="28"/>
                <w:szCs w:val="28"/>
              </w:rPr>
              <w:t xml:space="preserve"> в </w:t>
            </w:r>
            <w:r w:rsidR="001770DA" w:rsidRPr="00882F74">
              <w:rPr>
                <w:rFonts w:ascii="Times New Roman" w:hAnsi="Times New Roman"/>
                <w:noProof/>
                <w:color w:val="0D0D0D" w:themeColor="text1" w:themeTint="F2"/>
                <w:sz w:val="28"/>
                <w:szCs w:val="28"/>
              </w:rPr>
              <w:t>Московскую городскую Думу</w:t>
            </w:r>
          </w:p>
        </w:tc>
      </w:tr>
      <w:tr w:rsidR="00882F74" w:rsidRPr="00882F74" w14:paraId="1E11BB9C" w14:textId="77777777" w:rsidTr="00CF12DD">
        <w:tc>
          <w:tcPr>
            <w:tcW w:w="2268" w:type="dxa"/>
          </w:tcPr>
          <w:p w14:paraId="11195D38" w14:textId="4E790435" w:rsidR="002053E0" w:rsidRPr="00882F74" w:rsidRDefault="002053E0" w:rsidP="00D8590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noProof/>
                <w:color w:val="0D0D0D" w:themeColor="text1" w:themeTint="F2"/>
                <w:sz w:val="28"/>
                <w:szCs w:val="28"/>
              </w:rPr>
            </w:pPr>
            <w:r w:rsidRPr="00882F74">
              <w:rPr>
                <w:rFonts w:ascii="Times New Roman" w:hAnsi="Times New Roman"/>
                <w:noProof/>
                <w:color w:val="0D0D0D" w:themeColor="text1" w:themeTint="F2"/>
                <w:sz w:val="28"/>
                <w:szCs w:val="28"/>
              </w:rPr>
              <w:t>Приложение 1</w:t>
            </w:r>
            <w:r w:rsidR="007936CF" w:rsidRPr="00882F74">
              <w:rPr>
                <w:rFonts w:ascii="Times New Roman" w:hAnsi="Times New Roman"/>
                <w:noProof/>
                <w:color w:val="0D0D0D" w:themeColor="text1" w:themeTint="F2"/>
                <w:sz w:val="28"/>
                <w:szCs w:val="28"/>
              </w:rPr>
              <w:t>0</w:t>
            </w:r>
          </w:p>
        </w:tc>
        <w:tc>
          <w:tcPr>
            <w:tcW w:w="7194" w:type="dxa"/>
          </w:tcPr>
          <w:p w14:paraId="1519E924" w14:textId="2CB56BC2" w:rsidR="002053E0" w:rsidRPr="00882F74" w:rsidRDefault="00957525" w:rsidP="00467F69">
            <w:pPr>
              <w:widowControl w:val="0"/>
              <w:tabs>
                <w:tab w:val="left" w:pos="851"/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/>
                <w:noProof/>
                <w:color w:val="0D0D0D" w:themeColor="text1" w:themeTint="F2"/>
                <w:sz w:val="28"/>
                <w:szCs w:val="28"/>
              </w:rPr>
            </w:pPr>
            <w:r w:rsidRPr="00882F74">
              <w:rPr>
                <w:rFonts w:ascii="Times New Roman" w:hAnsi="Times New Roman"/>
                <w:noProof/>
                <w:color w:val="0D0D0D" w:themeColor="text1" w:themeTint="F2"/>
                <w:sz w:val="28"/>
                <w:szCs w:val="28"/>
              </w:rPr>
              <w:t xml:space="preserve">Форма </w:t>
            </w:r>
            <w:r w:rsidR="00412977" w:rsidRPr="00882F74">
              <w:rPr>
                <w:rFonts w:ascii="Times New Roman" w:hAnsi="Times New Roman"/>
                <w:noProof/>
                <w:color w:val="0D0D0D" w:themeColor="text1" w:themeTint="F2"/>
                <w:sz w:val="28"/>
                <w:szCs w:val="28"/>
              </w:rPr>
              <w:t>сопроводительного</w:t>
            </w:r>
            <w:r w:rsidRPr="00882F74">
              <w:rPr>
                <w:rFonts w:ascii="Times New Roman" w:hAnsi="Times New Roman"/>
                <w:noProof/>
                <w:color w:val="0D0D0D" w:themeColor="text1" w:themeTint="F2"/>
                <w:sz w:val="28"/>
                <w:szCs w:val="28"/>
              </w:rPr>
              <w:t xml:space="preserve"> письма в адрес Мэра Москвы</w:t>
            </w:r>
          </w:p>
        </w:tc>
      </w:tr>
      <w:tr w:rsidR="00882F74" w:rsidRPr="00882F74" w14:paraId="051426C3" w14:textId="77777777" w:rsidTr="00CF12DD">
        <w:tc>
          <w:tcPr>
            <w:tcW w:w="2268" w:type="dxa"/>
          </w:tcPr>
          <w:p w14:paraId="4B43E5B7" w14:textId="7BB20B1E" w:rsidR="00957525" w:rsidRPr="00882F74" w:rsidRDefault="00957525" w:rsidP="00D8590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noProof/>
                <w:color w:val="0D0D0D" w:themeColor="text1" w:themeTint="F2"/>
                <w:sz w:val="28"/>
                <w:szCs w:val="28"/>
              </w:rPr>
            </w:pPr>
            <w:r w:rsidRPr="00882F74">
              <w:rPr>
                <w:rFonts w:ascii="Times New Roman" w:hAnsi="Times New Roman"/>
                <w:noProof/>
                <w:color w:val="0D0D0D" w:themeColor="text1" w:themeTint="F2"/>
                <w:sz w:val="28"/>
                <w:szCs w:val="28"/>
              </w:rPr>
              <w:t>Приложение 1</w:t>
            </w:r>
            <w:r w:rsidR="007936CF" w:rsidRPr="00882F74">
              <w:rPr>
                <w:rFonts w:ascii="Times New Roman" w:hAnsi="Times New Roman"/>
                <w:noProof/>
                <w:color w:val="0D0D0D" w:themeColor="text1" w:themeTint="F2"/>
                <w:sz w:val="28"/>
                <w:szCs w:val="28"/>
              </w:rPr>
              <w:t>1</w:t>
            </w:r>
          </w:p>
        </w:tc>
        <w:tc>
          <w:tcPr>
            <w:tcW w:w="7194" w:type="dxa"/>
          </w:tcPr>
          <w:p w14:paraId="06D06DE2" w14:textId="52044CAA" w:rsidR="00957525" w:rsidRPr="00882F74" w:rsidRDefault="00957525" w:rsidP="00467F69">
            <w:pPr>
              <w:widowControl w:val="0"/>
              <w:tabs>
                <w:tab w:val="left" w:pos="851"/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/>
                <w:noProof/>
                <w:color w:val="0D0D0D" w:themeColor="text1" w:themeTint="F2"/>
                <w:sz w:val="28"/>
                <w:szCs w:val="28"/>
              </w:rPr>
            </w:pPr>
            <w:r w:rsidRPr="00882F74">
              <w:rPr>
                <w:rFonts w:ascii="Times New Roman" w:hAnsi="Times New Roman"/>
                <w:noProof/>
                <w:color w:val="0D0D0D" w:themeColor="text1" w:themeTint="F2"/>
                <w:sz w:val="28"/>
                <w:szCs w:val="28"/>
              </w:rPr>
              <w:t>Форма итоговой информации по результатам проведенного мероприятия</w:t>
            </w:r>
          </w:p>
        </w:tc>
      </w:tr>
      <w:tr w:rsidR="00882F74" w:rsidRPr="00882F74" w14:paraId="71949DE8" w14:textId="77777777" w:rsidTr="00CF12DD">
        <w:tc>
          <w:tcPr>
            <w:tcW w:w="2268" w:type="dxa"/>
          </w:tcPr>
          <w:p w14:paraId="1F3B5110" w14:textId="4C6F3CF4" w:rsidR="00C537B5" w:rsidRPr="00882F74" w:rsidRDefault="00C537B5" w:rsidP="00D8590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noProof/>
                <w:color w:val="0D0D0D" w:themeColor="text1" w:themeTint="F2"/>
                <w:sz w:val="28"/>
                <w:szCs w:val="28"/>
              </w:rPr>
            </w:pPr>
            <w:r w:rsidRPr="00882F74">
              <w:rPr>
                <w:rFonts w:ascii="Times New Roman" w:hAnsi="Times New Roman"/>
                <w:noProof/>
                <w:color w:val="0D0D0D" w:themeColor="text1" w:themeTint="F2"/>
                <w:sz w:val="28"/>
                <w:szCs w:val="28"/>
              </w:rPr>
              <w:t>Приложение 1</w:t>
            </w:r>
            <w:r w:rsidR="007936CF" w:rsidRPr="00882F74">
              <w:rPr>
                <w:rFonts w:ascii="Times New Roman" w:hAnsi="Times New Roman"/>
                <w:noProof/>
                <w:color w:val="0D0D0D" w:themeColor="text1" w:themeTint="F2"/>
                <w:sz w:val="28"/>
                <w:szCs w:val="28"/>
              </w:rPr>
              <w:t>2</w:t>
            </w:r>
          </w:p>
        </w:tc>
        <w:tc>
          <w:tcPr>
            <w:tcW w:w="7194" w:type="dxa"/>
          </w:tcPr>
          <w:p w14:paraId="41A1A71B" w14:textId="7D9B5653" w:rsidR="00C537B5" w:rsidRPr="00882F74" w:rsidRDefault="00C537B5" w:rsidP="00467F69">
            <w:pPr>
              <w:widowControl w:val="0"/>
              <w:tabs>
                <w:tab w:val="left" w:pos="851"/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/>
                <w:noProof/>
                <w:color w:val="0D0D0D" w:themeColor="text1" w:themeTint="F2"/>
                <w:sz w:val="28"/>
                <w:szCs w:val="28"/>
              </w:rPr>
            </w:pPr>
            <w:r w:rsidRPr="00882F74">
              <w:rPr>
                <w:rFonts w:ascii="Times New Roman" w:hAnsi="Times New Roman"/>
                <w:noProof/>
                <w:color w:val="0D0D0D" w:themeColor="text1" w:themeTint="F2"/>
                <w:sz w:val="28"/>
                <w:szCs w:val="28"/>
              </w:rPr>
              <w:t>Форма информации о результатах экспертно-аналитического мероприятия для официального размещения</w:t>
            </w:r>
          </w:p>
        </w:tc>
      </w:tr>
      <w:tr w:rsidR="00882F74" w:rsidRPr="00882F74" w14:paraId="245701A4" w14:textId="77777777" w:rsidTr="00CF12DD">
        <w:tc>
          <w:tcPr>
            <w:tcW w:w="2268" w:type="dxa"/>
          </w:tcPr>
          <w:p w14:paraId="1AC50CD9" w14:textId="289020E3" w:rsidR="00B21AC9" w:rsidRPr="00882F74" w:rsidRDefault="00B21AC9" w:rsidP="00D8590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noProof/>
                <w:color w:val="0D0D0D" w:themeColor="text1" w:themeTint="F2"/>
                <w:sz w:val="28"/>
                <w:szCs w:val="28"/>
              </w:rPr>
            </w:pPr>
            <w:r w:rsidRPr="00882F74">
              <w:rPr>
                <w:rFonts w:ascii="Times New Roman" w:hAnsi="Times New Roman"/>
                <w:noProof/>
                <w:color w:val="0D0D0D" w:themeColor="text1" w:themeTint="F2"/>
                <w:sz w:val="28"/>
                <w:szCs w:val="28"/>
              </w:rPr>
              <w:t>Приложение 13</w:t>
            </w:r>
          </w:p>
        </w:tc>
        <w:tc>
          <w:tcPr>
            <w:tcW w:w="7194" w:type="dxa"/>
          </w:tcPr>
          <w:p w14:paraId="148A9A88" w14:textId="0C0D11C7" w:rsidR="00B21AC9" w:rsidRPr="00882F74" w:rsidRDefault="00B21AC9" w:rsidP="00467F69">
            <w:pPr>
              <w:widowControl w:val="0"/>
              <w:tabs>
                <w:tab w:val="left" w:pos="851"/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/>
                <w:noProof/>
                <w:color w:val="0D0D0D" w:themeColor="text1" w:themeTint="F2"/>
                <w:sz w:val="28"/>
                <w:szCs w:val="28"/>
              </w:rPr>
            </w:pPr>
            <w:r w:rsidRPr="00882F74">
              <w:rPr>
                <w:rFonts w:ascii="Times New Roman" w:hAnsi="Times New Roman"/>
                <w:noProof/>
                <w:color w:val="0D0D0D" w:themeColor="text1" w:themeTint="F2"/>
                <w:sz w:val="28"/>
                <w:szCs w:val="28"/>
              </w:rPr>
              <w:t>Справка по учету результатов внутренней экспертизы проектов итоговых документов</w:t>
            </w:r>
          </w:p>
        </w:tc>
      </w:tr>
      <w:tr w:rsidR="00882F74" w:rsidRPr="00882F74" w14:paraId="6829CB54" w14:textId="77777777" w:rsidTr="00CF12DD">
        <w:tc>
          <w:tcPr>
            <w:tcW w:w="2268" w:type="dxa"/>
          </w:tcPr>
          <w:p w14:paraId="66405A74" w14:textId="36C4EEBC" w:rsidR="00E97ABC" w:rsidRPr="00882F74" w:rsidRDefault="00E97ABC" w:rsidP="00E97AB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noProof/>
                <w:color w:val="0D0D0D" w:themeColor="text1" w:themeTint="F2"/>
                <w:sz w:val="28"/>
                <w:szCs w:val="28"/>
              </w:rPr>
            </w:pPr>
            <w:r w:rsidRPr="00882F74">
              <w:rPr>
                <w:rFonts w:ascii="Times New Roman" w:hAnsi="Times New Roman"/>
                <w:noProof/>
                <w:color w:val="0D0D0D" w:themeColor="text1" w:themeTint="F2"/>
                <w:sz w:val="28"/>
                <w:szCs w:val="28"/>
              </w:rPr>
              <w:t>Приложение 14</w:t>
            </w:r>
          </w:p>
        </w:tc>
        <w:tc>
          <w:tcPr>
            <w:tcW w:w="7194" w:type="dxa"/>
          </w:tcPr>
          <w:p w14:paraId="4DDB110C" w14:textId="3C076A27" w:rsidR="00E97ABC" w:rsidRPr="00882F74" w:rsidRDefault="00E97ABC" w:rsidP="00E97ABC">
            <w:pPr>
              <w:widowControl w:val="0"/>
              <w:tabs>
                <w:tab w:val="left" w:pos="851"/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/>
                <w:noProof/>
                <w:color w:val="0D0D0D" w:themeColor="text1" w:themeTint="F2"/>
                <w:sz w:val="28"/>
                <w:szCs w:val="28"/>
              </w:rPr>
            </w:pPr>
            <w:r w:rsidRPr="00882F74">
              <w:rPr>
                <w:rFonts w:ascii="Times New Roman" w:hAnsi="Times New Roman"/>
                <w:noProof/>
                <w:color w:val="0D0D0D" w:themeColor="text1" w:themeTint="F2"/>
                <w:sz w:val="28"/>
                <w:szCs w:val="28"/>
              </w:rPr>
              <w:t>Форма сопроводительного письма о результатах экспертно-аналитического мероприятия</w:t>
            </w:r>
          </w:p>
        </w:tc>
      </w:tr>
      <w:tr w:rsidR="00882F74" w:rsidRPr="00882F74" w14:paraId="69A83DA0" w14:textId="77777777" w:rsidTr="00CF12DD">
        <w:tc>
          <w:tcPr>
            <w:tcW w:w="2268" w:type="dxa"/>
          </w:tcPr>
          <w:p w14:paraId="36C5640A" w14:textId="0968ECBE" w:rsidR="00E97ABC" w:rsidRPr="00882F74" w:rsidRDefault="00E97ABC" w:rsidP="00E97AB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noProof/>
                <w:color w:val="0D0D0D" w:themeColor="text1" w:themeTint="F2"/>
                <w:sz w:val="28"/>
                <w:szCs w:val="28"/>
              </w:rPr>
            </w:pPr>
            <w:r w:rsidRPr="00882F74">
              <w:rPr>
                <w:rFonts w:ascii="Times New Roman" w:hAnsi="Times New Roman"/>
                <w:noProof/>
                <w:color w:val="0D0D0D" w:themeColor="text1" w:themeTint="F2"/>
                <w:sz w:val="28"/>
                <w:szCs w:val="28"/>
              </w:rPr>
              <w:t>Приложение 15</w:t>
            </w:r>
          </w:p>
        </w:tc>
        <w:tc>
          <w:tcPr>
            <w:tcW w:w="7194" w:type="dxa"/>
          </w:tcPr>
          <w:p w14:paraId="4D9BB62A" w14:textId="78FFFC59" w:rsidR="00E97ABC" w:rsidRPr="00882F74" w:rsidRDefault="00E97ABC" w:rsidP="00E97ABC">
            <w:pPr>
              <w:widowControl w:val="0"/>
              <w:tabs>
                <w:tab w:val="left" w:pos="851"/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/>
                <w:noProof/>
                <w:color w:val="0D0D0D" w:themeColor="text1" w:themeTint="F2"/>
                <w:sz w:val="28"/>
                <w:szCs w:val="28"/>
              </w:rPr>
            </w:pPr>
            <w:r w:rsidRPr="00882F74">
              <w:rPr>
                <w:rFonts w:ascii="Times New Roman" w:hAnsi="Times New Roman"/>
                <w:noProof/>
                <w:color w:val="0D0D0D" w:themeColor="text1" w:themeTint="F2"/>
                <w:sz w:val="28"/>
                <w:szCs w:val="28"/>
              </w:rPr>
              <w:t>Форма информационного письма о признаках административных правонарушений в адрес органов, должностные лица которых уполномочены составлять протоколы об административных правонарушениях, не отнесенных к полномочиям КСП Москвы</w:t>
            </w:r>
          </w:p>
        </w:tc>
      </w:tr>
    </w:tbl>
    <w:p w14:paraId="5C3D3450" w14:textId="381B895E" w:rsidR="005A6975" w:rsidRPr="00882F74" w:rsidRDefault="00B351DF" w:rsidP="00467F69">
      <w:pPr>
        <w:pStyle w:val="1"/>
        <w:keepNext w:val="0"/>
        <w:widowControl w:val="0"/>
        <w:spacing w:before="0" w:after="0" w:line="240" w:lineRule="auto"/>
        <w:jc w:val="center"/>
        <w:rPr>
          <w:rFonts w:ascii="Times New Roman" w:hAnsi="Times New Roman"/>
          <w:color w:val="0D0D0D" w:themeColor="text1" w:themeTint="F2"/>
        </w:rPr>
      </w:pPr>
      <w:r w:rsidRPr="00882F74">
        <w:rPr>
          <w:color w:val="0D0D0D" w:themeColor="text1" w:themeTint="F2"/>
        </w:rPr>
        <w:br w:type="page"/>
      </w:r>
      <w:bookmarkStart w:id="0" w:name="_Toc56786727"/>
      <w:bookmarkStart w:id="1" w:name="_Toc121996946"/>
      <w:r w:rsidR="00232726" w:rsidRPr="00882F74">
        <w:rPr>
          <w:rFonts w:ascii="Times New Roman" w:hAnsi="Times New Roman"/>
          <w:color w:val="0D0D0D" w:themeColor="text1" w:themeTint="F2"/>
          <w:sz w:val="28"/>
          <w:lang w:val="ru-RU"/>
        </w:rPr>
        <w:lastRenderedPageBreak/>
        <w:t>1</w:t>
      </w:r>
      <w:r w:rsidR="005829AD" w:rsidRPr="00882F74">
        <w:rPr>
          <w:rFonts w:ascii="Times New Roman" w:hAnsi="Times New Roman"/>
          <w:color w:val="0D0D0D" w:themeColor="text1" w:themeTint="F2"/>
          <w:sz w:val="28"/>
        </w:rPr>
        <w:t>. </w:t>
      </w:r>
      <w:r w:rsidR="005A6975" w:rsidRPr="00882F74">
        <w:rPr>
          <w:rFonts w:ascii="Times New Roman" w:hAnsi="Times New Roman"/>
          <w:color w:val="0D0D0D" w:themeColor="text1" w:themeTint="F2"/>
          <w:sz w:val="28"/>
        </w:rPr>
        <w:t>Общие положения</w:t>
      </w:r>
      <w:bookmarkEnd w:id="0"/>
      <w:bookmarkEnd w:id="1"/>
    </w:p>
    <w:p w14:paraId="1A8AB67C" w14:textId="77777777" w:rsidR="00210400" w:rsidRPr="00882F74" w:rsidRDefault="00210400" w:rsidP="00467F69">
      <w:pPr>
        <w:pStyle w:val="a4"/>
        <w:widowControl w:val="0"/>
        <w:tabs>
          <w:tab w:val="left" w:pos="1276"/>
        </w:tabs>
        <w:spacing w:after="0" w:line="240" w:lineRule="auto"/>
        <w:ind w:left="0"/>
        <w:contextualSpacing w:val="0"/>
        <w:jc w:val="both"/>
        <w:rPr>
          <w:rFonts w:ascii="Times New Roman" w:hAnsi="Times New Roman"/>
          <w:color w:val="0D0D0D" w:themeColor="text1" w:themeTint="F2"/>
          <w:sz w:val="28"/>
          <w:szCs w:val="28"/>
        </w:rPr>
      </w:pPr>
    </w:p>
    <w:p w14:paraId="2665739D" w14:textId="67062983" w:rsidR="00935FC7" w:rsidRPr="00882F74" w:rsidRDefault="00A82E10" w:rsidP="00935FC7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color w:val="0D0D0D" w:themeColor="text1" w:themeTint="F2"/>
          <w:sz w:val="28"/>
          <w:szCs w:val="28"/>
        </w:rPr>
      </w:pPr>
      <w:r w:rsidRPr="00882F74">
        <w:rPr>
          <w:rFonts w:ascii="Times New Roman" w:hAnsi="Times New Roman"/>
          <w:b/>
          <w:color w:val="0D0D0D" w:themeColor="text1" w:themeTint="F2"/>
          <w:sz w:val="28"/>
          <w:szCs w:val="28"/>
        </w:rPr>
        <w:t>1.1.</w:t>
      </w:r>
      <w:r w:rsidRPr="00882F74">
        <w:rPr>
          <w:rFonts w:ascii="Times New Roman" w:hAnsi="Times New Roman"/>
          <w:color w:val="0D0D0D" w:themeColor="text1" w:themeTint="F2"/>
          <w:sz w:val="28"/>
          <w:szCs w:val="28"/>
        </w:rPr>
        <w:t xml:space="preserve"> Стандарт 1.5. </w:t>
      </w:r>
      <w:r w:rsidR="00210400" w:rsidRPr="00882F74">
        <w:rPr>
          <w:rFonts w:ascii="Times New Roman" w:hAnsi="Times New Roman"/>
          <w:color w:val="0D0D0D" w:themeColor="text1" w:themeTint="F2"/>
          <w:sz w:val="28"/>
          <w:szCs w:val="28"/>
        </w:rPr>
        <w:t>«Общие требования, правила и процедуры проведения экспертно-аналитического мероприятия» (далее</w:t>
      </w:r>
      <w:r w:rsidR="006F3F77" w:rsidRPr="00882F74">
        <w:rPr>
          <w:rFonts w:ascii="Times New Roman" w:hAnsi="Times New Roman"/>
          <w:color w:val="0D0D0D" w:themeColor="text1" w:themeTint="F2"/>
          <w:sz w:val="28"/>
          <w:szCs w:val="28"/>
        </w:rPr>
        <w:t> </w:t>
      </w:r>
      <w:r w:rsidR="00210400" w:rsidRPr="00882F74">
        <w:rPr>
          <w:rFonts w:ascii="Times New Roman" w:hAnsi="Times New Roman"/>
          <w:color w:val="0D0D0D" w:themeColor="text1" w:themeTint="F2"/>
          <w:sz w:val="28"/>
          <w:szCs w:val="28"/>
        </w:rPr>
        <w:t>–</w:t>
      </w:r>
      <w:r w:rsidR="006F3F77" w:rsidRPr="00882F74">
        <w:rPr>
          <w:rFonts w:ascii="Times New Roman" w:hAnsi="Times New Roman"/>
          <w:color w:val="0D0D0D" w:themeColor="text1" w:themeTint="F2"/>
          <w:sz w:val="28"/>
          <w:szCs w:val="28"/>
        </w:rPr>
        <w:t> </w:t>
      </w:r>
      <w:r w:rsidR="00C60B65" w:rsidRPr="00882F74">
        <w:rPr>
          <w:rFonts w:ascii="Times New Roman" w:hAnsi="Times New Roman"/>
          <w:color w:val="0D0D0D" w:themeColor="text1" w:themeTint="F2"/>
          <w:sz w:val="28"/>
          <w:szCs w:val="28"/>
        </w:rPr>
        <w:t xml:space="preserve">Стандарт 1.5., </w:t>
      </w:r>
      <w:r w:rsidR="006F3F77" w:rsidRPr="00882F74">
        <w:rPr>
          <w:rFonts w:ascii="Times New Roman" w:hAnsi="Times New Roman"/>
          <w:color w:val="0D0D0D" w:themeColor="text1" w:themeTint="F2"/>
          <w:sz w:val="28"/>
          <w:szCs w:val="28"/>
        </w:rPr>
        <w:t xml:space="preserve">Стандарт) </w:t>
      </w:r>
      <w:r w:rsidR="00935FC7" w:rsidRPr="00882F74">
        <w:rPr>
          <w:rFonts w:ascii="Times New Roman" w:hAnsi="Times New Roman"/>
          <w:color w:val="0D0D0D" w:themeColor="text1" w:themeTint="F2"/>
          <w:sz w:val="28"/>
          <w:szCs w:val="28"/>
        </w:rPr>
        <w:t>разработан в соответствии с Бюджетным кодексом Российской Федерации (далее – БК РФ), Феде</w:t>
      </w:r>
      <w:r w:rsidR="00CC4930" w:rsidRPr="00882F74">
        <w:rPr>
          <w:rFonts w:ascii="Times New Roman" w:hAnsi="Times New Roman"/>
          <w:color w:val="0D0D0D" w:themeColor="text1" w:themeTint="F2"/>
          <w:sz w:val="28"/>
          <w:szCs w:val="28"/>
        </w:rPr>
        <w:t>ральным законом от 07.02.2011 №</w:t>
      </w:r>
      <w:r w:rsidR="00CC4930" w:rsidRPr="00882F74">
        <w:rPr>
          <w:rFonts w:ascii="Times New Roman" w:hAnsi="Times New Roman"/>
          <w:color w:val="0D0D0D" w:themeColor="text1" w:themeTint="F2"/>
          <w:sz w:val="28"/>
          <w:szCs w:val="28"/>
          <w:lang w:val="en-US"/>
        </w:rPr>
        <w:t> </w:t>
      </w:r>
      <w:r w:rsidR="00935FC7" w:rsidRPr="00882F74">
        <w:rPr>
          <w:rFonts w:ascii="Times New Roman" w:hAnsi="Times New Roman"/>
          <w:color w:val="0D0D0D" w:themeColor="text1" w:themeTint="F2"/>
          <w:sz w:val="28"/>
          <w:szCs w:val="28"/>
        </w:rPr>
        <w:t>6-ФЗ «Об общих принципах организации и деятельности контрольно-счетных органов субъектов Российской Федерации</w:t>
      </w:r>
      <w:r w:rsidR="00AD7AB8" w:rsidRPr="00882F74">
        <w:rPr>
          <w:rFonts w:ascii="Times New Roman" w:hAnsi="Times New Roman"/>
          <w:color w:val="0D0D0D" w:themeColor="text1" w:themeTint="F2"/>
          <w:sz w:val="28"/>
          <w:szCs w:val="28"/>
        </w:rPr>
        <w:t>, федеральных территорий</w:t>
      </w:r>
      <w:r w:rsidR="00935FC7" w:rsidRPr="00882F74">
        <w:rPr>
          <w:rFonts w:ascii="Times New Roman" w:hAnsi="Times New Roman"/>
          <w:color w:val="0D0D0D" w:themeColor="text1" w:themeTint="F2"/>
          <w:sz w:val="28"/>
          <w:szCs w:val="28"/>
        </w:rPr>
        <w:t xml:space="preserve"> и муниципальных образований» (далее – Федеральный зак</w:t>
      </w:r>
      <w:r w:rsidR="00D248A7" w:rsidRPr="00882F74">
        <w:rPr>
          <w:rFonts w:ascii="Times New Roman" w:hAnsi="Times New Roman"/>
          <w:color w:val="0D0D0D" w:themeColor="text1" w:themeTint="F2"/>
          <w:sz w:val="28"/>
          <w:szCs w:val="28"/>
        </w:rPr>
        <w:t>он от 07.02.2011 №</w:t>
      </w:r>
      <w:r w:rsidR="00D248A7" w:rsidRPr="00882F74">
        <w:rPr>
          <w:rFonts w:ascii="Times New Roman" w:hAnsi="Times New Roman"/>
          <w:color w:val="0D0D0D" w:themeColor="text1" w:themeTint="F2"/>
          <w:sz w:val="28"/>
          <w:szCs w:val="28"/>
          <w:lang w:val="en-US"/>
        </w:rPr>
        <w:t> </w:t>
      </w:r>
      <w:r w:rsidR="00935FC7" w:rsidRPr="00882F74">
        <w:rPr>
          <w:rFonts w:ascii="Times New Roman" w:hAnsi="Times New Roman"/>
          <w:color w:val="0D0D0D" w:themeColor="text1" w:themeTint="F2"/>
          <w:sz w:val="28"/>
          <w:szCs w:val="28"/>
        </w:rPr>
        <w:t>6-ФЗ), Законом города Москвы от 30.06.2010 № 30 «О Контрольно-счетной палате Москвы» (далее – Зако</w:t>
      </w:r>
      <w:r w:rsidR="00CC4930" w:rsidRPr="00882F74">
        <w:rPr>
          <w:rFonts w:ascii="Times New Roman" w:hAnsi="Times New Roman"/>
          <w:color w:val="0D0D0D" w:themeColor="text1" w:themeTint="F2"/>
          <w:sz w:val="28"/>
          <w:szCs w:val="28"/>
        </w:rPr>
        <w:t>н города Москвы от 30.06.2010 №</w:t>
      </w:r>
      <w:r w:rsidR="00CC4930" w:rsidRPr="00882F74">
        <w:rPr>
          <w:rFonts w:ascii="Times New Roman" w:hAnsi="Times New Roman"/>
          <w:color w:val="0D0D0D" w:themeColor="text1" w:themeTint="F2"/>
          <w:sz w:val="28"/>
          <w:szCs w:val="28"/>
          <w:lang w:val="en-US"/>
        </w:rPr>
        <w:t> </w:t>
      </w:r>
      <w:r w:rsidR="00D248A7" w:rsidRPr="00882F74">
        <w:rPr>
          <w:rFonts w:ascii="Times New Roman" w:hAnsi="Times New Roman"/>
          <w:color w:val="0D0D0D" w:themeColor="text1" w:themeTint="F2"/>
          <w:sz w:val="28"/>
          <w:szCs w:val="28"/>
        </w:rPr>
        <w:t>30, КСП</w:t>
      </w:r>
      <w:r w:rsidR="00D248A7" w:rsidRPr="00882F74">
        <w:rPr>
          <w:rFonts w:ascii="Times New Roman" w:hAnsi="Times New Roman"/>
          <w:color w:val="0D0D0D" w:themeColor="text1" w:themeTint="F2"/>
          <w:sz w:val="28"/>
          <w:szCs w:val="28"/>
          <w:lang w:val="en-US"/>
        </w:rPr>
        <w:t> </w:t>
      </w:r>
      <w:r w:rsidR="00935FC7" w:rsidRPr="00882F74">
        <w:rPr>
          <w:rFonts w:ascii="Times New Roman" w:hAnsi="Times New Roman"/>
          <w:color w:val="0D0D0D" w:themeColor="text1" w:themeTint="F2"/>
          <w:sz w:val="28"/>
          <w:szCs w:val="28"/>
        </w:rPr>
        <w:t>Москвы), Общими требованиями к стандартам внешнего государственного и муниципального аудита (контроля) для проведения контрольных и экспертно-аналитических мероприятий контрольно-счетными органами субъектов Российской Федерации и муниципальных образований, Положением о Контрольно-счетной палате Москвы, Регламентом Контрольно-счетной палаты Москвы (далее – Регламент) и иными локальными но</w:t>
      </w:r>
      <w:r w:rsidR="007D4758" w:rsidRPr="00882F74">
        <w:rPr>
          <w:rFonts w:ascii="Times New Roman" w:hAnsi="Times New Roman"/>
          <w:color w:val="0D0D0D" w:themeColor="text1" w:themeTint="F2"/>
          <w:sz w:val="28"/>
          <w:szCs w:val="28"/>
        </w:rPr>
        <w:t>рмативными правовыми актами КСП </w:t>
      </w:r>
      <w:r w:rsidR="00935FC7" w:rsidRPr="00882F74">
        <w:rPr>
          <w:rFonts w:ascii="Times New Roman" w:hAnsi="Times New Roman"/>
          <w:color w:val="0D0D0D" w:themeColor="text1" w:themeTint="F2"/>
          <w:sz w:val="28"/>
          <w:szCs w:val="28"/>
        </w:rPr>
        <w:t>Москвы.</w:t>
      </w:r>
    </w:p>
    <w:p w14:paraId="71E56280" w14:textId="6C030164" w:rsidR="00210400" w:rsidRPr="00882F74" w:rsidRDefault="00210400" w:rsidP="00935FC7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color w:val="0D0D0D" w:themeColor="text1" w:themeTint="F2"/>
          <w:sz w:val="28"/>
          <w:szCs w:val="28"/>
        </w:rPr>
      </w:pPr>
      <w:r w:rsidRPr="00882F74">
        <w:rPr>
          <w:rFonts w:ascii="Times New Roman" w:hAnsi="Times New Roman"/>
          <w:b/>
          <w:color w:val="0D0D0D" w:themeColor="text1" w:themeTint="F2"/>
          <w:sz w:val="28"/>
          <w:szCs w:val="28"/>
        </w:rPr>
        <w:t>1.</w:t>
      </w:r>
      <w:r w:rsidR="00B6511B" w:rsidRPr="00882F74">
        <w:rPr>
          <w:rFonts w:ascii="Times New Roman" w:hAnsi="Times New Roman"/>
          <w:b/>
          <w:color w:val="0D0D0D" w:themeColor="text1" w:themeTint="F2"/>
          <w:sz w:val="28"/>
          <w:szCs w:val="28"/>
        </w:rPr>
        <w:t>2</w:t>
      </w:r>
      <w:r w:rsidRPr="00882F74">
        <w:rPr>
          <w:rFonts w:ascii="Times New Roman" w:hAnsi="Times New Roman"/>
          <w:b/>
          <w:color w:val="0D0D0D" w:themeColor="text1" w:themeTint="F2"/>
          <w:sz w:val="28"/>
          <w:szCs w:val="28"/>
        </w:rPr>
        <w:t>.</w:t>
      </w:r>
      <w:r w:rsidRPr="00882F74">
        <w:rPr>
          <w:rFonts w:ascii="Times New Roman" w:hAnsi="Times New Roman"/>
          <w:color w:val="0D0D0D" w:themeColor="text1" w:themeTint="F2"/>
          <w:sz w:val="28"/>
          <w:szCs w:val="28"/>
        </w:rPr>
        <w:t> Целью Стандарта</w:t>
      </w:r>
      <w:r w:rsidR="00C60B65" w:rsidRPr="00882F74">
        <w:rPr>
          <w:rFonts w:ascii="Times New Roman" w:hAnsi="Times New Roman"/>
          <w:color w:val="0D0D0D" w:themeColor="text1" w:themeTint="F2"/>
          <w:sz w:val="28"/>
          <w:szCs w:val="28"/>
        </w:rPr>
        <w:t xml:space="preserve"> 1.5.</w:t>
      </w:r>
      <w:r w:rsidRPr="00882F74">
        <w:rPr>
          <w:rFonts w:ascii="Times New Roman" w:hAnsi="Times New Roman"/>
          <w:color w:val="0D0D0D" w:themeColor="text1" w:themeTint="F2"/>
          <w:sz w:val="28"/>
          <w:szCs w:val="28"/>
        </w:rPr>
        <w:t xml:space="preserve"> является ус</w:t>
      </w:r>
      <w:r w:rsidR="006F3F77" w:rsidRPr="00882F74">
        <w:rPr>
          <w:rFonts w:ascii="Times New Roman" w:hAnsi="Times New Roman"/>
          <w:color w:val="0D0D0D" w:themeColor="text1" w:themeTint="F2"/>
          <w:sz w:val="28"/>
          <w:szCs w:val="28"/>
        </w:rPr>
        <w:t>тановление</w:t>
      </w:r>
      <w:r w:rsidR="00C85CF3" w:rsidRPr="00882F74">
        <w:rPr>
          <w:rFonts w:ascii="Times New Roman" w:hAnsi="Times New Roman"/>
          <w:color w:val="0D0D0D" w:themeColor="text1" w:themeTint="F2"/>
          <w:sz w:val="28"/>
          <w:szCs w:val="28"/>
        </w:rPr>
        <w:t xml:space="preserve"> </w:t>
      </w:r>
      <w:r w:rsidR="006F3F77" w:rsidRPr="00882F74">
        <w:rPr>
          <w:rFonts w:ascii="Times New Roman" w:hAnsi="Times New Roman"/>
          <w:color w:val="0D0D0D" w:themeColor="text1" w:themeTint="F2"/>
          <w:sz w:val="28"/>
          <w:szCs w:val="28"/>
        </w:rPr>
        <w:t>требований, правил и </w:t>
      </w:r>
      <w:r w:rsidRPr="00882F74">
        <w:rPr>
          <w:rFonts w:ascii="Times New Roman" w:hAnsi="Times New Roman"/>
          <w:color w:val="0D0D0D" w:themeColor="text1" w:themeTint="F2"/>
          <w:sz w:val="28"/>
          <w:szCs w:val="28"/>
        </w:rPr>
        <w:t xml:space="preserve">процедур осуществления экспертно-аналитической деятельности </w:t>
      </w:r>
      <w:r w:rsidR="002F0996" w:rsidRPr="00882F74">
        <w:rPr>
          <w:rFonts w:ascii="Times New Roman" w:hAnsi="Times New Roman"/>
          <w:color w:val="0D0D0D" w:themeColor="text1" w:themeTint="F2"/>
          <w:sz w:val="28"/>
          <w:szCs w:val="28"/>
        </w:rPr>
        <w:t>КСП</w:t>
      </w:r>
      <w:r w:rsidR="00A54E5F" w:rsidRPr="00882F74">
        <w:rPr>
          <w:rFonts w:ascii="Times New Roman" w:hAnsi="Times New Roman"/>
          <w:color w:val="0D0D0D" w:themeColor="text1" w:themeTint="F2"/>
          <w:sz w:val="28"/>
          <w:szCs w:val="28"/>
        </w:rPr>
        <w:t> </w:t>
      </w:r>
      <w:r w:rsidR="002F0996" w:rsidRPr="00882F74">
        <w:rPr>
          <w:rFonts w:ascii="Times New Roman" w:hAnsi="Times New Roman"/>
          <w:color w:val="0D0D0D" w:themeColor="text1" w:themeTint="F2"/>
          <w:sz w:val="28"/>
          <w:szCs w:val="28"/>
        </w:rPr>
        <w:t>М</w:t>
      </w:r>
      <w:r w:rsidR="00B2236C" w:rsidRPr="00882F74">
        <w:rPr>
          <w:rFonts w:ascii="Times New Roman" w:hAnsi="Times New Roman"/>
          <w:color w:val="0D0D0D" w:themeColor="text1" w:themeTint="F2"/>
          <w:sz w:val="28"/>
          <w:szCs w:val="28"/>
        </w:rPr>
        <w:t>осквы</w:t>
      </w:r>
      <w:r w:rsidRPr="00882F74">
        <w:rPr>
          <w:rFonts w:ascii="Times New Roman" w:hAnsi="Times New Roman"/>
          <w:color w:val="0D0D0D" w:themeColor="text1" w:themeTint="F2"/>
          <w:sz w:val="28"/>
          <w:szCs w:val="28"/>
        </w:rPr>
        <w:t>.</w:t>
      </w:r>
    </w:p>
    <w:p w14:paraId="25379335" w14:textId="38A30CC9" w:rsidR="000208EB" w:rsidRPr="00882F74" w:rsidRDefault="00210400" w:rsidP="000208EB">
      <w:pPr>
        <w:widowControl w:val="0"/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color w:val="0D0D0D" w:themeColor="text1" w:themeTint="F2"/>
          <w:sz w:val="28"/>
          <w:szCs w:val="28"/>
        </w:rPr>
      </w:pPr>
      <w:r w:rsidRPr="00882F74">
        <w:rPr>
          <w:rFonts w:ascii="Times New Roman" w:hAnsi="Times New Roman"/>
          <w:b/>
          <w:color w:val="0D0D0D" w:themeColor="text1" w:themeTint="F2"/>
          <w:sz w:val="28"/>
          <w:szCs w:val="28"/>
        </w:rPr>
        <w:t>1.</w:t>
      </w:r>
      <w:r w:rsidR="00A54E5F" w:rsidRPr="00882F74">
        <w:rPr>
          <w:rFonts w:ascii="Times New Roman" w:hAnsi="Times New Roman"/>
          <w:b/>
          <w:color w:val="0D0D0D" w:themeColor="text1" w:themeTint="F2"/>
          <w:sz w:val="28"/>
          <w:szCs w:val="28"/>
        </w:rPr>
        <w:t>3</w:t>
      </w:r>
      <w:r w:rsidRPr="00882F74">
        <w:rPr>
          <w:rFonts w:ascii="Times New Roman" w:hAnsi="Times New Roman"/>
          <w:b/>
          <w:color w:val="0D0D0D" w:themeColor="text1" w:themeTint="F2"/>
          <w:sz w:val="28"/>
          <w:szCs w:val="28"/>
        </w:rPr>
        <w:t>.</w:t>
      </w:r>
      <w:r w:rsidRPr="00882F74">
        <w:rPr>
          <w:rFonts w:ascii="Times New Roman" w:hAnsi="Times New Roman"/>
          <w:color w:val="0D0D0D" w:themeColor="text1" w:themeTint="F2"/>
          <w:sz w:val="28"/>
          <w:szCs w:val="28"/>
        </w:rPr>
        <w:t> Задачами</w:t>
      </w:r>
      <w:r w:rsidR="000208EB" w:rsidRPr="00882F74">
        <w:rPr>
          <w:rFonts w:ascii="Times New Roman" w:hAnsi="Times New Roman"/>
          <w:color w:val="0D0D0D" w:themeColor="text1" w:themeTint="F2"/>
          <w:sz w:val="28"/>
          <w:szCs w:val="28"/>
        </w:rPr>
        <w:t xml:space="preserve"> Стандарта</w:t>
      </w:r>
      <w:r w:rsidR="00C60B65" w:rsidRPr="00882F74">
        <w:rPr>
          <w:rFonts w:ascii="Times New Roman" w:hAnsi="Times New Roman"/>
          <w:color w:val="0D0D0D" w:themeColor="text1" w:themeTint="F2"/>
          <w:sz w:val="28"/>
          <w:szCs w:val="28"/>
        </w:rPr>
        <w:t xml:space="preserve"> 1.5.</w:t>
      </w:r>
      <w:r w:rsidR="000208EB" w:rsidRPr="00882F74">
        <w:rPr>
          <w:rFonts w:ascii="Times New Roman" w:hAnsi="Times New Roman"/>
          <w:color w:val="0D0D0D" w:themeColor="text1" w:themeTint="F2"/>
          <w:sz w:val="28"/>
          <w:szCs w:val="28"/>
        </w:rPr>
        <w:t xml:space="preserve"> являются определение </w:t>
      </w:r>
      <w:r w:rsidR="000208EB" w:rsidRPr="00882F74">
        <w:rPr>
          <w:rFonts w:ascii="Times New Roman" w:hAnsi="Times New Roman"/>
          <w:color w:val="0D0D0D" w:themeColor="text1" w:themeTint="F2"/>
          <w:sz w:val="28"/>
          <w:szCs w:val="28"/>
          <w:lang w:eastAsia="ru-RU"/>
        </w:rPr>
        <w:t xml:space="preserve">порядка </w:t>
      </w:r>
      <w:r w:rsidR="00827A3F" w:rsidRPr="00882F74">
        <w:rPr>
          <w:rFonts w:ascii="Times New Roman" w:hAnsi="Times New Roman"/>
          <w:color w:val="0D0D0D" w:themeColor="text1" w:themeTint="F2"/>
          <w:sz w:val="28"/>
          <w:szCs w:val="28"/>
          <w:lang w:eastAsia="ru-RU"/>
        </w:rPr>
        <w:t xml:space="preserve">подготовки, </w:t>
      </w:r>
      <w:r w:rsidR="000208EB" w:rsidRPr="00882F74">
        <w:rPr>
          <w:rFonts w:ascii="Times New Roman" w:hAnsi="Times New Roman"/>
          <w:color w:val="0D0D0D" w:themeColor="text1" w:themeTint="F2"/>
          <w:sz w:val="28"/>
          <w:szCs w:val="28"/>
          <w:lang w:eastAsia="ru-RU"/>
        </w:rPr>
        <w:t>организации, проведения, оформления, утверждения</w:t>
      </w:r>
      <w:r w:rsidR="001219B8" w:rsidRPr="00882F74">
        <w:rPr>
          <w:rFonts w:ascii="Times New Roman" w:hAnsi="Times New Roman"/>
          <w:color w:val="0D0D0D" w:themeColor="text1" w:themeTint="F2"/>
          <w:sz w:val="28"/>
          <w:szCs w:val="28"/>
          <w:lang w:eastAsia="ru-RU"/>
        </w:rPr>
        <w:t>,</w:t>
      </w:r>
      <w:r w:rsidR="000208EB" w:rsidRPr="00882F74">
        <w:rPr>
          <w:rFonts w:ascii="Times New Roman" w:hAnsi="Times New Roman"/>
          <w:color w:val="0D0D0D" w:themeColor="text1" w:themeTint="F2"/>
          <w:sz w:val="28"/>
          <w:szCs w:val="28"/>
          <w:lang w:eastAsia="ru-RU"/>
        </w:rPr>
        <w:t xml:space="preserve"> направления</w:t>
      </w:r>
      <w:r w:rsidR="001219B8" w:rsidRPr="00882F74">
        <w:rPr>
          <w:rFonts w:ascii="Times New Roman" w:hAnsi="Times New Roman"/>
          <w:color w:val="0D0D0D" w:themeColor="text1" w:themeTint="F2"/>
          <w:sz w:val="28"/>
          <w:szCs w:val="28"/>
          <w:lang w:eastAsia="ru-RU"/>
        </w:rPr>
        <w:t xml:space="preserve"> и учета</w:t>
      </w:r>
      <w:r w:rsidR="000208EB" w:rsidRPr="00882F74">
        <w:rPr>
          <w:rFonts w:ascii="Times New Roman" w:hAnsi="Times New Roman"/>
          <w:color w:val="0D0D0D" w:themeColor="text1" w:themeTint="F2"/>
          <w:sz w:val="28"/>
          <w:szCs w:val="28"/>
          <w:lang w:eastAsia="ru-RU"/>
        </w:rPr>
        <w:t xml:space="preserve"> результатов экспертно-аналитического мероприятия.</w:t>
      </w:r>
    </w:p>
    <w:p w14:paraId="53719BA7" w14:textId="5EDA2D75" w:rsidR="00210400" w:rsidRPr="00882F74" w:rsidRDefault="00210400" w:rsidP="00467F69">
      <w:pPr>
        <w:widowControl w:val="0"/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color w:val="0D0D0D" w:themeColor="text1" w:themeTint="F2"/>
          <w:sz w:val="28"/>
          <w:szCs w:val="28"/>
        </w:rPr>
      </w:pPr>
      <w:r w:rsidRPr="00882F74">
        <w:rPr>
          <w:rFonts w:ascii="Times New Roman" w:hAnsi="Times New Roman"/>
          <w:b/>
          <w:color w:val="0D0D0D" w:themeColor="text1" w:themeTint="F2"/>
          <w:sz w:val="28"/>
          <w:szCs w:val="28"/>
        </w:rPr>
        <w:t>1.</w:t>
      </w:r>
      <w:r w:rsidR="00A54E5F" w:rsidRPr="00882F74">
        <w:rPr>
          <w:rFonts w:ascii="Times New Roman" w:hAnsi="Times New Roman"/>
          <w:b/>
          <w:color w:val="0D0D0D" w:themeColor="text1" w:themeTint="F2"/>
          <w:sz w:val="28"/>
          <w:szCs w:val="28"/>
        </w:rPr>
        <w:t>4</w:t>
      </w:r>
      <w:r w:rsidRPr="00882F74">
        <w:rPr>
          <w:rFonts w:ascii="Times New Roman" w:hAnsi="Times New Roman"/>
          <w:b/>
          <w:color w:val="0D0D0D" w:themeColor="text1" w:themeTint="F2"/>
          <w:sz w:val="28"/>
          <w:szCs w:val="28"/>
        </w:rPr>
        <w:t>.</w:t>
      </w:r>
      <w:r w:rsidRPr="00882F74">
        <w:rPr>
          <w:rFonts w:ascii="Times New Roman" w:hAnsi="Times New Roman"/>
          <w:color w:val="0D0D0D" w:themeColor="text1" w:themeTint="F2"/>
          <w:sz w:val="28"/>
          <w:szCs w:val="28"/>
        </w:rPr>
        <w:t> Сфера применения Стандарта</w:t>
      </w:r>
      <w:r w:rsidR="00C60B65" w:rsidRPr="00882F74">
        <w:rPr>
          <w:rFonts w:ascii="Times New Roman" w:hAnsi="Times New Roman"/>
          <w:color w:val="0D0D0D" w:themeColor="text1" w:themeTint="F2"/>
          <w:sz w:val="28"/>
          <w:szCs w:val="28"/>
        </w:rPr>
        <w:t xml:space="preserve"> 1.5.</w:t>
      </w:r>
      <w:r w:rsidR="00643D46" w:rsidRPr="00882F74">
        <w:rPr>
          <w:rFonts w:ascii="Times New Roman" w:hAnsi="Times New Roman"/>
          <w:color w:val="0D0D0D" w:themeColor="text1" w:themeTint="F2"/>
          <w:sz w:val="28"/>
          <w:szCs w:val="28"/>
        </w:rPr>
        <w:t> </w:t>
      </w:r>
      <w:r w:rsidRPr="00882F74">
        <w:rPr>
          <w:rFonts w:ascii="Times New Roman" w:hAnsi="Times New Roman"/>
          <w:color w:val="0D0D0D" w:themeColor="text1" w:themeTint="F2"/>
          <w:sz w:val="28"/>
          <w:szCs w:val="28"/>
        </w:rPr>
        <w:t>–</w:t>
      </w:r>
      <w:r w:rsidR="006F3F77" w:rsidRPr="00882F74">
        <w:rPr>
          <w:rFonts w:ascii="Times New Roman" w:hAnsi="Times New Roman"/>
          <w:color w:val="0D0D0D" w:themeColor="text1" w:themeTint="F2"/>
          <w:sz w:val="28"/>
          <w:szCs w:val="28"/>
        </w:rPr>
        <w:t> </w:t>
      </w:r>
      <w:r w:rsidR="000208EB" w:rsidRPr="00882F74">
        <w:rPr>
          <w:rFonts w:ascii="Times New Roman" w:hAnsi="Times New Roman"/>
          <w:color w:val="0D0D0D" w:themeColor="text1" w:themeTint="F2"/>
          <w:sz w:val="28"/>
          <w:szCs w:val="28"/>
        </w:rPr>
        <w:t xml:space="preserve">реализация установленных законодательством Российской Федерации и города Москвы полномочий КСП Москвы </w:t>
      </w:r>
      <w:r w:rsidR="004A5B50" w:rsidRPr="00882F74">
        <w:rPr>
          <w:rFonts w:ascii="Times New Roman" w:hAnsi="Times New Roman"/>
          <w:color w:val="0D0D0D" w:themeColor="text1" w:themeTint="F2"/>
          <w:sz w:val="28"/>
          <w:szCs w:val="28"/>
        </w:rPr>
        <w:t xml:space="preserve">по осуществлению внешнего государственного финансового контроля в форме </w:t>
      </w:r>
      <w:r w:rsidR="000208EB" w:rsidRPr="00882F74">
        <w:rPr>
          <w:rFonts w:ascii="Times New Roman" w:hAnsi="Times New Roman"/>
          <w:color w:val="0D0D0D" w:themeColor="text1" w:themeTint="F2"/>
          <w:sz w:val="28"/>
          <w:szCs w:val="28"/>
        </w:rPr>
        <w:t>экспертно-аналитического мероприятия</w:t>
      </w:r>
      <w:r w:rsidR="00643D46" w:rsidRPr="00882F74">
        <w:rPr>
          <w:rFonts w:ascii="Times New Roman" w:hAnsi="Times New Roman"/>
          <w:color w:val="0D0D0D" w:themeColor="text1" w:themeTint="F2"/>
          <w:sz w:val="28"/>
          <w:szCs w:val="28"/>
        </w:rPr>
        <w:t>.</w:t>
      </w:r>
    </w:p>
    <w:p w14:paraId="7DB9C179" w14:textId="1A7ED766" w:rsidR="0019067E" w:rsidRPr="00882F74" w:rsidRDefault="0019067E" w:rsidP="0019067E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color w:val="0D0D0D" w:themeColor="text1" w:themeTint="F2"/>
          <w:sz w:val="28"/>
          <w:szCs w:val="28"/>
        </w:rPr>
      </w:pPr>
      <w:r w:rsidRPr="00882F74">
        <w:rPr>
          <w:rFonts w:ascii="Times New Roman" w:hAnsi="Times New Roman"/>
          <w:color w:val="0D0D0D" w:themeColor="text1" w:themeTint="F2"/>
          <w:sz w:val="28"/>
          <w:szCs w:val="28"/>
        </w:rPr>
        <w:t xml:space="preserve">Проведение экспертно-аналитического мероприятия в рамках реализации полномочий, переданных КСП Москвы на основании соглашений о передаче полномочий по осуществлению внешнего муниципального финансового контроля (далее – Соглашения), осуществляется с соблюдением установленных </w:t>
      </w:r>
      <w:r w:rsidR="001820DB" w:rsidRPr="00882F74">
        <w:rPr>
          <w:rFonts w:ascii="Times New Roman" w:hAnsi="Times New Roman"/>
          <w:color w:val="0D0D0D" w:themeColor="text1" w:themeTint="F2"/>
          <w:sz w:val="28"/>
          <w:szCs w:val="28"/>
        </w:rPr>
        <w:t>настоящим Стандартом</w:t>
      </w:r>
      <w:r w:rsidRPr="00882F74">
        <w:rPr>
          <w:rFonts w:ascii="Times New Roman" w:hAnsi="Times New Roman"/>
          <w:color w:val="0D0D0D" w:themeColor="text1" w:themeTint="F2"/>
          <w:sz w:val="28"/>
          <w:szCs w:val="28"/>
        </w:rPr>
        <w:t xml:space="preserve"> требований с учетом условий заключенных Соглашений.</w:t>
      </w:r>
    </w:p>
    <w:p w14:paraId="4795D23F" w14:textId="0D0C73FD" w:rsidR="00036E04" w:rsidRPr="00882F74" w:rsidRDefault="00036E04" w:rsidP="00AA3A44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color w:val="0D0D0D" w:themeColor="text1" w:themeTint="F2"/>
          <w:sz w:val="28"/>
          <w:szCs w:val="28"/>
        </w:rPr>
      </w:pPr>
      <w:r w:rsidRPr="00882F74">
        <w:rPr>
          <w:rFonts w:ascii="Times New Roman" w:hAnsi="Times New Roman"/>
          <w:b/>
          <w:color w:val="0D0D0D" w:themeColor="text1" w:themeTint="F2"/>
          <w:sz w:val="28"/>
          <w:szCs w:val="28"/>
        </w:rPr>
        <w:t>1.5.</w:t>
      </w:r>
      <w:r w:rsidRPr="00882F74">
        <w:rPr>
          <w:rFonts w:ascii="Times New Roman" w:hAnsi="Times New Roman"/>
          <w:color w:val="0D0D0D" w:themeColor="text1" w:themeTint="F2"/>
          <w:sz w:val="28"/>
          <w:szCs w:val="28"/>
        </w:rPr>
        <w:t> Для обеспечения соблюдения уст</w:t>
      </w:r>
      <w:r w:rsidR="006A491F" w:rsidRPr="00882F74">
        <w:rPr>
          <w:rFonts w:ascii="Times New Roman" w:hAnsi="Times New Roman"/>
          <w:color w:val="0D0D0D" w:themeColor="text1" w:themeTint="F2"/>
          <w:sz w:val="28"/>
          <w:szCs w:val="28"/>
        </w:rPr>
        <w:t>ановленных требований, правил и </w:t>
      </w:r>
      <w:r w:rsidRPr="00882F74">
        <w:rPr>
          <w:rFonts w:ascii="Times New Roman" w:hAnsi="Times New Roman"/>
          <w:color w:val="0D0D0D" w:themeColor="text1" w:themeTint="F2"/>
          <w:sz w:val="28"/>
          <w:szCs w:val="28"/>
        </w:rPr>
        <w:t xml:space="preserve">процедур проведения экспертно-аналитического мероприятия </w:t>
      </w:r>
      <w:r w:rsidR="00105058" w:rsidRPr="00882F74">
        <w:rPr>
          <w:rFonts w:ascii="Times New Roman" w:hAnsi="Times New Roman"/>
          <w:color w:val="0D0D0D" w:themeColor="text1" w:themeTint="F2"/>
          <w:sz w:val="28"/>
          <w:szCs w:val="28"/>
        </w:rPr>
        <w:t xml:space="preserve">в </w:t>
      </w:r>
      <w:r w:rsidRPr="00882F74">
        <w:rPr>
          <w:rFonts w:ascii="Times New Roman" w:hAnsi="Times New Roman"/>
          <w:color w:val="0D0D0D" w:themeColor="text1" w:themeTint="F2"/>
          <w:sz w:val="28"/>
          <w:szCs w:val="28"/>
        </w:rPr>
        <w:t>КСП Москвы обеспечивается управление качеством каждого экспертно-аналитического мероприятия от подготовки к его проведению до оформления и утверждения</w:t>
      </w:r>
      <w:r w:rsidRPr="00882F74">
        <w:rPr>
          <w:rFonts w:ascii="Times New Roman" w:hAnsi="Times New Roman"/>
          <w:strike/>
          <w:color w:val="0D0D0D" w:themeColor="text1" w:themeTint="F2"/>
          <w:sz w:val="28"/>
          <w:szCs w:val="28"/>
        </w:rPr>
        <w:t xml:space="preserve"> </w:t>
      </w:r>
      <w:r w:rsidRPr="00882F74">
        <w:rPr>
          <w:rFonts w:ascii="Times New Roman" w:hAnsi="Times New Roman"/>
          <w:color w:val="0D0D0D" w:themeColor="text1" w:themeTint="F2"/>
          <w:sz w:val="28"/>
          <w:szCs w:val="28"/>
        </w:rPr>
        <w:t>полученных результатов. Состав процедур управления качеством и порядок их выполнения уста</w:t>
      </w:r>
      <w:r w:rsidR="006F076C" w:rsidRPr="00882F74">
        <w:rPr>
          <w:rFonts w:ascii="Times New Roman" w:hAnsi="Times New Roman"/>
          <w:color w:val="0D0D0D" w:themeColor="text1" w:themeTint="F2"/>
          <w:sz w:val="28"/>
          <w:szCs w:val="28"/>
        </w:rPr>
        <w:t>но</w:t>
      </w:r>
      <w:r w:rsidRPr="00882F74">
        <w:rPr>
          <w:rFonts w:ascii="Times New Roman" w:hAnsi="Times New Roman"/>
          <w:color w:val="0D0D0D" w:themeColor="text1" w:themeTint="F2"/>
          <w:sz w:val="28"/>
          <w:szCs w:val="28"/>
        </w:rPr>
        <w:t>вл</w:t>
      </w:r>
      <w:r w:rsidR="006F076C" w:rsidRPr="00882F74">
        <w:rPr>
          <w:rFonts w:ascii="Times New Roman" w:hAnsi="Times New Roman"/>
          <w:color w:val="0D0D0D" w:themeColor="text1" w:themeTint="F2"/>
          <w:sz w:val="28"/>
          <w:szCs w:val="28"/>
        </w:rPr>
        <w:t>ен</w:t>
      </w:r>
      <w:r w:rsidR="00681BC9" w:rsidRPr="00882F74">
        <w:rPr>
          <w:rFonts w:ascii="Times New Roman" w:hAnsi="Times New Roman"/>
          <w:color w:val="0D0D0D" w:themeColor="text1" w:themeTint="F2"/>
          <w:sz w:val="28"/>
          <w:szCs w:val="28"/>
        </w:rPr>
        <w:t>ы</w:t>
      </w:r>
      <w:r w:rsidRPr="00882F74">
        <w:rPr>
          <w:rFonts w:ascii="Times New Roman" w:hAnsi="Times New Roman"/>
          <w:color w:val="0D0D0D" w:themeColor="text1" w:themeTint="F2"/>
          <w:sz w:val="28"/>
          <w:szCs w:val="28"/>
        </w:rPr>
        <w:t xml:space="preserve"> Стандартом 1.6. «Управление качеством контрольных и экспертно-аналитических мероприятий» </w:t>
      </w:r>
      <w:r w:rsidR="00AA3A44" w:rsidRPr="00882F74">
        <w:rPr>
          <w:rFonts w:ascii="Times New Roman" w:hAnsi="Times New Roman"/>
          <w:color w:val="0D0D0D" w:themeColor="text1" w:themeTint="F2"/>
          <w:sz w:val="28"/>
          <w:szCs w:val="28"/>
        </w:rPr>
        <w:t xml:space="preserve">(далее – Стандарт 1.6.) </w:t>
      </w:r>
      <w:r w:rsidRPr="00882F74">
        <w:rPr>
          <w:rFonts w:ascii="Times New Roman" w:hAnsi="Times New Roman"/>
          <w:color w:val="0D0D0D" w:themeColor="text1" w:themeTint="F2"/>
          <w:sz w:val="28"/>
          <w:szCs w:val="28"/>
        </w:rPr>
        <w:t>и иными стандартами КСП Москвы.</w:t>
      </w:r>
    </w:p>
    <w:p w14:paraId="2000BD2F" w14:textId="0272A234" w:rsidR="00210400" w:rsidRPr="00882F74" w:rsidRDefault="007D2390" w:rsidP="00467F69">
      <w:pPr>
        <w:widowControl w:val="0"/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color w:val="0D0D0D" w:themeColor="text1" w:themeTint="F2"/>
          <w:sz w:val="28"/>
          <w:szCs w:val="28"/>
        </w:rPr>
      </w:pPr>
      <w:r w:rsidRPr="00882F74">
        <w:rPr>
          <w:rFonts w:ascii="Times New Roman" w:hAnsi="Times New Roman"/>
          <w:b/>
          <w:color w:val="0D0D0D" w:themeColor="text1" w:themeTint="F2"/>
          <w:sz w:val="28"/>
          <w:szCs w:val="28"/>
        </w:rPr>
        <w:t>1.</w:t>
      </w:r>
      <w:r w:rsidR="00DE4E24" w:rsidRPr="00882F74">
        <w:rPr>
          <w:rFonts w:ascii="Times New Roman" w:hAnsi="Times New Roman"/>
          <w:b/>
          <w:color w:val="0D0D0D" w:themeColor="text1" w:themeTint="F2"/>
          <w:sz w:val="28"/>
          <w:szCs w:val="28"/>
        </w:rPr>
        <w:t>6</w:t>
      </w:r>
      <w:r w:rsidRPr="00882F74">
        <w:rPr>
          <w:rFonts w:ascii="Times New Roman" w:hAnsi="Times New Roman"/>
          <w:b/>
          <w:color w:val="0D0D0D" w:themeColor="text1" w:themeTint="F2"/>
          <w:sz w:val="28"/>
          <w:szCs w:val="28"/>
        </w:rPr>
        <w:t>.</w:t>
      </w:r>
      <w:r w:rsidRPr="00882F74">
        <w:rPr>
          <w:rFonts w:ascii="Times New Roman" w:hAnsi="Times New Roman"/>
          <w:color w:val="0D0D0D" w:themeColor="text1" w:themeTint="F2"/>
          <w:sz w:val="28"/>
          <w:szCs w:val="28"/>
        </w:rPr>
        <w:t> </w:t>
      </w:r>
      <w:r w:rsidR="00210400" w:rsidRPr="00882F74">
        <w:rPr>
          <w:rFonts w:ascii="Times New Roman" w:hAnsi="Times New Roman"/>
          <w:color w:val="0D0D0D" w:themeColor="text1" w:themeTint="F2"/>
          <w:sz w:val="28"/>
          <w:szCs w:val="28"/>
        </w:rPr>
        <w:t xml:space="preserve">Участие должностных лиц </w:t>
      </w:r>
      <w:r w:rsidR="002F0996" w:rsidRPr="00882F74">
        <w:rPr>
          <w:rFonts w:ascii="Times New Roman" w:hAnsi="Times New Roman"/>
          <w:color w:val="0D0D0D" w:themeColor="text1" w:themeTint="F2"/>
          <w:sz w:val="28"/>
          <w:szCs w:val="28"/>
        </w:rPr>
        <w:t>КСП М</w:t>
      </w:r>
      <w:r w:rsidR="00467F69" w:rsidRPr="00882F74">
        <w:rPr>
          <w:rFonts w:ascii="Times New Roman" w:hAnsi="Times New Roman"/>
          <w:color w:val="0D0D0D" w:themeColor="text1" w:themeTint="F2"/>
          <w:sz w:val="28"/>
          <w:szCs w:val="28"/>
        </w:rPr>
        <w:t>осквы</w:t>
      </w:r>
      <w:r w:rsidR="0070108A" w:rsidRPr="00882F74">
        <w:rPr>
          <w:rFonts w:ascii="Times New Roman" w:hAnsi="Times New Roman"/>
          <w:color w:val="0D0D0D" w:themeColor="text1" w:themeTint="F2"/>
          <w:sz w:val="28"/>
          <w:szCs w:val="28"/>
        </w:rPr>
        <w:t xml:space="preserve"> в совместных и </w:t>
      </w:r>
      <w:r w:rsidR="00210400" w:rsidRPr="00882F74">
        <w:rPr>
          <w:rFonts w:ascii="Times New Roman" w:hAnsi="Times New Roman"/>
          <w:color w:val="0D0D0D" w:themeColor="text1" w:themeTint="F2"/>
          <w:sz w:val="28"/>
          <w:szCs w:val="28"/>
        </w:rPr>
        <w:t xml:space="preserve">параллельных </w:t>
      </w:r>
      <w:r w:rsidR="00595D77" w:rsidRPr="00882F74">
        <w:rPr>
          <w:rFonts w:ascii="Times New Roman" w:hAnsi="Times New Roman"/>
          <w:color w:val="0D0D0D" w:themeColor="text1" w:themeTint="F2"/>
          <w:sz w:val="28"/>
          <w:szCs w:val="28"/>
        </w:rPr>
        <w:t>экспертно-аналитических</w:t>
      </w:r>
      <w:r w:rsidR="00210400" w:rsidRPr="00882F74">
        <w:rPr>
          <w:rFonts w:ascii="Times New Roman" w:hAnsi="Times New Roman"/>
          <w:color w:val="0D0D0D" w:themeColor="text1" w:themeTint="F2"/>
          <w:sz w:val="28"/>
          <w:szCs w:val="28"/>
        </w:rPr>
        <w:t xml:space="preserve"> мероприятиях, проводимых </w:t>
      </w:r>
      <w:r w:rsidR="00D260F1" w:rsidRPr="00882F74">
        <w:rPr>
          <w:rFonts w:ascii="Times New Roman" w:hAnsi="Times New Roman"/>
          <w:color w:val="0D0D0D" w:themeColor="text1" w:themeTint="F2"/>
          <w:sz w:val="28"/>
          <w:szCs w:val="28"/>
        </w:rPr>
        <w:lastRenderedPageBreak/>
        <w:t>контрольно-счетными органами и иными органами государственного (муниципального) финансового контроля</w:t>
      </w:r>
      <w:r w:rsidR="00210400" w:rsidRPr="00882F74">
        <w:rPr>
          <w:rFonts w:ascii="Times New Roman" w:hAnsi="Times New Roman"/>
          <w:color w:val="0D0D0D" w:themeColor="text1" w:themeTint="F2"/>
          <w:sz w:val="28"/>
          <w:szCs w:val="28"/>
        </w:rPr>
        <w:t xml:space="preserve">, осуществляется в </w:t>
      </w:r>
      <w:r w:rsidR="00AB6447" w:rsidRPr="00882F74">
        <w:rPr>
          <w:rFonts w:ascii="Times New Roman" w:hAnsi="Times New Roman"/>
          <w:color w:val="0D0D0D" w:themeColor="text1" w:themeTint="F2"/>
          <w:sz w:val="28"/>
          <w:szCs w:val="28"/>
        </w:rPr>
        <w:t xml:space="preserve">порядке, </w:t>
      </w:r>
      <w:r w:rsidR="00210400" w:rsidRPr="00882F74">
        <w:rPr>
          <w:rFonts w:ascii="Times New Roman" w:hAnsi="Times New Roman"/>
          <w:color w:val="0D0D0D" w:themeColor="text1" w:themeTint="F2"/>
          <w:sz w:val="28"/>
          <w:szCs w:val="28"/>
        </w:rPr>
        <w:t xml:space="preserve">установленном законодательством, </w:t>
      </w:r>
      <w:r w:rsidR="00A54E5F" w:rsidRPr="00882F74">
        <w:rPr>
          <w:rFonts w:ascii="Times New Roman" w:hAnsi="Times New Roman"/>
          <w:color w:val="0D0D0D" w:themeColor="text1" w:themeTint="F2"/>
          <w:sz w:val="28"/>
          <w:szCs w:val="28"/>
        </w:rPr>
        <w:t xml:space="preserve">Регламентом, </w:t>
      </w:r>
      <w:r w:rsidR="00210400" w:rsidRPr="00882F74">
        <w:rPr>
          <w:rFonts w:ascii="Times New Roman" w:hAnsi="Times New Roman"/>
          <w:color w:val="0D0D0D" w:themeColor="text1" w:themeTint="F2"/>
          <w:sz w:val="28"/>
          <w:szCs w:val="28"/>
        </w:rPr>
        <w:t xml:space="preserve">настоящим Стандартом, иными </w:t>
      </w:r>
      <w:r w:rsidR="004C1D4F" w:rsidRPr="00882F74">
        <w:rPr>
          <w:rFonts w:ascii="Times New Roman" w:hAnsi="Times New Roman"/>
          <w:color w:val="0D0D0D" w:themeColor="text1" w:themeTint="F2"/>
          <w:sz w:val="28"/>
          <w:szCs w:val="28"/>
        </w:rPr>
        <w:t>стандартами</w:t>
      </w:r>
      <w:r w:rsidR="00BE17BE" w:rsidRPr="00882F74">
        <w:rPr>
          <w:rFonts w:ascii="Times New Roman" w:hAnsi="Times New Roman"/>
          <w:color w:val="0D0D0D" w:themeColor="text1" w:themeTint="F2"/>
          <w:sz w:val="28"/>
          <w:szCs w:val="28"/>
        </w:rPr>
        <w:t>,</w:t>
      </w:r>
      <w:r w:rsidR="00F65466" w:rsidRPr="00882F74">
        <w:rPr>
          <w:rFonts w:ascii="Times New Roman" w:hAnsi="Times New Roman"/>
          <w:color w:val="0D0D0D" w:themeColor="text1" w:themeTint="F2"/>
          <w:sz w:val="28"/>
          <w:szCs w:val="28"/>
        </w:rPr>
        <w:t xml:space="preserve"> </w:t>
      </w:r>
      <w:r w:rsidR="00210400" w:rsidRPr="00882F74">
        <w:rPr>
          <w:rFonts w:ascii="Times New Roman" w:hAnsi="Times New Roman"/>
          <w:color w:val="0D0D0D" w:themeColor="text1" w:themeTint="F2"/>
          <w:sz w:val="28"/>
          <w:szCs w:val="28"/>
        </w:rPr>
        <w:t>локальными</w:t>
      </w:r>
      <w:r w:rsidR="00D1694D" w:rsidRPr="00882F74">
        <w:rPr>
          <w:rFonts w:ascii="Times New Roman" w:hAnsi="Times New Roman"/>
          <w:color w:val="0D0D0D" w:themeColor="text1" w:themeTint="F2"/>
          <w:sz w:val="28"/>
          <w:szCs w:val="28"/>
        </w:rPr>
        <w:t xml:space="preserve"> нормативными</w:t>
      </w:r>
      <w:r w:rsidR="00210400" w:rsidRPr="00882F74">
        <w:rPr>
          <w:rFonts w:ascii="Times New Roman" w:hAnsi="Times New Roman"/>
          <w:color w:val="0D0D0D" w:themeColor="text1" w:themeTint="F2"/>
          <w:sz w:val="28"/>
          <w:szCs w:val="28"/>
        </w:rPr>
        <w:t xml:space="preserve"> </w:t>
      </w:r>
      <w:r w:rsidR="00D260F1" w:rsidRPr="00882F74">
        <w:rPr>
          <w:rFonts w:ascii="Times New Roman" w:hAnsi="Times New Roman"/>
          <w:color w:val="0D0D0D" w:themeColor="text1" w:themeTint="F2"/>
          <w:sz w:val="28"/>
          <w:szCs w:val="28"/>
        </w:rPr>
        <w:t>правовыми актами и </w:t>
      </w:r>
      <w:r w:rsidR="00467F69" w:rsidRPr="00882F74">
        <w:rPr>
          <w:rFonts w:ascii="Times New Roman" w:hAnsi="Times New Roman"/>
          <w:color w:val="0D0D0D" w:themeColor="text1" w:themeTint="F2"/>
          <w:sz w:val="28"/>
          <w:szCs w:val="28"/>
        </w:rPr>
        <w:t>соглашениями</w:t>
      </w:r>
      <w:r w:rsidR="00210400" w:rsidRPr="00882F74">
        <w:rPr>
          <w:rFonts w:ascii="Times New Roman" w:hAnsi="Times New Roman"/>
          <w:color w:val="0D0D0D" w:themeColor="text1" w:themeTint="F2"/>
          <w:sz w:val="28"/>
          <w:szCs w:val="28"/>
        </w:rPr>
        <w:t>.</w:t>
      </w:r>
    </w:p>
    <w:p w14:paraId="576683A6" w14:textId="67C7C0BA" w:rsidR="00210400" w:rsidRPr="00882F74" w:rsidRDefault="00210400" w:rsidP="00467F69">
      <w:pPr>
        <w:widowControl w:val="0"/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color w:val="0D0D0D" w:themeColor="text1" w:themeTint="F2"/>
          <w:sz w:val="28"/>
          <w:szCs w:val="28"/>
        </w:rPr>
      </w:pPr>
      <w:r w:rsidRPr="00882F74">
        <w:rPr>
          <w:rFonts w:ascii="Times New Roman" w:hAnsi="Times New Roman"/>
          <w:b/>
          <w:color w:val="0D0D0D" w:themeColor="text1" w:themeTint="F2"/>
          <w:sz w:val="28"/>
          <w:szCs w:val="28"/>
        </w:rPr>
        <w:t>1.</w:t>
      </w:r>
      <w:r w:rsidR="00DE4E24" w:rsidRPr="00882F74">
        <w:rPr>
          <w:rFonts w:ascii="Times New Roman" w:hAnsi="Times New Roman"/>
          <w:b/>
          <w:color w:val="0D0D0D" w:themeColor="text1" w:themeTint="F2"/>
          <w:sz w:val="28"/>
          <w:szCs w:val="28"/>
        </w:rPr>
        <w:t>7</w:t>
      </w:r>
      <w:r w:rsidRPr="00882F74">
        <w:rPr>
          <w:rFonts w:ascii="Times New Roman" w:hAnsi="Times New Roman"/>
          <w:b/>
          <w:color w:val="0D0D0D" w:themeColor="text1" w:themeTint="F2"/>
          <w:sz w:val="28"/>
          <w:szCs w:val="28"/>
        </w:rPr>
        <w:t>.</w:t>
      </w:r>
      <w:r w:rsidRPr="00882F74">
        <w:rPr>
          <w:rFonts w:ascii="Times New Roman" w:hAnsi="Times New Roman"/>
          <w:color w:val="0D0D0D" w:themeColor="text1" w:themeTint="F2"/>
          <w:sz w:val="28"/>
          <w:szCs w:val="28"/>
        </w:rPr>
        <w:t> Для целей настоящего Стандарта используются</w:t>
      </w:r>
      <w:r w:rsidR="00957525" w:rsidRPr="00882F74">
        <w:rPr>
          <w:rFonts w:ascii="Times New Roman" w:hAnsi="Times New Roman"/>
          <w:color w:val="0D0D0D" w:themeColor="text1" w:themeTint="F2"/>
          <w:sz w:val="28"/>
          <w:szCs w:val="28"/>
        </w:rPr>
        <w:t xml:space="preserve"> основные</w:t>
      </w:r>
      <w:r w:rsidRPr="00882F74">
        <w:rPr>
          <w:rFonts w:ascii="Times New Roman" w:hAnsi="Times New Roman"/>
          <w:color w:val="0D0D0D" w:themeColor="text1" w:themeTint="F2"/>
          <w:sz w:val="28"/>
          <w:szCs w:val="28"/>
        </w:rPr>
        <w:t xml:space="preserve"> </w:t>
      </w:r>
      <w:r w:rsidR="00027049" w:rsidRPr="00882F74">
        <w:rPr>
          <w:rFonts w:ascii="Times New Roman" w:hAnsi="Times New Roman"/>
          <w:color w:val="0D0D0D" w:themeColor="text1" w:themeTint="F2"/>
          <w:sz w:val="28"/>
          <w:szCs w:val="28"/>
        </w:rPr>
        <w:t>понятия</w:t>
      </w:r>
      <w:r w:rsidR="0009400D" w:rsidRPr="00882F74">
        <w:rPr>
          <w:rFonts w:ascii="Times New Roman" w:hAnsi="Times New Roman"/>
          <w:color w:val="0D0D0D" w:themeColor="text1" w:themeTint="F2"/>
          <w:sz w:val="28"/>
          <w:szCs w:val="28"/>
        </w:rPr>
        <w:t xml:space="preserve"> в </w:t>
      </w:r>
      <w:r w:rsidR="0070108A" w:rsidRPr="00882F74">
        <w:rPr>
          <w:rFonts w:ascii="Times New Roman" w:hAnsi="Times New Roman"/>
          <w:color w:val="0D0D0D" w:themeColor="text1" w:themeTint="F2"/>
          <w:sz w:val="28"/>
          <w:szCs w:val="28"/>
        </w:rPr>
        <w:t>значениях</w:t>
      </w:r>
      <w:r w:rsidR="008D5B1F" w:rsidRPr="00882F74">
        <w:rPr>
          <w:rFonts w:ascii="Times New Roman" w:hAnsi="Times New Roman"/>
          <w:color w:val="0D0D0D" w:themeColor="text1" w:themeTint="F2"/>
          <w:sz w:val="28"/>
          <w:szCs w:val="28"/>
        </w:rPr>
        <w:t>, установленны</w:t>
      </w:r>
      <w:r w:rsidR="0070108A" w:rsidRPr="00882F74">
        <w:rPr>
          <w:rFonts w:ascii="Times New Roman" w:hAnsi="Times New Roman"/>
          <w:color w:val="0D0D0D" w:themeColor="text1" w:themeTint="F2"/>
          <w:sz w:val="28"/>
          <w:szCs w:val="28"/>
        </w:rPr>
        <w:t>х</w:t>
      </w:r>
      <w:r w:rsidR="008D5B1F" w:rsidRPr="00882F74">
        <w:rPr>
          <w:rFonts w:ascii="Times New Roman" w:hAnsi="Times New Roman"/>
          <w:color w:val="0D0D0D" w:themeColor="text1" w:themeTint="F2"/>
          <w:sz w:val="28"/>
          <w:szCs w:val="28"/>
        </w:rPr>
        <w:t xml:space="preserve"> Регламентом и настоящим Стандартом.</w:t>
      </w:r>
    </w:p>
    <w:p w14:paraId="4D2A9814" w14:textId="7DFF53D7" w:rsidR="00A54E5F" w:rsidRPr="00882F74" w:rsidRDefault="00A54E5F" w:rsidP="00467F69">
      <w:pPr>
        <w:widowControl w:val="0"/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color w:val="0D0D0D" w:themeColor="text1" w:themeTint="F2"/>
          <w:sz w:val="28"/>
          <w:szCs w:val="28"/>
        </w:rPr>
      </w:pPr>
      <w:bookmarkStart w:id="2" w:name="_Hlk122021579"/>
      <w:r w:rsidRPr="00882F74">
        <w:rPr>
          <w:rFonts w:ascii="Times New Roman" w:hAnsi="Times New Roman"/>
          <w:color w:val="0D0D0D" w:themeColor="text1" w:themeTint="F2"/>
          <w:sz w:val="28"/>
          <w:szCs w:val="28"/>
        </w:rPr>
        <w:t>Предмет экспертно-аналитического мероприятия –</w:t>
      </w:r>
      <w:r w:rsidR="00192311" w:rsidRPr="00882F74">
        <w:rPr>
          <w:rFonts w:ascii="Times New Roman" w:hAnsi="Times New Roman"/>
          <w:color w:val="0D0D0D" w:themeColor="text1" w:themeTint="F2"/>
          <w:sz w:val="28"/>
          <w:szCs w:val="28"/>
        </w:rPr>
        <w:t xml:space="preserve"> </w:t>
      </w:r>
      <w:r w:rsidRPr="00882F74">
        <w:rPr>
          <w:rFonts w:ascii="Times New Roman" w:hAnsi="Times New Roman"/>
          <w:color w:val="0D0D0D" w:themeColor="text1" w:themeTint="F2"/>
          <w:sz w:val="28"/>
          <w:szCs w:val="28"/>
        </w:rPr>
        <w:t>организаци</w:t>
      </w:r>
      <w:r w:rsidR="00192311" w:rsidRPr="00882F74">
        <w:rPr>
          <w:rFonts w:ascii="Times New Roman" w:hAnsi="Times New Roman"/>
          <w:color w:val="0D0D0D" w:themeColor="text1" w:themeTint="F2"/>
          <w:sz w:val="28"/>
          <w:szCs w:val="28"/>
        </w:rPr>
        <w:t>я</w:t>
      </w:r>
      <w:r w:rsidR="00D248A7" w:rsidRPr="00882F74">
        <w:rPr>
          <w:rFonts w:ascii="Times New Roman" w:hAnsi="Times New Roman"/>
          <w:color w:val="0D0D0D" w:themeColor="text1" w:themeTint="F2"/>
          <w:sz w:val="28"/>
          <w:szCs w:val="28"/>
        </w:rPr>
        <w:t xml:space="preserve"> и</w:t>
      </w:r>
      <w:r w:rsidR="00D248A7" w:rsidRPr="00882F74">
        <w:rPr>
          <w:rFonts w:ascii="Times New Roman" w:hAnsi="Times New Roman"/>
          <w:color w:val="0D0D0D" w:themeColor="text1" w:themeTint="F2"/>
          <w:sz w:val="28"/>
          <w:szCs w:val="28"/>
          <w:lang w:val="en-US"/>
        </w:rPr>
        <w:t> </w:t>
      </w:r>
      <w:r w:rsidRPr="00882F74">
        <w:rPr>
          <w:rFonts w:ascii="Times New Roman" w:hAnsi="Times New Roman"/>
          <w:color w:val="0D0D0D" w:themeColor="text1" w:themeTint="F2"/>
          <w:sz w:val="28"/>
          <w:szCs w:val="28"/>
        </w:rPr>
        <w:t>осуществлени</w:t>
      </w:r>
      <w:r w:rsidR="00192311" w:rsidRPr="00882F74">
        <w:rPr>
          <w:rFonts w:ascii="Times New Roman" w:hAnsi="Times New Roman"/>
          <w:color w:val="0D0D0D" w:themeColor="text1" w:themeTint="F2"/>
          <w:sz w:val="28"/>
          <w:szCs w:val="28"/>
        </w:rPr>
        <w:t>е</w:t>
      </w:r>
      <w:r w:rsidRPr="00882F74">
        <w:rPr>
          <w:rFonts w:ascii="Times New Roman" w:hAnsi="Times New Roman"/>
          <w:color w:val="0D0D0D" w:themeColor="text1" w:themeTint="F2"/>
          <w:sz w:val="28"/>
          <w:szCs w:val="28"/>
        </w:rPr>
        <w:t xml:space="preserve"> бюджетного процесса </w:t>
      </w:r>
      <w:r w:rsidR="00E775C1" w:rsidRPr="00882F74">
        <w:rPr>
          <w:rFonts w:ascii="Times New Roman" w:hAnsi="Times New Roman"/>
          <w:color w:val="0D0D0D" w:themeColor="text1" w:themeTint="F2"/>
          <w:sz w:val="28"/>
          <w:szCs w:val="28"/>
        </w:rPr>
        <w:t xml:space="preserve">в городе Москве </w:t>
      </w:r>
      <w:r w:rsidRPr="00882F74">
        <w:rPr>
          <w:rFonts w:ascii="Times New Roman" w:hAnsi="Times New Roman"/>
          <w:color w:val="0D0D0D" w:themeColor="text1" w:themeTint="F2"/>
          <w:sz w:val="28"/>
          <w:szCs w:val="28"/>
        </w:rPr>
        <w:t>(</w:t>
      </w:r>
      <w:r w:rsidR="00E775C1" w:rsidRPr="00882F74">
        <w:rPr>
          <w:rFonts w:ascii="Times New Roman" w:hAnsi="Times New Roman"/>
          <w:color w:val="0D0D0D" w:themeColor="text1" w:themeTint="F2"/>
          <w:sz w:val="28"/>
          <w:szCs w:val="28"/>
        </w:rPr>
        <w:t xml:space="preserve">во внутригородском муниципальном образовании </w:t>
      </w:r>
      <w:r w:rsidRPr="00882F74">
        <w:rPr>
          <w:rFonts w:ascii="Times New Roman" w:hAnsi="Times New Roman"/>
          <w:color w:val="0D0D0D" w:themeColor="text1" w:themeTint="F2"/>
          <w:sz w:val="28"/>
          <w:szCs w:val="28"/>
        </w:rPr>
        <w:t>в городе Москве), управлени</w:t>
      </w:r>
      <w:r w:rsidR="002F2894" w:rsidRPr="00882F74">
        <w:rPr>
          <w:rFonts w:ascii="Times New Roman" w:hAnsi="Times New Roman"/>
          <w:color w:val="0D0D0D" w:themeColor="text1" w:themeTint="F2"/>
          <w:sz w:val="28"/>
          <w:szCs w:val="28"/>
        </w:rPr>
        <w:t>я</w:t>
      </w:r>
      <w:r w:rsidRPr="00882F74">
        <w:rPr>
          <w:rFonts w:ascii="Times New Roman" w:hAnsi="Times New Roman"/>
          <w:color w:val="0D0D0D" w:themeColor="text1" w:themeTint="F2"/>
          <w:sz w:val="28"/>
          <w:szCs w:val="28"/>
        </w:rPr>
        <w:t xml:space="preserve"> и распоряжени</w:t>
      </w:r>
      <w:r w:rsidR="002F2894" w:rsidRPr="00882F74">
        <w:rPr>
          <w:rFonts w:ascii="Times New Roman" w:hAnsi="Times New Roman"/>
          <w:color w:val="0D0D0D" w:themeColor="text1" w:themeTint="F2"/>
          <w:sz w:val="28"/>
          <w:szCs w:val="28"/>
        </w:rPr>
        <w:t>я</w:t>
      </w:r>
      <w:r w:rsidR="000847AB" w:rsidRPr="00882F74">
        <w:rPr>
          <w:rFonts w:ascii="Times New Roman" w:hAnsi="Times New Roman"/>
          <w:color w:val="0D0D0D" w:themeColor="text1" w:themeTint="F2"/>
          <w:sz w:val="28"/>
          <w:szCs w:val="28"/>
        </w:rPr>
        <w:t xml:space="preserve"> </w:t>
      </w:r>
      <w:r w:rsidR="000847AB" w:rsidRPr="00882F74">
        <w:rPr>
          <w:rFonts w:ascii="Times New Roman" w:hAnsi="Times New Roman"/>
          <w:color w:val="0D0D0D" w:themeColor="text1" w:themeTint="F2"/>
          <w:sz w:val="28"/>
          <w:szCs w:val="28"/>
          <w:lang w:eastAsia="ru-RU"/>
        </w:rPr>
        <w:t>государственной собственностью города Москвы</w:t>
      </w:r>
      <w:r w:rsidRPr="00882F74">
        <w:rPr>
          <w:rFonts w:ascii="Times New Roman" w:hAnsi="Times New Roman"/>
          <w:color w:val="0D0D0D" w:themeColor="text1" w:themeTint="F2"/>
          <w:sz w:val="28"/>
          <w:szCs w:val="28"/>
        </w:rPr>
        <w:t xml:space="preserve">, </w:t>
      </w:r>
      <w:bookmarkStart w:id="3" w:name="_Hlk122021510"/>
      <w:r w:rsidRPr="00882F74">
        <w:rPr>
          <w:rFonts w:ascii="Times New Roman" w:hAnsi="Times New Roman"/>
          <w:color w:val="0D0D0D" w:themeColor="text1" w:themeTint="F2"/>
          <w:sz w:val="28"/>
          <w:szCs w:val="28"/>
        </w:rPr>
        <w:t>иными объектами государственной (муниципальной) собственности</w:t>
      </w:r>
      <w:bookmarkEnd w:id="3"/>
      <w:r w:rsidRPr="00882F74">
        <w:rPr>
          <w:rFonts w:ascii="Times New Roman" w:hAnsi="Times New Roman"/>
          <w:color w:val="0D0D0D" w:themeColor="text1" w:themeTint="F2"/>
          <w:sz w:val="28"/>
          <w:szCs w:val="28"/>
        </w:rPr>
        <w:t xml:space="preserve">, а также нормативное правовое регулирование, в том числе влияющее на формирование и исполнение бюджетов бюджетной системы </w:t>
      </w:r>
      <w:r w:rsidR="000D213D" w:rsidRPr="00882F74">
        <w:rPr>
          <w:rFonts w:ascii="Times New Roman" w:hAnsi="Times New Roman"/>
          <w:color w:val="0D0D0D" w:themeColor="text1" w:themeTint="F2"/>
          <w:sz w:val="28"/>
          <w:szCs w:val="28"/>
        </w:rPr>
        <w:t>города Москвы</w:t>
      </w:r>
      <w:r w:rsidRPr="00882F74">
        <w:rPr>
          <w:rFonts w:ascii="Times New Roman" w:hAnsi="Times New Roman"/>
          <w:color w:val="0D0D0D" w:themeColor="text1" w:themeTint="F2"/>
          <w:sz w:val="28"/>
          <w:szCs w:val="28"/>
        </w:rPr>
        <w:t xml:space="preserve">. </w:t>
      </w:r>
      <w:r w:rsidR="00FC77AB" w:rsidRPr="00882F74">
        <w:rPr>
          <w:rFonts w:ascii="Times New Roman" w:hAnsi="Times New Roman"/>
          <w:color w:val="0D0D0D" w:themeColor="text1" w:themeTint="F2"/>
          <w:sz w:val="28"/>
          <w:szCs w:val="28"/>
        </w:rPr>
        <w:t>Предмет экспертно-аналитического мероприятия определяется на этапе формирования проекта плана работы КСП Москвы или при внесении изменений в план работы КСП Москвы в соответствии с ч.6 ст.13 Закона города Москвы от 30.06.2010 № 30 и отражается, как правило, в наименовании экспертно-аналитического мероприятия. Предмет экспертно-аналитического мероприятия в ходе его проведения не подлежит</w:t>
      </w:r>
      <w:r w:rsidR="00B47C74" w:rsidRPr="00882F74">
        <w:rPr>
          <w:color w:val="0D0D0D" w:themeColor="text1" w:themeTint="F2"/>
        </w:rPr>
        <w:t xml:space="preserve"> </w:t>
      </w:r>
      <w:r w:rsidR="006F076C" w:rsidRPr="00882F74">
        <w:rPr>
          <w:rFonts w:ascii="Times New Roman" w:hAnsi="Times New Roman"/>
          <w:color w:val="0D0D0D" w:themeColor="text1" w:themeTint="F2"/>
          <w:sz w:val="28"/>
          <w:szCs w:val="28"/>
        </w:rPr>
        <w:t xml:space="preserve">изменению </w:t>
      </w:r>
      <w:r w:rsidR="00B47C74" w:rsidRPr="00882F74">
        <w:rPr>
          <w:rFonts w:ascii="Times New Roman" w:hAnsi="Times New Roman"/>
          <w:color w:val="0D0D0D" w:themeColor="text1" w:themeTint="F2"/>
          <w:sz w:val="28"/>
          <w:szCs w:val="28"/>
        </w:rPr>
        <w:t>без внесения изменений в наименование экспертно-аналитического мероприятия</w:t>
      </w:r>
      <w:r w:rsidR="00FC77AB" w:rsidRPr="00882F74">
        <w:rPr>
          <w:rFonts w:ascii="Times New Roman" w:hAnsi="Times New Roman"/>
          <w:color w:val="0D0D0D" w:themeColor="text1" w:themeTint="F2"/>
          <w:sz w:val="28"/>
          <w:szCs w:val="28"/>
        </w:rPr>
        <w:t>.</w:t>
      </w:r>
    </w:p>
    <w:bookmarkEnd w:id="2"/>
    <w:p w14:paraId="38FEDDB8" w14:textId="59E40035" w:rsidR="00CE4184" w:rsidRPr="00882F74" w:rsidRDefault="00CE4184" w:rsidP="00CE4184">
      <w:pPr>
        <w:widowControl w:val="0"/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color w:val="0D0D0D" w:themeColor="text1" w:themeTint="F2"/>
          <w:sz w:val="28"/>
          <w:szCs w:val="28"/>
        </w:rPr>
      </w:pPr>
      <w:r w:rsidRPr="00882F74">
        <w:rPr>
          <w:rFonts w:ascii="Times New Roman" w:hAnsi="Times New Roman"/>
          <w:color w:val="0D0D0D" w:themeColor="text1" w:themeTint="F2"/>
          <w:sz w:val="28"/>
          <w:szCs w:val="28"/>
        </w:rPr>
        <w:t>В целях проведения экспертно-аналитического мероприятия в рамках его предмета в соответствии со ст.266.1. БК РФ</w:t>
      </w:r>
      <w:r w:rsidR="00935FC7" w:rsidRPr="00882F74">
        <w:rPr>
          <w:rFonts w:ascii="Times New Roman" w:hAnsi="Times New Roman"/>
          <w:color w:val="0D0D0D" w:themeColor="text1" w:themeTint="F2"/>
          <w:sz w:val="28"/>
          <w:szCs w:val="28"/>
        </w:rPr>
        <w:t xml:space="preserve"> и с учетом положений ч.1 ст.13 </w:t>
      </w:r>
      <w:r w:rsidRPr="00882F74">
        <w:rPr>
          <w:rFonts w:ascii="Times New Roman" w:hAnsi="Times New Roman"/>
          <w:color w:val="0D0D0D" w:themeColor="text1" w:themeTint="F2"/>
          <w:sz w:val="28"/>
          <w:szCs w:val="28"/>
        </w:rPr>
        <w:t>Феде</w:t>
      </w:r>
      <w:r w:rsidR="008D5B1F" w:rsidRPr="00882F74">
        <w:rPr>
          <w:rFonts w:ascii="Times New Roman" w:hAnsi="Times New Roman"/>
          <w:color w:val="0D0D0D" w:themeColor="text1" w:themeTint="F2"/>
          <w:sz w:val="28"/>
          <w:szCs w:val="28"/>
        </w:rPr>
        <w:t>рального закона от 07.02.2011 № </w:t>
      </w:r>
      <w:r w:rsidRPr="00882F74">
        <w:rPr>
          <w:rFonts w:ascii="Times New Roman" w:hAnsi="Times New Roman"/>
          <w:color w:val="0D0D0D" w:themeColor="text1" w:themeTint="F2"/>
          <w:sz w:val="28"/>
          <w:szCs w:val="28"/>
        </w:rPr>
        <w:t>6-ФЗ, п.1 ч.2 ст.10 Закона города Москвы от 30.06.2010 №</w:t>
      </w:r>
      <w:r w:rsidR="00957525" w:rsidRPr="00882F74">
        <w:rPr>
          <w:rFonts w:ascii="Times New Roman" w:hAnsi="Times New Roman"/>
          <w:color w:val="0D0D0D" w:themeColor="text1" w:themeTint="F2"/>
          <w:sz w:val="28"/>
          <w:szCs w:val="28"/>
        </w:rPr>
        <w:t> </w:t>
      </w:r>
      <w:r w:rsidRPr="00882F74">
        <w:rPr>
          <w:rFonts w:ascii="Times New Roman" w:hAnsi="Times New Roman"/>
          <w:color w:val="0D0D0D" w:themeColor="text1" w:themeTint="F2"/>
          <w:sz w:val="28"/>
          <w:szCs w:val="28"/>
        </w:rPr>
        <w:t>30 определяются объекты экспертно-аналитического мероприятия</w:t>
      </w:r>
      <w:r w:rsidR="0070108A" w:rsidRPr="00882F74">
        <w:rPr>
          <w:rFonts w:ascii="Times New Roman" w:hAnsi="Times New Roman"/>
          <w:color w:val="0D0D0D" w:themeColor="text1" w:themeTint="F2"/>
          <w:sz w:val="28"/>
          <w:szCs w:val="28"/>
        </w:rPr>
        <w:t xml:space="preserve"> (проверяемые органы (организации)</w:t>
      </w:r>
      <w:r w:rsidR="003B68CC" w:rsidRPr="00882F74">
        <w:rPr>
          <w:rFonts w:ascii="Times New Roman" w:hAnsi="Times New Roman"/>
          <w:color w:val="0D0D0D" w:themeColor="text1" w:themeTint="F2"/>
          <w:sz w:val="28"/>
          <w:szCs w:val="28"/>
        </w:rPr>
        <w:t>)</w:t>
      </w:r>
      <w:r w:rsidR="0070108A" w:rsidRPr="00882F74">
        <w:rPr>
          <w:rFonts w:ascii="Times New Roman" w:hAnsi="Times New Roman"/>
          <w:color w:val="0D0D0D" w:themeColor="text1" w:themeTint="F2"/>
          <w:sz w:val="28"/>
          <w:szCs w:val="28"/>
        </w:rPr>
        <w:t>.</w:t>
      </w:r>
    </w:p>
    <w:p w14:paraId="45B63805" w14:textId="3AE77E4F" w:rsidR="006B2970" w:rsidRPr="00882F74" w:rsidRDefault="006B2970" w:rsidP="00AA3A44">
      <w:pPr>
        <w:widowControl w:val="0"/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color w:val="0D0D0D" w:themeColor="text1" w:themeTint="F2"/>
          <w:sz w:val="28"/>
          <w:szCs w:val="28"/>
        </w:rPr>
      </w:pPr>
      <w:r w:rsidRPr="00882F74">
        <w:rPr>
          <w:rFonts w:ascii="Times New Roman" w:hAnsi="Times New Roman"/>
          <w:b/>
          <w:color w:val="0D0D0D" w:themeColor="text1" w:themeTint="F2"/>
          <w:sz w:val="28"/>
          <w:szCs w:val="28"/>
        </w:rPr>
        <w:t>1.</w:t>
      </w:r>
      <w:r w:rsidR="00DE4E24" w:rsidRPr="00882F74">
        <w:rPr>
          <w:rFonts w:ascii="Times New Roman" w:hAnsi="Times New Roman"/>
          <w:b/>
          <w:color w:val="0D0D0D" w:themeColor="text1" w:themeTint="F2"/>
          <w:sz w:val="28"/>
          <w:szCs w:val="28"/>
        </w:rPr>
        <w:t>8</w:t>
      </w:r>
      <w:r w:rsidRPr="00882F74">
        <w:rPr>
          <w:rFonts w:ascii="Times New Roman" w:hAnsi="Times New Roman"/>
          <w:b/>
          <w:color w:val="0D0D0D" w:themeColor="text1" w:themeTint="F2"/>
          <w:sz w:val="28"/>
          <w:szCs w:val="28"/>
        </w:rPr>
        <w:t>.</w:t>
      </w:r>
      <w:r w:rsidRPr="00882F74">
        <w:rPr>
          <w:rFonts w:ascii="Times New Roman" w:hAnsi="Times New Roman"/>
          <w:color w:val="0D0D0D" w:themeColor="text1" w:themeTint="F2"/>
          <w:sz w:val="28"/>
          <w:szCs w:val="28"/>
        </w:rPr>
        <w:t xml:space="preserve"> Организация и проведение экспертно-аналитического мероприятия осуществляются с учетом положений Стандарта 1.8. «Риск-ориентированный подход в контрольной и экспертно-аналитической </w:t>
      </w:r>
      <w:proofErr w:type="gramStart"/>
      <w:r w:rsidRPr="00882F74">
        <w:rPr>
          <w:rFonts w:ascii="Times New Roman" w:hAnsi="Times New Roman"/>
          <w:color w:val="0D0D0D" w:themeColor="text1" w:themeTint="F2"/>
          <w:sz w:val="28"/>
          <w:szCs w:val="28"/>
        </w:rPr>
        <w:t>деятельности»</w:t>
      </w:r>
      <w:r w:rsidR="00D91973" w:rsidRPr="00882F74">
        <w:rPr>
          <w:rFonts w:ascii="Times New Roman" w:hAnsi="Times New Roman"/>
          <w:color w:val="0D0D0D" w:themeColor="text1" w:themeTint="F2"/>
          <w:sz w:val="28"/>
          <w:szCs w:val="28"/>
        </w:rPr>
        <w:br/>
      </w:r>
      <w:r w:rsidR="00AA3A44" w:rsidRPr="00882F74">
        <w:rPr>
          <w:rFonts w:ascii="Times New Roman" w:hAnsi="Times New Roman"/>
          <w:color w:val="0D0D0D" w:themeColor="text1" w:themeTint="F2"/>
          <w:sz w:val="28"/>
          <w:szCs w:val="28"/>
        </w:rPr>
        <w:t>(</w:t>
      </w:r>
      <w:proofErr w:type="gramEnd"/>
      <w:r w:rsidR="00AA3A44" w:rsidRPr="00882F74">
        <w:rPr>
          <w:rFonts w:ascii="Times New Roman" w:hAnsi="Times New Roman"/>
          <w:color w:val="0D0D0D" w:themeColor="text1" w:themeTint="F2"/>
          <w:sz w:val="28"/>
          <w:szCs w:val="28"/>
        </w:rPr>
        <w:t>далее – Стандарт 1.8.)</w:t>
      </w:r>
      <w:r w:rsidRPr="00882F74">
        <w:rPr>
          <w:rFonts w:ascii="Times New Roman" w:hAnsi="Times New Roman"/>
          <w:color w:val="0D0D0D" w:themeColor="text1" w:themeTint="F2"/>
          <w:sz w:val="28"/>
          <w:szCs w:val="28"/>
        </w:rPr>
        <w:t>.</w:t>
      </w:r>
    </w:p>
    <w:p w14:paraId="235BA0CE" w14:textId="45B3ECCE" w:rsidR="00454F0B" w:rsidRPr="00882F74" w:rsidRDefault="00454F0B" w:rsidP="00454F0B">
      <w:pPr>
        <w:widowControl w:val="0"/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color w:val="0D0D0D" w:themeColor="text1" w:themeTint="F2"/>
          <w:sz w:val="28"/>
          <w:szCs w:val="28"/>
        </w:rPr>
      </w:pPr>
      <w:r w:rsidRPr="00882F74">
        <w:rPr>
          <w:rFonts w:ascii="Times New Roman" w:hAnsi="Times New Roman"/>
          <w:b/>
          <w:color w:val="0D0D0D" w:themeColor="text1" w:themeTint="F2"/>
          <w:sz w:val="28"/>
          <w:szCs w:val="28"/>
        </w:rPr>
        <w:t>1.</w:t>
      </w:r>
      <w:r w:rsidR="00DE4E24" w:rsidRPr="00882F74">
        <w:rPr>
          <w:rFonts w:ascii="Times New Roman" w:hAnsi="Times New Roman"/>
          <w:b/>
          <w:color w:val="0D0D0D" w:themeColor="text1" w:themeTint="F2"/>
          <w:sz w:val="28"/>
          <w:szCs w:val="28"/>
        </w:rPr>
        <w:t>9</w:t>
      </w:r>
      <w:r w:rsidRPr="00882F74">
        <w:rPr>
          <w:rFonts w:ascii="Times New Roman" w:hAnsi="Times New Roman"/>
          <w:b/>
          <w:color w:val="0D0D0D" w:themeColor="text1" w:themeTint="F2"/>
          <w:sz w:val="28"/>
          <w:szCs w:val="28"/>
        </w:rPr>
        <w:t>.</w:t>
      </w:r>
      <w:r w:rsidRPr="00882F74">
        <w:rPr>
          <w:rFonts w:ascii="Times New Roman" w:hAnsi="Times New Roman"/>
          <w:color w:val="0D0D0D" w:themeColor="text1" w:themeTint="F2"/>
          <w:sz w:val="28"/>
          <w:szCs w:val="28"/>
        </w:rPr>
        <w:t> Правила и процедуры организа</w:t>
      </w:r>
      <w:r w:rsidR="006A491F" w:rsidRPr="00882F74">
        <w:rPr>
          <w:rFonts w:ascii="Times New Roman" w:hAnsi="Times New Roman"/>
          <w:color w:val="0D0D0D" w:themeColor="text1" w:themeTint="F2"/>
          <w:sz w:val="28"/>
          <w:szCs w:val="28"/>
        </w:rPr>
        <w:t>ции и осуществления контроля за </w:t>
      </w:r>
      <w:r w:rsidRPr="00882F74">
        <w:rPr>
          <w:rFonts w:ascii="Times New Roman" w:hAnsi="Times New Roman"/>
          <w:color w:val="0D0D0D" w:themeColor="text1" w:themeTint="F2"/>
          <w:sz w:val="28"/>
          <w:szCs w:val="28"/>
        </w:rPr>
        <w:t>реализацией документов, направленных по результатам экспертно-аналитических мероприятий</w:t>
      </w:r>
      <w:r w:rsidR="00BB3844" w:rsidRPr="00882F74">
        <w:rPr>
          <w:rFonts w:ascii="Times New Roman" w:hAnsi="Times New Roman"/>
          <w:color w:val="0D0D0D" w:themeColor="text1" w:themeTint="F2"/>
          <w:sz w:val="28"/>
          <w:szCs w:val="28"/>
        </w:rPr>
        <w:t>,</w:t>
      </w:r>
      <w:r w:rsidRPr="00882F74">
        <w:rPr>
          <w:rFonts w:ascii="Times New Roman" w:hAnsi="Times New Roman"/>
          <w:color w:val="0D0D0D" w:themeColor="text1" w:themeTint="F2"/>
          <w:sz w:val="28"/>
          <w:szCs w:val="28"/>
        </w:rPr>
        <w:t xml:space="preserve"> установлены</w:t>
      </w:r>
      <w:r w:rsidR="00C46B25" w:rsidRPr="00882F74">
        <w:rPr>
          <w:rFonts w:ascii="Times New Roman" w:hAnsi="Times New Roman"/>
          <w:color w:val="0D0D0D" w:themeColor="text1" w:themeTint="F2"/>
          <w:sz w:val="28"/>
          <w:szCs w:val="28"/>
        </w:rPr>
        <w:t xml:space="preserve"> Регламентом и</w:t>
      </w:r>
      <w:r w:rsidRPr="00882F74">
        <w:rPr>
          <w:rFonts w:ascii="Times New Roman" w:hAnsi="Times New Roman"/>
          <w:color w:val="0D0D0D" w:themeColor="text1" w:themeTint="F2"/>
          <w:sz w:val="28"/>
          <w:szCs w:val="28"/>
        </w:rPr>
        <w:t xml:space="preserve"> Стандартом 1.9. «Контроль за реализацией документов, направленных по результатам контрольных и экспертно-аналитических мероприятий».</w:t>
      </w:r>
    </w:p>
    <w:p w14:paraId="1DAF0D4A" w14:textId="77777777" w:rsidR="00DE68BC" w:rsidRPr="00882F74" w:rsidRDefault="00DE68BC" w:rsidP="00467F69">
      <w:pPr>
        <w:widowControl w:val="0"/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color w:val="0D0D0D" w:themeColor="text1" w:themeTint="F2"/>
          <w:sz w:val="28"/>
          <w:szCs w:val="28"/>
        </w:rPr>
      </w:pPr>
    </w:p>
    <w:p w14:paraId="7A7AE128" w14:textId="3447041B" w:rsidR="00F97456" w:rsidRPr="00882F74" w:rsidRDefault="00232726" w:rsidP="00467F69">
      <w:pPr>
        <w:pStyle w:val="1"/>
        <w:keepNext w:val="0"/>
        <w:widowControl w:val="0"/>
        <w:tabs>
          <w:tab w:val="left" w:pos="284"/>
        </w:tabs>
        <w:spacing w:before="0" w:after="0" w:line="240" w:lineRule="auto"/>
        <w:jc w:val="center"/>
        <w:rPr>
          <w:rFonts w:ascii="Times New Roman" w:hAnsi="Times New Roman"/>
          <w:color w:val="0D0D0D" w:themeColor="text1" w:themeTint="F2"/>
          <w:sz w:val="28"/>
          <w:szCs w:val="28"/>
          <w:lang w:val="ru-RU"/>
        </w:rPr>
      </w:pPr>
      <w:bookmarkStart w:id="4" w:name="_Toc56786728"/>
      <w:bookmarkStart w:id="5" w:name="_Toc121996947"/>
      <w:r w:rsidRPr="00882F74">
        <w:rPr>
          <w:rFonts w:ascii="Times New Roman" w:hAnsi="Times New Roman"/>
          <w:color w:val="0D0D0D" w:themeColor="text1" w:themeTint="F2"/>
          <w:sz w:val="28"/>
          <w:szCs w:val="28"/>
          <w:lang w:val="ru-RU"/>
        </w:rPr>
        <w:t>2</w:t>
      </w:r>
      <w:r w:rsidR="00A57E05" w:rsidRPr="00882F74">
        <w:rPr>
          <w:rFonts w:ascii="Times New Roman" w:hAnsi="Times New Roman"/>
          <w:color w:val="0D0D0D" w:themeColor="text1" w:themeTint="F2"/>
          <w:sz w:val="28"/>
          <w:szCs w:val="28"/>
          <w:lang w:val="ru-RU"/>
        </w:rPr>
        <w:t xml:space="preserve">. </w:t>
      </w:r>
      <w:r w:rsidR="00D20ECB" w:rsidRPr="00882F74">
        <w:rPr>
          <w:rFonts w:ascii="Times New Roman" w:hAnsi="Times New Roman"/>
          <w:color w:val="0D0D0D" w:themeColor="text1" w:themeTint="F2"/>
          <w:sz w:val="28"/>
          <w:szCs w:val="28"/>
          <w:lang w:val="ru-RU"/>
        </w:rPr>
        <w:t>Организация</w:t>
      </w:r>
      <w:r w:rsidR="00E81C82" w:rsidRPr="00882F74">
        <w:rPr>
          <w:rFonts w:ascii="Times New Roman" w:hAnsi="Times New Roman"/>
          <w:color w:val="0D0D0D" w:themeColor="text1" w:themeTint="F2"/>
          <w:sz w:val="28"/>
          <w:szCs w:val="28"/>
          <w:lang w:val="ru-RU"/>
        </w:rPr>
        <w:t xml:space="preserve"> </w:t>
      </w:r>
      <w:r w:rsidR="006779C9" w:rsidRPr="00882F74">
        <w:rPr>
          <w:rFonts w:ascii="Times New Roman" w:hAnsi="Times New Roman"/>
          <w:color w:val="0D0D0D" w:themeColor="text1" w:themeTint="F2"/>
          <w:sz w:val="28"/>
          <w:szCs w:val="28"/>
          <w:lang w:val="ru-RU"/>
        </w:rPr>
        <w:t>экспертно-аналитического</w:t>
      </w:r>
      <w:r w:rsidR="00F97456" w:rsidRPr="00882F74">
        <w:rPr>
          <w:rFonts w:ascii="Times New Roman" w:hAnsi="Times New Roman"/>
          <w:color w:val="0D0D0D" w:themeColor="text1" w:themeTint="F2"/>
          <w:sz w:val="28"/>
          <w:szCs w:val="28"/>
          <w:lang w:val="ru-RU"/>
        </w:rPr>
        <w:t xml:space="preserve"> мероприятия</w:t>
      </w:r>
      <w:bookmarkEnd w:id="4"/>
      <w:bookmarkEnd w:id="5"/>
    </w:p>
    <w:p w14:paraId="0A863BD8" w14:textId="77777777" w:rsidR="00992F01" w:rsidRPr="00882F74" w:rsidRDefault="00992F01" w:rsidP="00467F69">
      <w:pPr>
        <w:widowControl w:val="0"/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color w:val="0D0D0D" w:themeColor="text1" w:themeTint="F2"/>
          <w:sz w:val="28"/>
          <w:szCs w:val="28"/>
        </w:rPr>
      </w:pPr>
    </w:p>
    <w:p w14:paraId="2A5B099C" w14:textId="78D3623F" w:rsidR="00846321" w:rsidRPr="00882F74" w:rsidRDefault="00DE68BC" w:rsidP="00467F69">
      <w:pPr>
        <w:widowControl w:val="0"/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color w:val="0D0D0D" w:themeColor="text1" w:themeTint="F2"/>
          <w:sz w:val="28"/>
          <w:szCs w:val="28"/>
        </w:rPr>
      </w:pPr>
      <w:r w:rsidRPr="00882F74">
        <w:rPr>
          <w:rFonts w:ascii="Times New Roman" w:hAnsi="Times New Roman"/>
          <w:b/>
          <w:color w:val="0D0D0D" w:themeColor="text1" w:themeTint="F2"/>
          <w:sz w:val="28"/>
          <w:szCs w:val="28"/>
        </w:rPr>
        <w:t>2</w:t>
      </w:r>
      <w:r w:rsidR="0078419C" w:rsidRPr="00882F74">
        <w:rPr>
          <w:rFonts w:ascii="Times New Roman" w:hAnsi="Times New Roman"/>
          <w:b/>
          <w:color w:val="0D0D0D" w:themeColor="text1" w:themeTint="F2"/>
          <w:sz w:val="28"/>
          <w:szCs w:val="28"/>
        </w:rPr>
        <w:t>.1.</w:t>
      </w:r>
      <w:r w:rsidR="0078419C" w:rsidRPr="00882F74">
        <w:rPr>
          <w:rFonts w:ascii="Times New Roman" w:hAnsi="Times New Roman"/>
          <w:color w:val="0D0D0D" w:themeColor="text1" w:themeTint="F2"/>
          <w:sz w:val="28"/>
          <w:szCs w:val="28"/>
        </w:rPr>
        <w:t> </w:t>
      </w:r>
      <w:r w:rsidR="000756B1" w:rsidRPr="00882F74">
        <w:rPr>
          <w:rFonts w:ascii="Times New Roman" w:hAnsi="Times New Roman"/>
          <w:color w:val="0D0D0D" w:themeColor="text1" w:themeTint="F2"/>
          <w:sz w:val="28"/>
          <w:szCs w:val="28"/>
        </w:rPr>
        <w:t>Экспертно-аналитическое мероприятие проводится на основании поручения Председателя</w:t>
      </w:r>
      <w:r w:rsidR="001F4DE9" w:rsidRPr="00882F74">
        <w:rPr>
          <w:rFonts w:ascii="Times New Roman" w:hAnsi="Times New Roman"/>
          <w:color w:val="0D0D0D" w:themeColor="text1" w:themeTint="F2"/>
          <w:sz w:val="28"/>
          <w:szCs w:val="28"/>
        </w:rPr>
        <w:t xml:space="preserve"> КСП Москвы</w:t>
      </w:r>
      <w:r w:rsidR="000756B1" w:rsidRPr="00882F74">
        <w:rPr>
          <w:rFonts w:ascii="Times New Roman" w:hAnsi="Times New Roman"/>
          <w:color w:val="0D0D0D" w:themeColor="text1" w:themeTint="F2"/>
          <w:sz w:val="28"/>
          <w:szCs w:val="28"/>
        </w:rPr>
        <w:t xml:space="preserve"> либо распоряжения о проведении экспертно-аналитического мероприятия</w:t>
      </w:r>
      <w:r w:rsidRPr="00882F74">
        <w:rPr>
          <w:rFonts w:ascii="Times New Roman" w:hAnsi="Times New Roman"/>
          <w:color w:val="0D0D0D" w:themeColor="text1" w:themeTint="F2"/>
          <w:sz w:val="28"/>
          <w:szCs w:val="28"/>
        </w:rPr>
        <w:t>.</w:t>
      </w:r>
    </w:p>
    <w:p w14:paraId="65547A86" w14:textId="1A0CBFCC" w:rsidR="001F4DE9" w:rsidRPr="00882F74" w:rsidRDefault="00EA77AD" w:rsidP="00467F69">
      <w:pPr>
        <w:widowControl w:val="0"/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color w:val="0D0D0D" w:themeColor="text1" w:themeTint="F2"/>
          <w:spacing w:val="-2"/>
          <w:sz w:val="28"/>
          <w:szCs w:val="28"/>
          <w:lang w:eastAsia="ru-RU"/>
        </w:rPr>
      </w:pPr>
      <w:r w:rsidRPr="00882F74">
        <w:rPr>
          <w:rFonts w:ascii="Times New Roman" w:hAnsi="Times New Roman"/>
          <w:color w:val="0D0D0D" w:themeColor="text1" w:themeTint="F2"/>
          <w:sz w:val="28"/>
          <w:szCs w:val="28"/>
        </w:rPr>
        <w:t xml:space="preserve">При необходимости участия </w:t>
      </w:r>
      <w:r w:rsidRPr="00882F74">
        <w:rPr>
          <w:rFonts w:ascii="Times New Roman" w:eastAsia="Times New Roman" w:hAnsi="Times New Roman"/>
          <w:color w:val="0D0D0D" w:themeColor="text1" w:themeTint="F2"/>
          <w:spacing w:val="-2"/>
          <w:sz w:val="28"/>
          <w:szCs w:val="28"/>
          <w:lang w:eastAsia="ru-RU"/>
        </w:rPr>
        <w:t xml:space="preserve">в экспертно-аналитическом мероприятии работников нескольких </w:t>
      </w:r>
      <w:r w:rsidR="002D5708" w:rsidRPr="00882F74">
        <w:rPr>
          <w:rFonts w:ascii="Times New Roman" w:eastAsia="Times New Roman" w:hAnsi="Times New Roman"/>
          <w:color w:val="0D0D0D" w:themeColor="text1" w:themeTint="F2"/>
          <w:spacing w:val="-2"/>
          <w:sz w:val="28"/>
          <w:szCs w:val="28"/>
          <w:lang w:eastAsia="ru-RU"/>
        </w:rPr>
        <w:t>структурных подразделений</w:t>
      </w:r>
      <w:r w:rsidRPr="00882F74">
        <w:rPr>
          <w:rFonts w:ascii="Times New Roman" w:eastAsia="Times New Roman" w:hAnsi="Times New Roman"/>
          <w:color w:val="0D0D0D" w:themeColor="text1" w:themeTint="F2"/>
          <w:spacing w:val="-2"/>
          <w:sz w:val="28"/>
          <w:szCs w:val="28"/>
          <w:lang w:eastAsia="ru-RU"/>
        </w:rPr>
        <w:t xml:space="preserve"> КСП Москвы</w:t>
      </w:r>
      <w:r w:rsidRPr="00882F74">
        <w:rPr>
          <w:rFonts w:ascii="Times New Roman" w:hAnsi="Times New Roman"/>
          <w:color w:val="0D0D0D" w:themeColor="text1" w:themeTint="F2"/>
          <w:sz w:val="28"/>
          <w:szCs w:val="28"/>
        </w:rPr>
        <w:t xml:space="preserve"> п</w:t>
      </w:r>
      <w:r w:rsidR="001F4DE9" w:rsidRPr="00882F74">
        <w:rPr>
          <w:rFonts w:ascii="Times New Roman" w:hAnsi="Times New Roman"/>
          <w:color w:val="0D0D0D" w:themeColor="text1" w:themeTint="F2"/>
          <w:sz w:val="28"/>
          <w:szCs w:val="28"/>
        </w:rPr>
        <w:t xml:space="preserve">оручение Председателя КСП Москвы </w:t>
      </w:r>
      <w:r w:rsidRPr="00882F74">
        <w:rPr>
          <w:rFonts w:ascii="Times New Roman" w:hAnsi="Times New Roman"/>
          <w:color w:val="0D0D0D" w:themeColor="text1" w:themeTint="F2"/>
          <w:sz w:val="28"/>
          <w:szCs w:val="28"/>
        </w:rPr>
        <w:t xml:space="preserve">о проведении экспертно-аналитического </w:t>
      </w:r>
      <w:r w:rsidRPr="00882F74">
        <w:rPr>
          <w:rFonts w:ascii="Times New Roman" w:hAnsi="Times New Roman"/>
          <w:color w:val="0D0D0D" w:themeColor="text1" w:themeTint="F2"/>
          <w:sz w:val="28"/>
          <w:szCs w:val="28"/>
        </w:rPr>
        <w:lastRenderedPageBreak/>
        <w:t xml:space="preserve">мероприятия </w:t>
      </w:r>
      <w:r w:rsidR="001F4DE9" w:rsidRPr="00882F74">
        <w:rPr>
          <w:rFonts w:ascii="Times New Roman" w:hAnsi="Times New Roman"/>
          <w:color w:val="0D0D0D" w:themeColor="text1" w:themeTint="F2"/>
          <w:sz w:val="28"/>
          <w:szCs w:val="28"/>
        </w:rPr>
        <w:t xml:space="preserve">оформляется на </w:t>
      </w:r>
      <w:r w:rsidRPr="00882F74">
        <w:rPr>
          <w:rFonts w:ascii="Times New Roman" w:hAnsi="Times New Roman"/>
          <w:color w:val="0D0D0D" w:themeColor="text1" w:themeTint="F2"/>
          <w:sz w:val="28"/>
          <w:szCs w:val="28"/>
        </w:rPr>
        <w:t xml:space="preserve">соответствующем </w:t>
      </w:r>
      <w:r w:rsidR="001F4DE9" w:rsidRPr="00882F74">
        <w:rPr>
          <w:rFonts w:ascii="Times New Roman" w:hAnsi="Times New Roman"/>
          <w:color w:val="0D0D0D" w:themeColor="text1" w:themeTint="F2"/>
          <w:sz w:val="28"/>
          <w:szCs w:val="28"/>
        </w:rPr>
        <w:t>бланке</w:t>
      </w:r>
      <w:r w:rsidRPr="00882F74">
        <w:rPr>
          <w:rFonts w:ascii="Times New Roman" w:hAnsi="Times New Roman"/>
          <w:color w:val="0D0D0D" w:themeColor="text1" w:themeTint="F2"/>
          <w:sz w:val="28"/>
          <w:szCs w:val="28"/>
        </w:rPr>
        <w:t xml:space="preserve"> поручения</w:t>
      </w:r>
      <w:r w:rsidR="001F4DE9" w:rsidRPr="00882F74">
        <w:rPr>
          <w:rFonts w:ascii="Times New Roman" w:eastAsia="Times New Roman" w:hAnsi="Times New Roman"/>
          <w:color w:val="0D0D0D" w:themeColor="text1" w:themeTint="F2"/>
          <w:spacing w:val="-2"/>
          <w:sz w:val="28"/>
          <w:szCs w:val="28"/>
          <w:lang w:eastAsia="ru-RU"/>
        </w:rPr>
        <w:t>, в остальных случаях – резолюцией о проведении экспертизы проекта нормативного правового акта.</w:t>
      </w:r>
    </w:p>
    <w:p w14:paraId="2C62F8B6" w14:textId="4E30E321" w:rsidR="00666F52" w:rsidRPr="00882F74" w:rsidRDefault="004A5B50" w:rsidP="00467F69">
      <w:pPr>
        <w:pStyle w:val="210"/>
        <w:numPr>
          <w:ilvl w:val="12"/>
          <w:numId w:val="0"/>
        </w:numPr>
        <w:tabs>
          <w:tab w:val="left" w:pos="1276"/>
        </w:tabs>
        <w:ind w:firstLine="709"/>
        <w:rPr>
          <w:color w:val="0D0D0D" w:themeColor="text1" w:themeTint="F2"/>
          <w:szCs w:val="28"/>
        </w:rPr>
      </w:pPr>
      <w:r w:rsidRPr="00882F74">
        <w:rPr>
          <w:b/>
          <w:color w:val="0D0D0D" w:themeColor="text1" w:themeTint="F2"/>
          <w:szCs w:val="28"/>
        </w:rPr>
        <w:t>2.2.</w:t>
      </w:r>
      <w:r w:rsidRPr="00882F74">
        <w:rPr>
          <w:color w:val="0D0D0D" w:themeColor="text1" w:themeTint="F2"/>
          <w:szCs w:val="28"/>
        </w:rPr>
        <w:t> </w:t>
      </w:r>
      <w:r w:rsidR="00666F52" w:rsidRPr="00882F74">
        <w:rPr>
          <w:color w:val="0D0D0D" w:themeColor="text1" w:themeTint="F2"/>
          <w:szCs w:val="28"/>
        </w:rPr>
        <w:t xml:space="preserve">Руководитель экспертно-аналитического мероприятия </w:t>
      </w:r>
      <w:r w:rsidR="006C3D05" w:rsidRPr="00882F74">
        <w:rPr>
          <w:color w:val="0D0D0D" w:themeColor="text1" w:themeTint="F2"/>
          <w:szCs w:val="28"/>
        </w:rPr>
        <w:t>организует</w:t>
      </w:r>
      <w:r w:rsidR="00666F52" w:rsidRPr="00882F74">
        <w:rPr>
          <w:color w:val="0D0D0D" w:themeColor="text1" w:themeTint="F2"/>
          <w:szCs w:val="28"/>
        </w:rPr>
        <w:t>,</w:t>
      </w:r>
      <w:r w:rsidR="00D73C5C" w:rsidRPr="00882F74">
        <w:rPr>
          <w:color w:val="0D0D0D" w:themeColor="text1" w:themeTint="F2"/>
          <w:szCs w:val="28"/>
        </w:rPr>
        <w:t xml:space="preserve"> </w:t>
      </w:r>
      <w:r w:rsidR="00666F52" w:rsidRPr="00882F74">
        <w:rPr>
          <w:color w:val="0D0D0D" w:themeColor="text1" w:themeTint="F2"/>
          <w:szCs w:val="28"/>
        </w:rPr>
        <w:t>а</w:t>
      </w:r>
      <w:r w:rsidR="00D73C5C" w:rsidRPr="00882F74">
        <w:rPr>
          <w:color w:val="0D0D0D" w:themeColor="text1" w:themeTint="F2"/>
          <w:szCs w:val="28"/>
        </w:rPr>
        <w:t> </w:t>
      </w:r>
      <w:r w:rsidR="00666F52" w:rsidRPr="00882F74">
        <w:rPr>
          <w:color w:val="0D0D0D" w:themeColor="text1" w:themeTint="F2"/>
          <w:szCs w:val="28"/>
        </w:rPr>
        <w:t>руководитель рабочей группы обеспечи</w:t>
      </w:r>
      <w:r w:rsidR="006C3D05" w:rsidRPr="00882F74">
        <w:rPr>
          <w:color w:val="0D0D0D" w:themeColor="text1" w:themeTint="F2"/>
          <w:szCs w:val="28"/>
        </w:rPr>
        <w:t>вает</w:t>
      </w:r>
      <w:r w:rsidR="00666F52" w:rsidRPr="00882F74">
        <w:rPr>
          <w:color w:val="0D0D0D" w:themeColor="text1" w:themeTint="F2"/>
          <w:szCs w:val="28"/>
        </w:rPr>
        <w:t xml:space="preserve"> сбор информации, необходимой</w:t>
      </w:r>
      <w:r w:rsidR="004C2CD3" w:rsidRPr="00882F74">
        <w:rPr>
          <w:color w:val="0D0D0D" w:themeColor="text1" w:themeTint="F2"/>
          <w:szCs w:val="28"/>
        </w:rPr>
        <w:br/>
      </w:r>
      <w:r w:rsidRPr="00882F74">
        <w:rPr>
          <w:color w:val="0D0D0D" w:themeColor="text1" w:themeTint="F2"/>
          <w:szCs w:val="28"/>
        </w:rPr>
        <w:t xml:space="preserve">и достаточной </w:t>
      </w:r>
      <w:r w:rsidR="00666F52" w:rsidRPr="00882F74">
        <w:rPr>
          <w:color w:val="0D0D0D" w:themeColor="text1" w:themeTint="F2"/>
          <w:szCs w:val="28"/>
        </w:rPr>
        <w:t>для проведения экспертно-аналитического мероприятия, с учетом имеющегося досту</w:t>
      </w:r>
      <w:r w:rsidR="00A24EFD" w:rsidRPr="00882F74">
        <w:rPr>
          <w:color w:val="0D0D0D" w:themeColor="text1" w:themeTint="F2"/>
          <w:szCs w:val="28"/>
        </w:rPr>
        <w:t>па к информационным ресурсам, а</w:t>
      </w:r>
      <w:r w:rsidR="002D5708" w:rsidRPr="00882F74">
        <w:rPr>
          <w:color w:val="0D0D0D" w:themeColor="text1" w:themeTint="F2"/>
          <w:szCs w:val="28"/>
        </w:rPr>
        <w:t xml:space="preserve"> </w:t>
      </w:r>
      <w:r w:rsidR="00666F52" w:rsidRPr="00882F74">
        <w:rPr>
          <w:color w:val="0D0D0D" w:themeColor="text1" w:themeTint="F2"/>
          <w:szCs w:val="28"/>
        </w:rPr>
        <w:t>также имеющейся</w:t>
      </w:r>
      <w:r w:rsidR="004C2CD3" w:rsidRPr="00882F74">
        <w:rPr>
          <w:color w:val="0D0D0D" w:themeColor="text1" w:themeTint="F2"/>
          <w:szCs w:val="28"/>
        </w:rPr>
        <w:br/>
      </w:r>
      <w:r w:rsidR="00666F52" w:rsidRPr="00882F74">
        <w:rPr>
          <w:color w:val="0D0D0D" w:themeColor="text1" w:themeTint="F2"/>
          <w:szCs w:val="28"/>
        </w:rPr>
        <w:t xml:space="preserve">в </w:t>
      </w:r>
      <w:r w:rsidR="002F0996" w:rsidRPr="00882F74">
        <w:rPr>
          <w:color w:val="0D0D0D" w:themeColor="text1" w:themeTint="F2"/>
          <w:szCs w:val="28"/>
        </w:rPr>
        <w:t>КСП М</w:t>
      </w:r>
      <w:r w:rsidR="00232257" w:rsidRPr="00882F74">
        <w:rPr>
          <w:color w:val="0D0D0D" w:themeColor="text1" w:themeTint="F2"/>
          <w:szCs w:val="28"/>
        </w:rPr>
        <w:t>осквы</w:t>
      </w:r>
      <w:r w:rsidR="00666F52" w:rsidRPr="00882F74">
        <w:rPr>
          <w:color w:val="0D0D0D" w:themeColor="text1" w:themeTint="F2"/>
          <w:szCs w:val="28"/>
        </w:rPr>
        <w:t xml:space="preserve"> информации, документов</w:t>
      </w:r>
      <w:r w:rsidR="004C2CD3" w:rsidRPr="00882F74">
        <w:rPr>
          <w:color w:val="0D0D0D" w:themeColor="text1" w:themeTint="F2"/>
          <w:szCs w:val="28"/>
        </w:rPr>
        <w:t xml:space="preserve"> </w:t>
      </w:r>
      <w:r w:rsidR="00666F52" w:rsidRPr="00882F74">
        <w:rPr>
          <w:color w:val="0D0D0D" w:themeColor="text1" w:themeTint="F2"/>
          <w:szCs w:val="28"/>
        </w:rPr>
        <w:t>и материалов.</w:t>
      </w:r>
    </w:p>
    <w:p w14:paraId="74BDD186" w14:textId="7A7E29CB" w:rsidR="00DB42CD" w:rsidRPr="00882F74" w:rsidRDefault="00666F52" w:rsidP="00467F69">
      <w:pPr>
        <w:pStyle w:val="210"/>
        <w:numPr>
          <w:ilvl w:val="12"/>
          <w:numId w:val="0"/>
        </w:numPr>
        <w:tabs>
          <w:tab w:val="left" w:pos="1276"/>
        </w:tabs>
        <w:ind w:firstLine="709"/>
        <w:rPr>
          <w:color w:val="0D0D0D" w:themeColor="text1" w:themeTint="F2"/>
          <w:spacing w:val="0"/>
          <w:szCs w:val="28"/>
        </w:rPr>
      </w:pPr>
      <w:r w:rsidRPr="00882F74">
        <w:rPr>
          <w:b/>
          <w:color w:val="0D0D0D" w:themeColor="text1" w:themeTint="F2"/>
          <w:spacing w:val="0"/>
          <w:szCs w:val="28"/>
        </w:rPr>
        <w:t>2.</w:t>
      </w:r>
      <w:r w:rsidR="006F076C" w:rsidRPr="00882F74">
        <w:rPr>
          <w:b/>
          <w:color w:val="0D0D0D" w:themeColor="text1" w:themeTint="F2"/>
          <w:spacing w:val="0"/>
          <w:szCs w:val="28"/>
        </w:rPr>
        <w:t>3</w:t>
      </w:r>
      <w:r w:rsidRPr="00882F74">
        <w:rPr>
          <w:b/>
          <w:color w:val="0D0D0D" w:themeColor="text1" w:themeTint="F2"/>
          <w:spacing w:val="0"/>
          <w:szCs w:val="28"/>
        </w:rPr>
        <w:t>.</w:t>
      </w:r>
      <w:r w:rsidRPr="00882F74">
        <w:rPr>
          <w:color w:val="0D0D0D" w:themeColor="text1" w:themeTint="F2"/>
          <w:spacing w:val="0"/>
          <w:szCs w:val="28"/>
        </w:rPr>
        <w:t> </w:t>
      </w:r>
      <w:r w:rsidR="00F659B2" w:rsidRPr="00882F74">
        <w:rPr>
          <w:color w:val="0D0D0D" w:themeColor="text1" w:themeTint="F2"/>
          <w:spacing w:val="0"/>
          <w:szCs w:val="28"/>
        </w:rPr>
        <w:t xml:space="preserve">В целях </w:t>
      </w:r>
      <w:r w:rsidR="00DB42CD" w:rsidRPr="00882F74">
        <w:rPr>
          <w:color w:val="0D0D0D" w:themeColor="text1" w:themeTint="F2"/>
          <w:spacing w:val="0"/>
          <w:szCs w:val="28"/>
        </w:rPr>
        <w:t xml:space="preserve">подготовки к проведению экспертно-аналитического мероприятия допускается направление запросов до начала экспертно-аналитического мероприятия, обеспечивается запрос информации, необходимой для </w:t>
      </w:r>
      <w:r w:rsidR="009F54AC" w:rsidRPr="00882F74">
        <w:rPr>
          <w:color w:val="0D0D0D" w:themeColor="text1" w:themeTint="F2"/>
          <w:spacing w:val="0"/>
          <w:szCs w:val="28"/>
        </w:rPr>
        <w:t>организации</w:t>
      </w:r>
      <w:r w:rsidR="00DB42CD" w:rsidRPr="00882F74">
        <w:rPr>
          <w:color w:val="0D0D0D" w:themeColor="text1" w:themeTint="F2"/>
          <w:spacing w:val="0"/>
          <w:szCs w:val="28"/>
        </w:rPr>
        <w:t xml:space="preserve"> экспертно-аналитического мероприяти</w:t>
      </w:r>
      <w:r w:rsidR="009F54AC" w:rsidRPr="00882F74">
        <w:rPr>
          <w:color w:val="0D0D0D" w:themeColor="text1" w:themeTint="F2"/>
          <w:spacing w:val="0"/>
          <w:szCs w:val="28"/>
        </w:rPr>
        <w:t>я</w:t>
      </w:r>
      <w:r w:rsidR="00DB42CD" w:rsidRPr="00882F74">
        <w:rPr>
          <w:color w:val="0D0D0D" w:themeColor="text1" w:themeTint="F2"/>
          <w:spacing w:val="0"/>
          <w:szCs w:val="28"/>
        </w:rPr>
        <w:t>, определения (уточнения) перечня объектов экспертно-аналитического мероприятия и формирования программы экспертно-аналитического мероприятия. В случаях, когда запраш</w:t>
      </w:r>
      <w:r w:rsidR="006A491F" w:rsidRPr="00882F74">
        <w:rPr>
          <w:color w:val="0D0D0D" w:themeColor="text1" w:themeTint="F2"/>
          <w:spacing w:val="0"/>
          <w:szCs w:val="28"/>
        </w:rPr>
        <w:t>иваемая информация содержится в </w:t>
      </w:r>
      <w:r w:rsidR="00DB42CD" w:rsidRPr="00882F74">
        <w:rPr>
          <w:color w:val="0D0D0D" w:themeColor="text1" w:themeTint="F2"/>
          <w:spacing w:val="0"/>
          <w:szCs w:val="28"/>
        </w:rPr>
        <w:t>регистрах учета и форм</w:t>
      </w:r>
      <w:r w:rsidR="00C44EBF" w:rsidRPr="00882F74">
        <w:rPr>
          <w:color w:val="0D0D0D" w:themeColor="text1" w:themeTint="F2"/>
          <w:spacing w:val="0"/>
          <w:szCs w:val="28"/>
        </w:rPr>
        <w:t>ах</w:t>
      </w:r>
      <w:r w:rsidR="00DB42CD" w:rsidRPr="00882F74">
        <w:rPr>
          <w:color w:val="0D0D0D" w:themeColor="text1" w:themeTint="F2"/>
          <w:spacing w:val="0"/>
          <w:szCs w:val="28"/>
        </w:rPr>
        <w:t xml:space="preserve"> отчетности, в запросе должны быть отражены указанные документы.</w:t>
      </w:r>
    </w:p>
    <w:p w14:paraId="3EB56F4E" w14:textId="16EC4570" w:rsidR="00140064" w:rsidRPr="00882F74" w:rsidRDefault="00666F52" w:rsidP="00140064">
      <w:pPr>
        <w:pStyle w:val="210"/>
        <w:numPr>
          <w:ilvl w:val="12"/>
          <w:numId w:val="0"/>
        </w:numPr>
        <w:tabs>
          <w:tab w:val="left" w:pos="1276"/>
        </w:tabs>
        <w:ind w:firstLine="709"/>
        <w:rPr>
          <w:color w:val="0D0D0D" w:themeColor="text1" w:themeTint="F2"/>
          <w:szCs w:val="28"/>
        </w:rPr>
      </w:pPr>
      <w:r w:rsidRPr="00882F74">
        <w:rPr>
          <w:color w:val="0D0D0D" w:themeColor="text1" w:themeTint="F2"/>
          <w:szCs w:val="28"/>
        </w:rPr>
        <w:t>Запрашиваемая информация должна быть официальной и</w:t>
      </w:r>
      <w:r w:rsidR="00D248A7" w:rsidRPr="00882F74">
        <w:rPr>
          <w:color w:val="0D0D0D" w:themeColor="text1" w:themeTint="F2"/>
          <w:szCs w:val="28"/>
        </w:rPr>
        <w:t xml:space="preserve"> </w:t>
      </w:r>
      <w:r w:rsidRPr="00882F74">
        <w:rPr>
          <w:color w:val="0D0D0D" w:themeColor="text1" w:themeTint="F2"/>
          <w:szCs w:val="28"/>
        </w:rPr>
        <w:t>сопровождаться ссылкой на источник</w:t>
      </w:r>
      <w:r w:rsidR="00140064" w:rsidRPr="00882F74">
        <w:rPr>
          <w:color w:val="0D0D0D" w:themeColor="text1" w:themeTint="F2"/>
          <w:szCs w:val="28"/>
        </w:rPr>
        <w:t>.</w:t>
      </w:r>
    </w:p>
    <w:p w14:paraId="557D50A2" w14:textId="4377120E" w:rsidR="000D213D" w:rsidRDefault="000D213D" w:rsidP="000D213D">
      <w:pPr>
        <w:pStyle w:val="210"/>
        <w:numPr>
          <w:ilvl w:val="12"/>
          <w:numId w:val="0"/>
        </w:numPr>
        <w:tabs>
          <w:tab w:val="left" w:pos="1276"/>
        </w:tabs>
        <w:suppressAutoHyphens/>
        <w:ind w:firstLine="709"/>
        <w:rPr>
          <w:color w:val="0D0D0D" w:themeColor="text1" w:themeTint="F2"/>
          <w:szCs w:val="28"/>
        </w:rPr>
      </w:pPr>
      <w:r w:rsidRPr="00882F74">
        <w:rPr>
          <w:color w:val="0D0D0D" w:themeColor="text1" w:themeTint="F2"/>
          <w:szCs w:val="28"/>
        </w:rPr>
        <w:t>Запросы формируются по форме прилож</w:t>
      </w:r>
      <w:r w:rsidR="006A491F" w:rsidRPr="00882F74">
        <w:rPr>
          <w:color w:val="0D0D0D" w:themeColor="text1" w:themeTint="F2"/>
          <w:szCs w:val="28"/>
        </w:rPr>
        <w:t>ения 1 к настоящему Стандарту и </w:t>
      </w:r>
      <w:r w:rsidRPr="00882F74">
        <w:rPr>
          <w:color w:val="0D0D0D" w:themeColor="text1" w:themeTint="F2"/>
          <w:szCs w:val="28"/>
        </w:rPr>
        <w:t>направляются в соответствии с порядком, установленным законодательством Российской Федерации и города Москвы и Регламентом.</w:t>
      </w:r>
    </w:p>
    <w:p w14:paraId="2CA6C51F" w14:textId="16ACA3D6" w:rsidR="00325D68" w:rsidRDefault="00325D68" w:rsidP="00325D68">
      <w:pPr>
        <w:pStyle w:val="210"/>
        <w:numPr>
          <w:ilvl w:val="12"/>
          <w:numId w:val="0"/>
        </w:numPr>
        <w:tabs>
          <w:tab w:val="left" w:pos="1276"/>
        </w:tabs>
        <w:suppressAutoHyphens/>
        <w:ind w:firstLine="709"/>
        <w:rPr>
          <w:color w:val="0D0D0D" w:themeColor="text1" w:themeTint="F2"/>
          <w:szCs w:val="28"/>
        </w:rPr>
      </w:pPr>
      <w:r>
        <w:rPr>
          <w:color w:val="0D0D0D" w:themeColor="text1" w:themeTint="F2"/>
          <w:szCs w:val="28"/>
        </w:rPr>
        <w:t>Обязательному согласованию заместителем Председателя КСП Москвы подлежат проекты запросов, формируемые в ходе подготовки к проведению и проведения:</w:t>
      </w:r>
    </w:p>
    <w:p w14:paraId="14E4F79A" w14:textId="77777777" w:rsidR="00325D68" w:rsidRDefault="00325D68" w:rsidP="00325D68">
      <w:pPr>
        <w:pStyle w:val="210"/>
        <w:numPr>
          <w:ilvl w:val="12"/>
          <w:numId w:val="0"/>
        </w:numPr>
        <w:tabs>
          <w:tab w:val="left" w:pos="1276"/>
        </w:tabs>
        <w:suppressAutoHyphens/>
        <w:ind w:firstLine="709"/>
        <w:rPr>
          <w:color w:val="0D0D0D" w:themeColor="text1" w:themeTint="F2"/>
          <w:szCs w:val="28"/>
        </w:rPr>
      </w:pPr>
      <w:r>
        <w:rPr>
          <w:color w:val="0D0D0D" w:themeColor="text1" w:themeTint="F2"/>
          <w:szCs w:val="28"/>
        </w:rPr>
        <w:t xml:space="preserve">1) экспертиз </w:t>
      </w:r>
      <w:r w:rsidRPr="0003684F">
        <w:rPr>
          <w:color w:val="0D0D0D" w:themeColor="text1" w:themeTint="F2"/>
          <w:szCs w:val="28"/>
        </w:rPr>
        <w:t>проект</w:t>
      </w:r>
      <w:r>
        <w:rPr>
          <w:color w:val="0D0D0D" w:themeColor="text1" w:themeTint="F2"/>
          <w:szCs w:val="28"/>
        </w:rPr>
        <w:t>ов</w:t>
      </w:r>
      <w:r w:rsidRPr="0003684F">
        <w:rPr>
          <w:color w:val="0D0D0D" w:themeColor="text1" w:themeTint="F2"/>
          <w:szCs w:val="28"/>
        </w:rPr>
        <w:t xml:space="preserve"> закон</w:t>
      </w:r>
      <w:r>
        <w:rPr>
          <w:color w:val="0D0D0D" w:themeColor="text1" w:themeTint="F2"/>
          <w:szCs w:val="28"/>
        </w:rPr>
        <w:t>ов</w:t>
      </w:r>
      <w:r w:rsidRPr="0003684F">
        <w:rPr>
          <w:color w:val="0D0D0D" w:themeColor="text1" w:themeTint="F2"/>
          <w:szCs w:val="28"/>
        </w:rPr>
        <w:t xml:space="preserve"> города Мо</w:t>
      </w:r>
      <w:r>
        <w:rPr>
          <w:color w:val="0D0D0D" w:themeColor="text1" w:themeTint="F2"/>
          <w:szCs w:val="28"/>
        </w:rPr>
        <w:t>сквы о бюджете города Москвы на </w:t>
      </w:r>
      <w:r w:rsidRPr="0003684F">
        <w:rPr>
          <w:color w:val="0D0D0D" w:themeColor="text1" w:themeTint="F2"/>
          <w:szCs w:val="28"/>
        </w:rPr>
        <w:t>очередной финансовый год и плановый период, о внесении изменений в Закон города Москвы о бюджете города Москв</w:t>
      </w:r>
      <w:r>
        <w:rPr>
          <w:color w:val="0D0D0D" w:themeColor="text1" w:themeTint="F2"/>
          <w:szCs w:val="28"/>
        </w:rPr>
        <w:t>ы на очередной финансовый год и </w:t>
      </w:r>
      <w:r w:rsidRPr="0003684F">
        <w:rPr>
          <w:color w:val="0D0D0D" w:themeColor="text1" w:themeTint="F2"/>
          <w:szCs w:val="28"/>
        </w:rPr>
        <w:t>плановый период</w:t>
      </w:r>
      <w:r>
        <w:rPr>
          <w:color w:val="0D0D0D" w:themeColor="text1" w:themeTint="F2"/>
          <w:szCs w:val="28"/>
        </w:rPr>
        <w:t xml:space="preserve">, </w:t>
      </w:r>
      <w:r w:rsidRPr="0003684F">
        <w:rPr>
          <w:color w:val="0D0D0D" w:themeColor="text1" w:themeTint="F2"/>
          <w:szCs w:val="28"/>
        </w:rPr>
        <w:t>об исполнении бюджета города</w:t>
      </w:r>
      <w:r>
        <w:rPr>
          <w:color w:val="0D0D0D" w:themeColor="text1" w:themeTint="F2"/>
          <w:szCs w:val="28"/>
        </w:rPr>
        <w:t xml:space="preserve"> Москвы;</w:t>
      </w:r>
    </w:p>
    <w:p w14:paraId="68FC2866" w14:textId="619DD043" w:rsidR="00325D68" w:rsidRDefault="00325D68" w:rsidP="00325D68">
      <w:pPr>
        <w:pStyle w:val="210"/>
        <w:numPr>
          <w:ilvl w:val="12"/>
          <w:numId w:val="0"/>
        </w:numPr>
        <w:tabs>
          <w:tab w:val="left" w:pos="1276"/>
        </w:tabs>
        <w:suppressAutoHyphens/>
        <w:ind w:firstLine="709"/>
        <w:rPr>
          <w:color w:val="0D0D0D" w:themeColor="text1" w:themeTint="F2"/>
          <w:szCs w:val="28"/>
        </w:rPr>
      </w:pPr>
      <w:r>
        <w:rPr>
          <w:color w:val="0D0D0D" w:themeColor="text1" w:themeTint="F2"/>
          <w:szCs w:val="28"/>
        </w:rPr>
        <w:t xml:space="preserve">2) мониторингов </w:t>
      </w:r>
      <w:r w:rsidRPr="0003684F">
        <w:rPr>
          <w:color w:val="0D0D0D" w:themeColor="text1" w:themeTint="F2"/>
          <w:szCs w:val="28"/>
        </w:rPr>
        <w:t xml:space="preserve">реализации мероприятий </w:t>
      </w:r>
      <w:r>
        <w:rPr>
          <w:color w:val="0D0D0D" w:themeColor="text1" w:themeTint="F2"/>
          <w:szCs w:val="28"/>
        </w:rPr>
        <w:t>г</w:t>
      </w:r>
      <w:r w:rsidRPr="0003684F">
        <w:rPr>
          <w:color w:val="0D0D0D" w:themeColor="text1" w:themeTint="F2"/>
          <w:szCs w:val="28"/>
        </w:rPr>
        <w:t>осударственн</w:t>
      </w:r>
      <w:r>
        <w:rPr>
          <w:color w:val="0D0D0D" w:themeColor="text1" w:themeTint="F2"/>
          <w:szCs w:val="28"/>
        </w:rPr>
        <w:t>ых</w:t>
      </w:r>
      <w:r w:rsidRPr="0003684F">
        <w:rPr>
          <w:color w:val="0D0D0D" w:themeColor="text1" w:themeTint="F2"/>
          <w:szCs w:val="28"/>
        </w:rPr>
        <w:t xml:space="preserve"> программ города Москвы</w:t>
      </w:r>
      <w:r>
        <w:rPr>
          <w:color w:val="0D0D0D" w:themeColor="text1" w:themeTint="F2"/>
          <w:szCs w:val="28"/>
        </w:rPr>
        <w:t>.</w:t>
      </w:r>
    </w:p>
    <w:p w14:paraId="596F8CD6" w14:textId="6DE10F22" w:rsidR="005252EF" w:rsidRPr="00882F74" w:rsidRDefault="00943ACE" w:rsidP="005252EF">
      <w:pPr>
        <w:pStyle w:val="210"/>
        <w:numPr>
          <w:ilvl w:val="12"/>
          <w:numId w:val="0"/>
        </w:numPr>
        <w:tabs>
          <w:tab w:val="left" w:pos="1276"/>
        </w:tabs>
        <w:suppressAutoHyphens/>
        <w:ind w:firstLine="709"/>
        <w:rPr>
          <w:color w:val="0D0D0D" w:themeColor="text1" w:themeTint="F2"/>
          <w:szCs w:val="28"/>
        </w:rPr>
      </w:pPr>
      <w:r w:rsidRPr="00882F74">
        <w:rPr>
          <w:color w:val="0D0D0D" w:themeColor="text1" w:themeTint="F2"/>
          <w:szCs w:val="28"/>
        </w:rPr>
        <w:t xml:space="preserve">Допускается использование </w:t>
      </w:r>
      <w:r w:rsidR="005252EF" w:rsidRPr="00882F74">
        <w:rPr>
          <w:color w:val="0D0D0D" w:themeColor="text1" w:themeTint="F2"/>
          <w:szCs w:val="28"/>
        </w:rPr>
        <w:t>в рамках экспертно-аналитического мероприятия информации, размещенной на официальных</w:t>
      </w:r>
      <w:r w:rsidR="006A491F" w:rsidRPr="00882F74">
        <w:rPr>
          <w:color w:val="0D0D0D" w:themeColor="text1" w:themeTint="F2"/>
          <w:szCs w:val="28"/>
        </w:rPr>
        <w:t xml:space="preserve"> Интернет-порталах (порталах) и </w:t>
      </w:r>
      <w:r w:rsidR="005252EF" w:rsidRPr="00882F74">
        <w:rPr>
          <w:color w:val="0D0D0D" w:themeColor="text1" w:themeTint="F2"/>
          <w:szCs w:val="28"/>
        </w:rPr>
        <w:t xml:space="preserve">сайтах государственных органов </w:t>
      </w:r>
      <w:r w:rsidR="001820DB" w:rsidRPr="00882F74">
        <w:rPr>
          <w:color w:val="0D0D0D" w:themeColor="text1" w:themeTint="F2"/>
          <w:szCs w:val="28"/>
        </w:rPr>
        <w:t xml:space="preserve">(органов местного самоуправления, муниципальных органов) </w:t>
      </w:r>
      <w:r w:rsidR="005252EF" w:rsidRPr="00882F74">
        <w:rPr>
          <w:color w:val="0D0D0D" w:themeColor="text1" w:themeTint="F2"/>
          <w:szCs w:val="28"/>
        </w:rPr>
        <w:t>и организаций</w:t>
      </w:r>
      <w:r w:rsidR="006C3D05" w:rsidRPr="00882F74">
        <w:rPr>
          <w:color w:val="0D0D0D" w:themeColor="text1" w:themeTint="F2"/>
          <w:szCs w:val="28"/>
        </w:rPr>
        <w:t>,</w:t>
      </w:r>
      <w:r w:rsidR="005252EF" w:rsidRPr="00882F74">
        <w:rPr>
          <w:color w:val="0D0D0D" w:themeColor="text1" w:themeTint="F2"/>
          <w:szCs w:val="28"/>
        </w:rPr>
        <w:t xml:space="preserve"> со</w:t>
      </w:r>
      <w:r w:rsidR="006A491F" w:rsidRPr="00882F74">
        <w:rPr>
          <w:color w:val="0D0D0D" w:themeColor="text1" w:themeTint="F2"/>
          <w:szCs w:val="28"/>
        </w:rPr>
        <w:t xml:space="preserve"> ссылкой</w:t>
      </w:r>
      <w:r w:rsidR="00D73C5C" w:rsidRPr="00882F74">
        <w:rPr>
          <w:color w:val="0D0D0D" w:themeColor="text1" w:themeTint="F2"/>
          <w:szCs w:val="28"/>
        </w:rPr>
        <w:t xml:space="preserve"> на </w:t>
      </w:r>
      <w:r w:rsidR="006A491F" w:rsidRPr="00882F74">
        <w:rPr>
          <w:color w:val="0D0D0D" w:themeColor="text1" w:themeTint="F2"/>
          <w:szCs w:val="28"/>
        </w:rPr>
        <w:t>электронный адрес в </w:t>
      </w:r>
      <w:r w:rsidR="005252EF" w:rsidRPr="00882F74">
        <w:rPr>
          <w:color w:val="0D0D0D" w:themeColor="text1" w:themeTint="F2"/>
          <w:szCs w:val="28"/>
        </w:rPr>
        <w:t xml:space="preserve">информационно-телекоммуникационной сети Интернет </w:t>
      </w:r>
      <w:r w:rsidR="00681BC9" w:rsidRPr="00882F74">
        <w:rPr>
          <w:color w:val="0D0D0D" w:themeColor="text1" w:themeTint="F2"/>
          <w:szCs w:val="28"/>
        </w:rPr>
        <w:t xml:space="preserve">и </w:t>
      </w:r>
      <w:r w:rsidR="005252EF" w:rsidRPr="00882F74">
        <w:rPr>
          <w:color w:val="0D0D0D" w:themeColor="text1" w:themeTint="F2"/>
          <w:szCs w:val="28"/>
        </w:rPr>
        <w:t>указанием даты получения информации. Материалы, полученные из иных источников, используются по решению руководителя экспертно-аналитического мероприятия.</w:t>
      </w:r>
    </w:p>
    <w:p w14:paraId="277ACA21" w14:textId="1409D06A" w:rsidR="005252EF" w:rsidRPr="00882F74" w:rsidRDefault="005252EF" w:rsidP="005252EF">
      <w:pPr>
        <w:pStyle w:val="210"/>
        <w:suppressAutoHyphens/>
        <w:rPr>
          <w:color w:val="0D0D0D" w:themeColor="text1" w:themeTint="F2"/>
          <w:szCs w:val="28"/>
        </w:rPr>
      </w:pPr>
      <w:r w:rsidRPr="00882F74">
        <w:rPr>
          <w:color w:val="0D0D0D" w:themeColor="text1" w:themeTint="F2"/>
          <w:szCs w:val="28"/>
        </w:rPr>
        <w:t xml:space="preserve">Данные по запросам и ответам на них вносятся в соответствующие подсистемы </w:t>
      </w:r>
      <w:r w:rsidR="00681BC9" w:rsidRPr="00882F74">
        <w:rPr>
          <w:color w:val="0D0D0D" w:themeColor="text1" w:themeTint="F2"/>
          <w:szCs w:val="28"/>
        </w:rPr>
        <w:t xml:space="preserve">информационно-аналитической системы Контрольно-счетной палаты Москвы. </w:t>
      </w:r>
    </w:p>
    <w:p w14:paraId="38053CDC" w14:textId="6EF440E8" w:rsidR="00AF0D69" w:rsidRPr="00882F74" w:rsidRDefault="00666F52" w:rsidP="00AF0D69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D0D0D" w:themeColor="text1" w:themeTint="F2"/>
          <w:sz w:val="28"/>
          <w:szCs w:val="28"/>
        </w:rPr>
      </w:pPr>
      <w:r w:rsidRPr="00882F74">
        <w:rPr>
          <w:rFonts w:ascii="Times New Roman" w:hAnsi="Times New Roman"/>
          <w:b/>
          <w:color w:val="0D0D0D" w:themeColor="text1" w:themeTint="F2"/>
          <w:sz w:val="28"/>
          <w:szCs w:val="28"/>
        </w:rPr>
        <w:t>2.</w:t>
      </w:r>
      <w:r w:rsidR="004A5B50" w:rsidRPr="00882F74">
        <w:rPr>
          <w:rFonts w:ascii="Times New Roman" w:hAnsi="Times New Roman"/>
          <w:b/>
          <w:color w:val="0D0D0D" w:themeColor="text1" w:themeTint="F2"/>
          <w:sz w:val="28"/>
          <w:szCs w:val="28"/>
        </w:rPr>
        <w:t>4</w:t>
      </w:r>
      <w:r w:rsidRPr="00882F74">
        <w:rPr>
          <w:rFonts w:ascii="Times New Roman" w:hAnsi="Times New Roman"/>
          <w:b/>
          <w:color w:val="0D0D0D" w:themeColor="text1" w:themeTint="F2"/>
          <w:sz w:val="28"/>
          <w:szCs w:val="28"/>
        </w:rPr>
        <w:t>.</w:t>
      </w:r>
      <w:r w:rsidRPr="00882F74">
        <w:rPr>
          <w:rFonts w:ascii="Times New Roman" w:hAnsi="Times New Roman"/>
          <w:color w:val="0D0D0D" w:themeColor="text1" w:themeTint="F2"/>
          <w:sz w:val="28"/>
          <w:szCs w:val="28"/>
          <w:lang w:val="en-US"/>
        </w:rPr>
        <w:t> </w:t>
      </w:r>
      <w:r w:rsidR="00AF0D69" w:rsidRPr="00882F74">
        <w:rPr>
          <w:rFonts w:ascii="Times New Roman" w:hAnsi="Times New Roman"/>
          <w:color w:val="0D0D0D" w:themeColor="text1" w:themeTint="F2"/>
          <w:sz w:val="28"/>
          <w:szCs w:val="28"/>
        </w:rPr>
        <w:t>В случае непредставления или не</w:t>
      </w:r>
      <w:r w:rsidR="00D73C5C" w:rsidRPr="00882F74">
        <w:rPr>
          <w:rFonts w:ascii="Times New Roman" w:hAnsi="Times New Roman"/>
          <w:color w:val="0D0D0D" w:themeColor="text1" w:themeTint="F2"/>
          <w:sz w:val="28"/>
          <w:szCs w:val="28"/>
        </w:rPr>
        <w:t>своевременного представления по </w:t>
      </w:r>
      <w:r w:rsidR="00AF0D69" w:rsidRPr="00882F74">
        <w:rPr>
          <w:rFonts w:ascii="Times New Roman" w:hAnsi="Times New Roman"/>
          <w:color w:val="0D0D0D" w:themeColor="text1" w:themeTint="F2"/>
          <w:sz w:val="28"/>
          <w:szCs w:val="28"/>
        </w:rPr>
        <w:t xml:space="preserve">запросам КСП Москвы информации, документов и материалов, </w:t>
      </w:r>
      <w:r w:rsidR="00AF0D69" w:rsidRPr="00882F74">
        <w:rPr>
          <w:rFonts w:ascii="Times New Roman" w:hAnsi="Times New Roman"/>
          <w:color w:val="0D0D0D" w:themeColor="text1" w:themeTint="F2"/>
          <w:sz w:val="28"/>
          <w:szCs w:val="28"/>
        </w:rPr>
        <w:lastRenderedPageBreak/>
        <w:t xml:space="preserve">необходимых для проведения экспертно-аналитического мероприятия, а равно представления информации, документов и материалов в </w:t>
      </w:r>
      <w:r w:rsidR="00180159" w:rsidRPr="00882F74">
        <w:rPr>
          <w:rFonts w:ascii="Times New Roman" w:hAnsi="Times New Roman"/>
          <w:color w:val="0D0D0D" w:themeColor="text1" w:themeTint="F2"/>
          <w:sz w:val="28"/>
          <w:szCs w:val="28"/>
        </w:rPr>
        <w:t>не</w:t>
      </w:r>
      <w:r w:rsidR="00AF0D69" w:rsidRPr="00882F74">
        <w:rPr>
          <w:rFonts w:ascii="Times New Roman" w:hAnsi="Times New Roman"/>
          <w:color w:val="0D0D0D" w:themeColor="text1" w:themeTint="F2"/>
          <w:sz w:val="28"/>
          <w:szCs w:val="28"/>
        </w:rPr>
        <w:t>полном объеме или представления информации, докум</w:t>
      </w:r>
      <w:r w:rsidR="00F94C72" w:rsidRPr="00882F74">
        <w:rPr>
          <w:rFonts w:ascii="Times New Roman" w:hAnsi="Times New Roman"/>
          <w:color w:val="0D0D0D" w:themeColor="text1" w:themeTint="F2"/>
          <w:sz w:val="28"/>
          <w:szCs w:val="28"/>
        </w:rPr>
        <w:t>ентов и материалов</w:t>
      </w:r>
      <w:r w:rsidR="00EF1DCD" w:rsidRPr="00882F74">
        <w:rPr>
          <w:rFonts w:ascii="Times New Roman" w:hAnsi="Times New Roman"/>
          <w:color w:val="0D0D0D" w:themeColor="text1" w:themeTint="F2"/>
          <w:sz w:val="28"/>
          <w:szCs w:val="28"/>
        </w:rPr>
        <w:t xml:space="preserve"> в искаженном виде</w:t>
      </w:r>
      <w:r w:rsidR="00681BC9" w:rsidRPr="00882F74">
        <w:rPr>
          <w:rFonts w:ascii="Times New Roman" w:hAnsi="Times New Roman"/>
          <w:color w:val="0D0D0D" w:themeColor="text1" w:themeTint="F2"/>
          <w:sz w:val="28"/>
          <w:szCs w:val="28"/>
        </w:rPr>
        <w:t>,</w:t>
      </w:r>
      <w:r w:rsidR="00F94C72" w:rsidRPr="00882F74">
        <w:rPr>
          <w:rFonts w:ascii="Times New Roman" w:hAnsi="Times New Roman"/>
          <w:color w:val="0D0D0D" w:themeColor="text1" w:themeTint="F2"/>
          <w:sz w:val="28"/>
          <w:szCs w:val="28"/>
        </w:rPr>
        <w:t xml:space="preserve"> должностным лицом, уполном</w:t>
      </w:r>
      <w:r w:rsidR="00113241" w:rsidRPr="00882F74">
        <w:rPr>
          <w:rFonts w:ascii="Times New Roman" w:hAnsi="Times New Roman"/>
          <w:color w:val="0D0D0D" w:themeColor="text1" w:themeTint="F2"/>
          <w:sz w:val="28"/>
          <w:szCs w:val="28"/>
        </w:rPr>
        <w:t>оченным составлять протоколы об </w:t>
      </w:r>
      <w:r w:rsidR="00F94C72" w:rsidRPr="00882F74">
        <w:rPr>
          <w:rFonts w:ascii="Times New Roman" w:hAnsi="Times New Roman"/>
          <w:color w:val="0D0D0D" w:themeColor="text1" w:themeTint="F2"/>
          <w:sz w:val="28"/>
          <w:szCs w:val="28"/>
        </w:rPr>
        <w:t>административном правонарушении, по согласованию с руководителем экспертно-аналитического мероприятия определяется достаточность данных, указывающих на наличие события административного правонарушения</w:t>
      </w:r>
      <w:r w:rsidR="006C3D05" w:rsidRPr="00882F74">
        <w:rPr>
          <w:rFonts w:ascii="Times New Roman" w:hAnsi="Times New Roman"/>
          <w:color w:val="0D0D0D" w:themeColor="text1" w:themeTint="F2"/>
          <w:sz w:val="28"/>
          <w:szCs w:val="28"/>
        </w:rPr>
        <w:t>,</w:t>
      </w:r>
      <w:r w:rsidR="00F94C72" w:rsidRPr="00882F74">
        <w:rPr>
          <w:rFonts w:ascii="Times New Roman" w:hAnsi="Times New Roman"/>
          <w:color w:val="0D0D0D" w:themeColor="text1" w:themeTint="F2"/>
          <w:sz w:val="28"/>
          <w:szCs w:val="28"/>
        </w:rPr>
        <w:t xml:space="preserve"> для принятия решения о составлении </w:t>
      </w:r>
      <w:r w:rsidR="00AF0D69" w:rsidRPr="00882F74">
        <w:rPr>
          <w:rFonts w:ascii="Times New Roman" w:hAnsi="Times New Roman"/>
          <w:b/>
          <w:color w:val="0D0D0D" w:themeColor="text1" w:themeTint="F2"/>
          <w:sz w:val="28"/>
          <w:szCs w:val="28"/>
        </w:rPr>
        <w:t>протокола об административном правонарушении</w:t>
      </w:r>
      <w:r w:rsidR="00AF0D69" w:rsidRPr="00882F74">
        <w:rPr>
          <w:rFonts w:ascii="Times New Roman" w:hAnsi="Times New Roman"/>
          <w:color w:val="0D0D0D" w:themeColor="text1" w:themeTint="F2"/>
          <w:sz w:val="28"/>
          <w:szCs w:val="28"/>
        </w:rPr>
        <w:t>.</w:t>
      </w:r>
    </w:p>
    <w:p w14:paraId="3AD721B3" w14:textId="4F849709" w:rsidR="005F1894" w:rsidRPr="00882F74" w:rsidRDefault="00666F52">
      <w:pPr>
        <w:pStyle w:val="310"/>
        <w:tabs>
          <w:tab w:val="left" w:pos="1276"/>
        </w:tabs>
        <w:ind w:left="0" w:firstLine="709"/>
        <w:rPr>
          <w:color w:val="0D0D0D" w:themeColor="text1" w:themeTint="F2"/>
          <w:szCs w:val="28"/>
        </w:rPr>
      </w:pPr>
      <w:r w:rsidRPr="00882F74">
        <w:rPr>
          <w:b/>
          <w:bCs/>
          <w:color w:val="0D0D0D" w:themeColor="text1" w:themeTint="F2"/>
          <w:szCs w:val="28"/>
        </w:rPr>
        <w:t>2.</w:t>
      </w:r>
      <w:r w:rsidR="004A5B50" w:rsidRPr="00882F74">
        <w:rPr>
          <w:b/>
          <w:bCs/>
          <w:color w:val="0D0D0D" w:themeColor="text1" w:themeTint="F2"/>
          <w:szCs w:val="28"/>
        </w:rPr>
        <w:t>5</w:t>
      </w:r>
      <w:r w:rsidRPr="00882F74">
        <w:rPr>
          <w:b/>
          <w:bCs/>
          <w:color w:val="0D0D0D" w:themeColor="text1" w:themeTint="F2"/>
          <w:szCs w:val="28"/>
        </w:rPr>
        <w:t>.</w:t>
      </w:r>
      <w:r w:rsidRPr="00882F74">
        <w:rPr>
          <w:bCs/>
          <w:color w:val="0D0D0D" w:themeColor="text1" w:themeTint="F2"/>
          <w:szCs w:val="28"/>
        </w:rPr>
        <w:t> </w:t>
      </w:r>
      <w:r w:rsidRPr="00882F74">
        <w:rPr>
          <w:color w:val="0D0D0D" w:themeColor="text1" w:themeTint="F2"/>
          <w:szCs w:val="28"/>
        </w:rPr>
        <w:t xml:space="preserve">В ходе подготовки к экспертно-аналитическому мероприятию руководитель экспертно-аналитического мероприятия обязан организовать разработку проекта </w:t>
      </w:r>
      <w:r w:rsidR="000756B1" w:rsidRPr="00882F74">
        <w:rPr>
          <w:color w:val="0D0D0D" w:themeColor="text1" w:themeTint="F2"/>
          <w:szCs w:val="28"/>
        </w:rPr>
        <w:t>распоряжения</w:t>
      </w:r>
      <w:r w:rsidRPr="00882F74">
        <w:rPr>
          <w:color w:val="0D0D0D" w:themeColor="text1" w:themeTint="F2"/>
          <w:szCs w:val="28"/>
        </w:rPr>
        <w:t xml:space="preserve"> о проведении экспертно-аналити</w:t>
      </w:r>
      <w:r w:rsidR="003B4A62" w:rsidRPr="00882F74">
        <w:rPr>
          <w:color w:val="0D0D0D" w:themeColor="text1" w:themeTint="F2"/>
          <w:szCs w:val="28"/>
        </w:rPr>
        <w:t>ческого мероприятия (</w:t>
      </w:r>
      <w:r w:rsidR="00DA72DF" w:rsidRPr="00882F74">
        <w:rPr>
          <w:color w:val="0D0D0D" w:themeColor="text1" w:themeTint="F2"/>
          <w:szCs w:val="28"/>
        </w:rPr>
        <w:t>п</w:t>
      </w:r>
      <w:r w:rsidR="003B4A62" w:rsidRPr="00882F74">
        <w:rPr>
          <w:color w:val="0D0D0D" w:themeColor="text1" w:themeTint="F2"/>
          <w:szCs w:val="28"/>
        </w:rPr>
        <w:t>риложение </w:t>
      </w:r>
      <w:r w:rsidR="004540BB" w:rsidRPr="00882F74">
        <w:rPr>
          <w:color w:val="0D0D0D" w:themeColor="text1" w:themeTint="F2"/>
          <w:szCs w:val="28"/>
        </w:rPr>
        <w:t>2</w:t>
      </w:r>
      <w:r w:rsidRPr="00882F74">
        <w:rPr>
          <w:color w:val="0D0D0D" w:themeColor="text1" w:themeTint="F2"/>
          <w:szCs w:val="28"/>
        </w:rPr>
        <w:t>), программы экспертно-аналитического мероприятия (</w:t>
      </w:r>
      <w:r w:rsidR="00DA72DF" w:rsidRPr="00882F74">
        <w:rPr>
          <w:color w:val="0D0D0D" w:themeColor="text1" w:themeTint="F2"/>
          <w:szCs w:val="28"/>
        </w:rPr>
        <w:t>п</w:t>
      </w:r>
      <w:r w:rsidRPr="00882F74">
        <w:rPr>
          <w:color w:val="0D0D0D" w:themeColor="text1" w:themeTint="F2"/>
          <w:szCs w:val="28"/>
        </w:rPr>
        <w:t>риложение </w:t>
      </w:r>
      <w:r w:rsidR="004540BB" w:rsidRPr="00882F74">
        <w:rPr>
          <w:color w:val="0D0D0D" w:themeColor="text1" w:themeTint="F2"/>
          <w:szCs w:val="28"/>
        </w:rPr>
        <w:t>3</w:t>
      </w:r>
      <w:r w:rsidRPr="00882F74">
        <w:rPr>
          <w:color w:val="0D0D0D" w:themeColor="text1" w:themeTint="F2"/>
          <w:szCs w:val="28"/>
        </w:rPr>
        <w:t>)</w:t>
      </w:r>
      <w:r w:rsidR="00A24EFD" w:rsidRPr="00882F74">
        <w:rPr>
          <w:color w:val="0D0D0D" w:themeColor="text1" w:themeTint="F2"/>
          <w:szCs w:val="28"/>
        </w:rPr>
        <w:t xml:space="preserve">, содержащей </w:t>
      </w:r>
      <w:r w:rsidR="00D20952" w:rsidRPr="00882F74">
        <w:rPr>
          <w:color w:val="0D0D0D" w:themeColor="text1" w:themeTint="F2"/>
          <w:szCs w:val="28"/>
        </w:rPr>
        <w:t xml:space="preserve">предмет, цели и задачи (вопросы) экспертно-аналитического мероприятия, полноту охвата (сплошной, выборочный), </w:t>
      </w:r>
      <w:r w:rsidR="00784304" w:rsidRPr="00882F74">
        <w:rPr>
          <w:color w:val="0D0D0D" w:themeColor="text1" w:themeTint="F2"/>
          <w:szCs w:val="28"/>
        </w:rPr>
        <w:t>исполнителей задач (вопросов) мероприятия, сроки исполнения и формы результата.</w:t>
      </w:r>
      <w:r w:rsidR="005F1894" w:rsidRPr="00882F74">
        <w:rPr>
          <w:color w:val="0D0D0D" w:themeColor="text1" w:themeTint="F2"/>
          <w:szCs w:val="28"/>
        </w:rPr>
        <w:t xml:space="preserve"> При необходимости руководитель экспертно-ана</w:t>
      </w:r>
      <w:r w:rsidR="0083687C" w:rsidRPr="00882F74">
        <w:rPr>
          <w:color w:val="0D0D0D" w:themeColor="text1" w:themeTint="F2"/>
          <w:szCs w:val="28"/>
        </w:rPr>
        <w:t>л</w:t>
      </w:r>
      <w:r w:rsidR="005F1894" w:rsidRPr="00882F74">
        <w:rPr>
          <w:color w:val="0D0D0D" w:themeColor="text1" w:themeTint="F2"/>
          <w:szCs w:val="28"/>
        </w:rPr>
        <w:t>итического мероприятия может принять решение о подготовке аналитической записки по результатам подготовки к проведению экспертно-</w:t>
      </w:r>
      <w:r w:rsidR="00427E54" w:rsidRPr="00882F74">
        <w:rPr>
          <w:color w:val="0D0D0D" w:themeColor="text1" w:themeTint="F2"/>
          <w:szCs w:val="28"/>
        </w:rPr>
        <w:t>аналитического</w:t>
      </w:r>
      <w:r w:rsidR="005F1894" w:rsidRPr="00882F74">
        <w:rPr>
          <w:color w:val="0D0D0D" w:themeColor="text1" w:themeTint="F2"/>
          <w:szCs w:val="28"/>
        </w:rPr>
        <w:t xml:space="preserve"> мероприятия.</w:t>
      </w:r>
    </w:p>
    <w:p w14:paraId="6BE607ED" w14:textId="123C627D" w:rsidR="0023752A" w:rsidRPr="00882F74" w:rsidRDefault="0023752A">
      <w:pPr>
        <w:pStyle w:val="310"/>
        <w:tabs>
          <w:tab w:val="left" w:pos="1276"/>
        </w:tabs>
        <w:ind w:left="0" w:firstLine="709"/>
        <w:rPr>
          <w:color w:val="0D0D0D" w:themeColor="text1" w:themeTint="F2"/>
          <w:szCs w:val="28"/>
        </w:rPr>
      </w:pPr>
      <w:r w:rsidRPr="00882F74">
        <w:rPr>
          <w:color w:val="0D0D0D" w:themeColor="text1" w:themeTint="F2"/>
          <w:szCs w:val="28"/>
        </w:rPr>
        <w:t>При формулировании цели (целей) экспертно-аналитического мероприятия в обязательном порядке предусматривается, в том числе, оценка рисков и результатов достижения целей, задач, показателей государственных программ (подпрограмм) города Москвы (муниципальных программ), контроль реализации региональных, федеральных, национальных проектов, контроль за законностью и</w:t>
      </w:r>
      <w:r w:rsidR="0028001E" w:rsidRPr="00882F74">
        <w:rPr>
          <w:color w:val="0D0D0D" w:themeColor="text1" w:themeTint="F2"/>
          <w:szCs w:val="28"/>
        </w:rPr>
        <w:t xml:space="preserve"> </w:t>
      </w:r>
      <w:r w:rsidRPr="00882F74">
        <w:rPr>
          <w:color w:val="0D0D0D" w:themeColor="text1" w:themeTint="F2"/>
          <w:szCs w:val="28"/>
        </w:rPr>
        <w:t>эффективностью использования средств бюджета города Москвы (государственного внебюджетного фонда города Москвы, бюджетов внутригородских муниципальных образований в городе Москве) в части, соотносящихся с предметом экспертно-аналитического мероприятия.</w:t>
      </w:r>
    </w:p>
    <w:p w14:paraId="6BC4DE10" w14:textId="1A4479E3" w:rsidR="001F4DE9" w:rsidRPr="00882F74" w:rsidRDefault="004A5B50" w:rsidP="00A44F0A">
      <w:pPr>
        <w:pStyle w:val="310"/>
        <w:tabs>
          <w:tab w:val="left" w:pos="1276"/>
        </w:tabs>
        <w:ind w:left="0" w:firstLine="709"/>
        <w:rPr>
          <w:color w:val="0D0D0D" w:themeColor="text1" w:themeTint="F2"/>
          <w:szCs w:val="28"/>
        </w:rPr>
      </w:pPr>
      <w:r w:rsidRPr="00882F74">
        <w:rPr>
          <w:b/>
          <w:color w:val="0D0D0D" w:themeColor="text1" w:themeTint="F2"/>
          <w:szCs w:val="28"/>
        </w:rPr>
        <w:t>2.6.</w:t>
      </w:r>
      <w:r w:rsidRPr="00882F74">
        <w:rPr>
          <w:color w:val="0D0D0D" w:themeColor="text1" w:themeTint="F2"/>
          <w:szCs w:val="28"/>
        </w:rPr>
        <w:t> При проведении экспертн</w:t>
      </w:r>
      <w:r w:rsidR="00113241" w:rsidRPr="00882F74">
        <w:rPr>
          <w:color w:val="0D0D0D" w:themeColor="text1" w:themeTint="F2"/>
          <w:szCs w:val="28"/>
        </w:rPr>
        <w:t>о-аналитического мероприятия по </w:t>
      </w:r>
      <w:r w:rsidRPr="00882F74">
        <w:rPr>
          <w:color w:val="0D0D0D" w:themeColor="text1" w:themeTint="F2"/>
          <w:szCs w:val="28"/>
        </w:rPr>
        <w:t>поруче</w:t>
      </w:r>
      <w:r w:rsidR="002D5708" w:rsidRPr="00882F74">
        <w:rPr>
          <w:color w:val="0D0D0D" w:themeColor="text1" w:themeTint="F2"/>
          <w:szCs w:val="28"/>
        </w:rPr>
        <w:t>нию Председателя КСП </w:t>
      </w:r>
      <w:r w:rsidRPr="00882F74">
        <w:rPr>
          <w:color w:val="0D0D0D" w:themeColor="text1" w:themeTint="F2"/>
          <w:szCs w:val="28"/>
        </w:rPr>
        <w:t>Москвы</w:t>
      </w:r>
      <w:r w:rsidR="00921985" w:rsidRPr="00882F74">
        <w:rPr>
          <w:color w:val="0D0D0D" w:themeColor="text1" w:themeTint="F2"/>
          <w:szCs w:val="28"/>
        </w:rPr>
        <w:t>, оформленному на бланке,</w:t>
      </w:r>
      <w:r w:rsidRPr="00882F74">
        <w:rPr>
          <w:color w:val="0D0D0D" w:themeColor="text1" w:themeTint="F2"/>
          <w:szCs w:val="28"/>
        </w:rPr>
        <w:t xml:space="preserve"> </w:t>
      </w:r>
      <w:r w:rsidR="001F4DE9" w:rsidRPr="00882F74">
        <w:rPr>
          <w:color w:val="0D0D0D" w:themeColor="text1" w:themeTint="F2"/>
          <w:szCs w:val="28"/>
        </w:rPr>
        <w:t xml:space="preserve">член Коллегии </w:t>
      </w:r>
      <w:r w:rsidR="002D5708" w:rsidRPr="00882F74">
        <w:rPr>
          <w:color w:val="0D0D0D" w:themeColor="text1" w:themeTint="F2"/>
          <w:szCs w:val="28"/>
        </w:rPr>
        <w:t xml:space="preserve">КСП Москвы </w:t>
      </w:r>
      <w:r w:rsidR="001F4DE9" w:rsidRPr="00882F74">
        <w:rPr>
          <w:color w:val="0D0D0D" w:themeColor="text1" w:themeTint="F2"/>
          <w:szCs w:val="28"/>
        </w:rPr>
        <w:t xml:space="preserve">– </w:t>
      </w:r>
      <w:r w:rsidR="002D5708" w:rsidRPr="00882F74">
        <w:rPr>
          <w:color w:val="0D0D0D" w:themeColor="text1" w:themeTint="F2"/>
          <w:szCs w:val="28"/>
        </w:rPr>
        <w:t>ответственный исполнитель</w:t>
      </w:r>
      <w:r w:rsidR="00775EB7" w:rsidRPr="00882F74">
        <w:rPr>
          <w:color w:val="0D0D0D" w:themeColor="text1" w:themeTint="F2"/>
          <w:szCs w:val="28"/>
        </w:rPr>
        <w:t xml:space="preserve"> </w:t>
      </w:r>
      <w:r w:rsidR="00113241" w:rsidRPr="00882F74">
        <w:rPr>
          <w:color w:val="0D0D0D" w:themeColor="text1" w:themeTint="F2"/>
          <w:szCs w:val="28"/>
        </w:rPr>
        <w:t>координирует работу по </w:t>
      </w:r>
      <w:r w:rsidR="00921985" w:rsidRPr="00882F74">
        <w:rPr>
          <w:color w:val="0D0D0D" w:themeColor="text1" w:themeTint="F2"/>
          <w:szCs w:val="28"/>
        </w:rPr>
        <w:t>выполнению пор</w:t>
      </w:r>
      <w:r w:rsidR="002D5708" w:rsidRPr="00882F74">
        <w:rPr>
          <w:color w:val="0D0D0D" w:themeColor="text1" w:themeTint="F2"/>
          <w:szCs w:val="28"/>
        </w:rPr>
        <w:t>учения Председателя КСП </w:t>
      </w:r>
      <w:r w:rsidR="00EA77AD" w:rsidRPr="00882F74">
        <w:rPr>
          <w:color w:val="0D0D0D" w:themeColor="text1" w:themeTint="F2"/>
          <w:szCs w:val="28"/>
        </w:rPr>
        <w:t>Москвы.</w:t>
      </w:r>
    </w:p>
    <w:p w14:paraId="6E1D3FD6" w14:textId="0499B218" w:rsidR="005252EF" w:rsidRPr="00882F74" w:rsidRDefault="00890854" w:rsidP="00AB022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D0D0D" w:themeColor="text1" w:themeTint="F2"/>
          <w:sz w:val="28"/>
          <w:szCs w:val="28"/>
          <w:lang w:eastAsia="ru-RU"/>
        </w:rPr>
      </w:pPr>
      <w:r w:rsidRPr="00882F74">
        <w:rPr>
          <w:rFonts w:ascii="Times New Roman" w:hAnsi="Times New Roman"/>
          <w:b/>
          <w:color w:val="0D0D0D" w:themeColor="text1" w:themeTint="F2"/>
          <w:sz w:val="28"/>
          <w:szCs w:val="28"/>
          <w:lang w:eastAsia="ru-RU"/>
        </w:rPr>
        <w:t>2.7.</w:t>
      </w:r>
      <w:r w:rsidRPr="00882F74">
        <w:rPr>
          <w:rFonts w:ascii="Times New Roman" w:hAnsi="Times New Roman"/>
          <w:color w:val="0D0D0D" w:themeColor="text1" w:themeTint="F2"/>
          <w:sz w:val="28"/>
          <w:szCs w:val="28"/>
          <w:lang w:eastAsia="ru-RU"/>
        </w:rPr>
        <w:t> </w:t>
      </w:r>
      <w:r w:rsidR="005252EF" w:rsidRPr="00882F74">
        <w:rPr>
          <w:rFonts w:ascii="Times New Roman" w:hAnsi="Times New Roman"/>
          <w:color w:val="0D0D0D" w:themeColor="text1" w:themeTint="F2"/>
          <w:sz w:val="28"/>
          <w:szCs w:val="28"/>
          <w:lang w:eastAsia="ru-RU"/>
        </w:rPr>
        <w:t>Состав целей экспертно-аналитического мероприятия определяется с учетом необходимости полного охвата предмета экспертно-аналитического мероприятия, а также целесообразности исследования аспектов предметной области, характеризующихся повышенным уровнем риска, в том числе коррупционного характера.</w:t>
      </w:r>
    </w:p>
    <w:p w14:paraId="0436B75C" w14:textId="03B2934C" w:rsidR="00CC4930" w:rsidRPr="00882F74" w:rsidRDefault="005252EF" w:rsidP="005252EF">
      <w:pPr>
        <w:widowControl w:val="0"/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color w:val="0D0D0D" w:themeColor="text1" w:themeTint="F2"/>
          <w:sz w:val="28"/>
          <w:szCs w:val="28"/>
          <w:lang w:eastAsia="ru-RU"/>
        </w:rPr>
      </w:pPr>
      <w:r w:rsidRPr="00882F74">
        <w:rPr>
          <w:rFonts w:ascii="Times New Roman" w:eastAsia="Times New Roman" w:hAnsi="Times New Roman"/>
          <w:color w:val="0D0D0D" w:themeColor="text1" w:themeTint="F2"/>
          <w:sz w:val="28"/>
          <w:szCs w:val="28"/>
          <w:lang w:eastAsia="ru-RU"/>
        </w:rPr>
        <w:t>По каждой цели экспертно-аналитического мероприятия определяется перечень задач (вопросов), которые необходимо проанализировать в ходе проведения мероприятия. Формулировки и</w:t>
      </w:r>
      <w:r w:rsidR="002D5708" w:rsidRPr="00882F74">
        <w:rPr>
          <w:rFonts w:ascii="Times New Roman" w:eastAsia="Times New Roman" w:hAnsi="Times New Roman"/>
          <w:color w:val="0D0D0D" w:themeColor="text1" w:themeTint="F2"/>
          <w:sz w:val="28"/>
          <w:szCs w:val="28"/>
          <w:lang w:eastAsia="ru-RU"/>
        </w:rPr>
        <w:t xml:space="preserve"> </w:t>
      </w:r>
      <w:r w:rsidRPr="00882F74">
        <w:rPr>
          <w:rFonts w:ascii="Times New Roman" w:eastAsia="Times New Roman" w:hAnsi="Times New Roman"/>
          <w:color w:val="0D0D0D" w:themeColor="text1" w:themeTint="F2"/>
          <w:sz w:val="28"/>
          <w:szCs w:val="28"/>
          <w:lang w:eastAsia="ru-RU"/>
        </w:rPr>
        <w:t>содержание вопросов должны выражать действия, которые необходимо выполнить дл</w:t>
      </w:r>
      <w:r w:rsidR="00CC4930" w:rsidRPr="00882F74">
        <w:rPr>
          <w:rFonts w:ascii="Times New Roman" w:eastAsia="Times New Roman" w:hAnsi="Times New Roman"/>
          <w:color w:val="0D0D0D" w:themeColor="text1" w:themeTint="F2"/>
          <w:sz w:val="28"/>
          <w:szCs w:val="28"/>
          <w:lang w:eastAsia="ru-RU"/>
        </w:rPr>
        <w:t>я достижения целей мероприятия.</w:t>
      </w:r>
    </w:p>
    <w:p w14:paraId="38C65748" w14:textId="68FD0587" w:rsidR="005252EF" w:rsidRPr="00882F74" w:rsidRDefault="005252EF" w:rsidP="005252EF">
      <w:pPr>
        <w:widowControl w:val="0"/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trike/>
          <w:color w:val="0D0D0D" w:themeColor="text1" w:themeTint="F2"/>
          <w:sz w:val="28"/>
          <w:szCs w:val="28"/>
          <w:lang w:eastAsia="ru-RU"/>
        </w:rPr>
      </w:pPr>
      <w:r w:rsidRPr="00882F74">
        <w:rPr>
          <w:rFonts w:ascii="Times New Roman" w:hAnsi="Times New Roman"/>
          <w:color w:val="0D0D0D" w:themeColor="text1" w:themeTint="F2"/>
          <w:sz w:val="28"/>
          <w:szCs w:val="28"/>
        </w:rPr>
        <w:t xml:space="preserve">Цели и задачи (вопросы) экспертно-аналитического мероприятия </w:t>
      </w:r>
      <w:r w:rsidRPr="00882F74">
        <w:rPr>
          <w:rFonts w:ascii="Times New Roman" w:hAnsi="Times New Roman"/>
          <w:color w:val="0D0D0D" w:themeColor="text1" w:themeTint="F2"/>
          <w:sz w:val="28"/>
          <w:szCs w:val="28"/>
        </w:rPr>
        <w:lastRenderedPageBreak/>
        <w:t>определяются с</w:t>
      </w:r>
      <w:r w:rsidR="00D248A7" w:rsidRPr="00882F74">
        <w:rPr>
          <w:rFonts w:ascii="Times New Roman" w:hAnsi="Times New Roman"/>
          <w:color w:val="0D0D0D" w:themeColor="text1" w:themeTint="F2"/>
          <w:sz w:val="28"/>
          <w:szCs w:val="28"/>
        </w:rPr>
        <w:t xml:space="preserve"> </w:t>
      </w:r>
      <w:r w:rsidRPr="00882F74">
        <w:rPr>
          <w:rFonts w:ascii="Times New Roman" w:hAnsi="Times New Roman"/>
          <w:color w:val="0D0D0D" w:themeColor="text1" w:themeTint="F2"/>
          <w:sz w:val="28"/>
          <w:szCs w:val="28"/>
        </w:rPr>
        <w:t>учетом положений Стандарта 1.8.</w:t>
      </w:r>
    </w:p>
    <w:p w14:paraId="4B66D2A1" w14:textId="77777777" w:rsidR="00776743" w:rsidRPr="00882F74" w:rsidRDefault="00776743" w:rsidP="00472F92">
      <w:pPr>
        <w:pStyle w:val="210"/>
        <w:numPr>
          <w:ilvl w:val="12"/>
          <w:numId w:val="0"/>
        </w:numPr>
        <w:tabs>
          <w:tab w:val="left" w:pos="1276"/>
        </w:tabs>
        <w:suppressAutoHyphens/>
        <w:ind w:firstLine="709"/>
        <w:rPr>
          <w:color w:val="0D0D0D" w:themeColor="text1" w:themeTint="F2"/>
          <w:szCs w:val="28"/>
        </w:rPr>
      </w:pPr>
      <w:r w:rsidRPr="00882F74">
        <w:rPr>
          <w:color w:val="0D0D0D" w:themeColor="text1" w:themeTint="F2"/>
          <w:szCs w:val="28"/>
        </w:rPr>
        <w:t xml:space="preserve">В случае проведения экспертно-аналитического мероприятия по месту нахождения КСП Москвы (камерально), но при необходимости получения </w:t>
      </w:r>
      <w:r w:rsidRPr="00882F74">
        <w:rPr>
          <w:rFonts w:ascii="Times New Roman CYR" w:eastAsia="Calibri" w:hAnsi="Times New Roman CYR" w:cs="Times New Roman CYR"/>
          <w:color w:val="0D0D0D" w:themeColor="text1" w:themeTint="F2"/>
          <w:szCs w:val="28"/>
          <w:lang w:eastAsia="en-US"/>
        </w:rPr>
        <w:t xml:space="preserve">доступа к используемым объектом экспертно-аналитического мероприятия информационным системам, находящимся в них электронным данным, либо в случае </w:t>
      </w:r>
      <w:r w:rsidRPr="00882F74">
        <w:rPr>
          <w:color w:val="0D0D0D" w:themeColor="text1" w:themeTint="F2"/>
          <w:szCs w:val="28"/>
        </w:rPr>
        <w:t>проведения экспертно-аналитического мероприятия по месту нахождения (осуществления деятельности) объекта экспертно-аналитического мероприятия в адрес руководителя объекта экспертно-аналитического мероприятия направляется уведомление о проведении экспертно-аналитического мероприятия (приложение 4).</w:t>
      </w:r>
    </w:p>
    <w:p w14:paraId="632EC7AB" w14:textId="3DD16DBA" w:rsidR="00472F92" w:rsidRPr="00882F74" w:rsidRDefault="00472F92" w:rsidP="00472F92">
      <w:pPr>
        <w:pStyle w:val="210"/>
        <w:numPr>
          <w:ilvl w:val="12"/>
          <w:numId w:val="0"/>
        </w:numPr>
        <w:tabs>
          <w:tab w:val="left" w:pos="1276"/>
        </w:tabs>
        <w:suppressAutoHyphens/>
        <w:ind w:firstLine="709"/>
        <w:rPr>
          <w:color w:val="0D0D0D" w:themeColor="text1" w:themeTint="F2"/>
          <w:szCs w:val="28"/>
        </w:rPr>
      </w:pPr>
      <w:r w:rsidRPr="00882F74">
        <w:rPr>
          <w:b/>
          <w:color w:val="0D0D0D" w:themeColor="text1" w:themeTint="F2"/>
          <w:szCs w:val="28"/>
        </w:rPr>
        <w:t>2.</w:t>
      </w:r>
      <w:r w:rsidR="00890854" w:rsidRPr="00882F74">
        <w:rPr>
          <w:b/>
          <w:color w:val="0D0D0D" w:themeColor="text1" w:themeTint="F2"/>
          <w:szCs w:val="28"/>
        </w:rPr>
        <w:t>8</w:t>
      </w:r>
      <w:r w:rsidRPr="00882F74">
        <w:rPr>
          <w:b/>
          <w:color w:val="0D0D0D" w:themeColor="text1" w:themeTint="F2"/>
          <w:szCs w:val="28"/>
        </w:rPr>
        <w:t>. </w:t>
      </w:r>
      <w:r w:rsidRPr="00882F74">
        <w:rPr>
          <w:color w:val="0D0D0D" w:themeColor="text1" w:themeTint="F2"/>
          <w:szCs w:val="28"/>
        </w:rPr>
        <w:t>Руководитель экспертно-аналитического мероприятия</w:t>
      </w:r>
      <w:r w:rsidR="001920C1" w:rsidRPr="00882F74">
        <w:rPr>
          <w:color w:val="0D0D0D" w:themeColor="text1" w:themeTint="F2"/>
          <w:szCs w:val="28"/>
        </w:rPr>
        <w:t xml:space="preserve"> </w:t>
      </w:r>
      <w:r w:rsidRPr="00882F74">
        <w:rPr>
          <w:color w:val="0D0D0D" w:themeColor="text1" w:themeTint="F2"/>
          <w:szCs w:val="28"/>
        </w:rPr>
        <w:t xml:space="preserve">не позднее чем за девять рабочих дней до последней даты месяца начала </w:t>
      </w:r>
      <w:r w:rsidR="004B6DF2" w:rsidRPr="00882F74">
        <w:rPr>
          <w:color w:val="0D0D0D" w:themeColor="text1" w:themeTint="F2"/>
          <w:szCs w:val="28"/>
        </w:rPr>
        <w:t>экспертно-аналитического</w:t>
      </w:r>
      <w:r w:rsidRPr="00882F74">
        <w:rPr>
          <w:color w:val="0D0D0D" w:themeColor="text1" w:themeTint="F2"/>
          <w:szCs w:val="28"/>
        </w:rPr>
        <w:t xml:space="preserve"> мероприятия (с учетом результатов внутренней экспертизы) представляет Председателю КСП Москвы на утверждение завизированные проекты распоряжения</w:t>
      </w:r>
      <w:r w:rsidR="001920C1" w:rsidRPr="00882F74">
        <w:rPr>
          <w:color w:val="0D0D0D" w:themeColor="text1" w:themeTint="F2"/>
          <w:szCs w:val="28"/>
        </w:rPr>
        <w:t xml:space="preserve"> </w:t>
      </w:r>
      <w:r w:rsidRPr="00882F74">
        <w:rPr>
          <w:color w:val="0D0D0D" w:themeColor="text1" w:themeTint="F2"/>
          <w:szCs w:val="28"/>
        </w:rPr>
        <w:t xml:space="preserve">о проведении </w:t>
      </w:r>
      <w:r w:rsidR="004B6DF2" w:rsidRPr="00882F74">
        <w:rPr>
          <w:color w:val="0D0D0D" w:themeColor="text1" w:themeTint="F2"/>
          <w:szCs w:val="28"/>
        </w:rPr>
        <w:t>экспертно-аналитического</w:t>
      </w:r>
      <w:r w:rsidRPr="00882F74">
        <w:rPr>
          <w:color w:val="0D0D0D" w:themeColor="text1" w:themeTint="F2"/>
          <w:szCs w:val="28"/>
        </w:rPr>
        <w:t xml:space="preserve"> мероприятия, программы </w:t>
      </w:r>
      <w:r w:rsidR="004B6DF2" w:rsidRPr="00882F74">
        <w:rPr>
          <w:color w:val="0D0D0D" w:themeColor="text1" w:themeTint="F2"/>
          <w:szCs w:val="28"/>
        </w:rPr>
        <w:t xml:space="preserve">экспертно-аналитического </w:t>
      </w:r>
      <w:r w:rsidRPr="00882F74">
        <w:rPr>
          <w:color w:val="0D0D0D" w:themeColor="text1" w:themeTint="F2"/>
          <w:szCs w:val="28"/>
        </w:rPr>
        <w:t xml:space="preserve">мероприятия, являющейся приложением к проекту распоряжения о проведении </w:t>
      </w:r>
      <w:r w:rsidR="004B6DF2" w:rsidRPr="00882F74">
        <w:rPr>
          <w:color w:val="0D0D0D" w:themeColor="text1" w:themeTint="F2"/>
          <w:szCs w:val="28"/>
        </w:rPr>
        <w:t xml:space="preserve">экспертно-аналитического </w:t>
      </w:r>
      <w:r w:rsidRPr="00882F74">
        <w:rPr>
          <w:color w:val="0D0D0D" w:themeColor="text1" w:themeTint="F2"/>
          <w:szCs w:val="28"/>
        </w:rPr>
        <w:t xml:space="preserve">мероприятия, уведомления о проведении </w:t>
      </w:r>
      <w:r w:rsidR="004B6DF2" w:rsidRPr="00882F74">
        <w:rPr>
          <w:color w:val="0D0D0D" w:themeColor="text1" w:themeTint="F2"/>
          <w:szCs w:val="28"/>
        </w:rPr>
        <w:t>экспертно-аналитического</w:t>
      </w:r>
      <w:r w:rsidRPr="00882F74">
        <w:rPr>
          <w:color w:val="0D0D0D" w:themeColor="text1" w:themeTint="F2"/>
          <w:szCs w:val="28"/>
        </w:rPr>
        <w:t xml:space="preserve"> мероприятия</w:t>
      </w:r>
      <w:r w:rsidR="004B6DF2" w:rsidRPr="00882F74">
        <w:rPr>
          <w:color w:val="0D0D0D" w:themeColor="text1" w:themeTint="F2"/>
          <w:szCs w:val="28"/>
        </w:rPr>
        <w:t xml:space="preserve"> (при необходимости)</w:t>
      </w:r>
      <w:r w:rsidRPr="00882F74">
        <w:rPr>
          <w:color w:val="0D0D0D" w:themeColor="text1" w:themeTint="F2"/>
          <w:szCs w:val="28"/>
        </w:rPr>
        <w:t xml:space="preserve">, а также </w:t>
      </w:r>
      <w:r w:rsidR="00890854" w:rsidRPr="00882F74">
        <w:rPr>
          <w:color w:val="0D0D0D" w:themeColor="text1" w:themeTint="F2"/>
          <w:szCs w:val="28"/>
        </w:rPr>
        <w:t xml:space="preserve">проекты запросов </w:t>
      </w:r>
      <w:r w:rsidRPr="00882F74">
        <w:rPr>
          <w:color w:val="0D0D0D" w:themeColor="text1" w:themeTint="F2"/>
          <w:szCs w:val="28"/>
        </w:rPr>
        <w:t>о предоста</w:t>
      </w:r>
      <w:r w:rsidR="00F37AF1" w:rsidRPr="00882F74">
        <w:rPr>
          <w:color w:val="0D0D0D" w:themeColor="text1" w:themeTint="F2"/>
          <w:szCs w:val="28"/>
        </w:rPr>
        <w:t>влении информации, документов и </w:t>
      </w:r>
      <w:r w:rsidRPr="00882F74">
        <w:rPr>
          <w:color w:val="0D0D0D" w:themeColor="text1" w:themeTint="F2"/>
          <w:szCs w:val="28"/>
        </w:rPr>
        <w:t>материалов, подлежащи</w:t>
      </w:r>
      <w:r w:rsidR="009379E3" w:rsidRPr="00882F74">
        <w:rPr>
          <w:color w:val="0D0D0D" w:themeColor="text1" w:themeTint="F2"/>
          <w:szCs w:val="28"/>
        </w:rPr>
        <w:t>х</w:t>
      </w:r>
      <w:r w:rsidRPr="00882F74">
        <w:rPr>
          <w:color w:val="0D0D0D" w:themeColor="text1" w:themeTint="F2"/>
          <w:szCs w:val="28"/>
        </w:rPr>
        <w:t xml:space="preserve"> </w:t>
      </w:r>
      <w:r w:rsidR="00E111F3" w:rsidRPr="00882F74">
        <w:rPr>
          <w:color w:val="0D0D0D" w:themeColor="text1" w:themeTint="F2"/>
          <w:szCs w:val="28"/>
        </w:rPr>
        <w:t>направлению</w:t>
      </w:r>
      <w:r w:rsidR="00F37AF1" w:rsidRPr="00882F74">
        <w:rPr>
          <w:color w:val="0D0D0D" w:themeColor="text1" w:themeTint="F2"/>
          <w:szCs w:val="28"/>
        </w:rPr>
        <w:t xml:space="preserve"> Председателем КСП Москвы в </w:t>
      </w:r>
      <w:r w:rsidRPr="00882F74">
        <w:rPr>
          <w:color w:val="0D0D0D" w:themeColor="text1" w:themeTint="F2"/>
          <w:szCs w:val="28"/>
        </w:rPr>
        <w:t>соответствии с Регламентом</w:t>
      </w:r>
      <w:r w:rsidR="00F37AF1" w:rsidRPr="00882F74">
        <w:rPr>
          <w:color w:val="0D0D0D" w:themeColor="text1" w:themeTint="F2"/>
          <w:szCs w:val="28"/>
        </w:rPr>
        <w:t>.</w:t>
      </w:r>
    </w:p>
    <w:p w14:paraId="14AEDA9E" w14:textId="7F82B35E" w:rsidR="00472F92" w:rsidRPr="00882F74" w:rsidRDefault="00472F92" w:rsidP="00472F92">
      <w:pPr>
        <w:pStyle w:val="ad"/>
        <w:tabs>
          <w:tab w:val="left" w:pos="360"/>
        </w:tabs>
        <w:spacing w:after="0"/>
        <w:ind w:firstLine="709"/>
        <w:jc w:val="both"/>
        <w:rPr>
          <w:color w:val="0D0D0D" w:themeColor="text1" w:themeTint="F2"/>
          <w:sz w:val="28"/>
          <w:szCs w:val="28"/>
          <w:lang w:val="ru-RU"/>
        </w:rPr>
      </w:pPr>
      <w:r w:rsidRPr="00882F74">
        <w:rPr>
          <w:color w:val="0D0D0D" w:themeColor="text1" w:themeTint="F2"/>
          <w:sz w:val="28"/>
          <w:szCs w:val="28"/>
        </w:rPr>
        <w:t xml:space="preserve">В </w:t>
      </w:r>
      <w:r w:rsidR="000542BB" w:rsidRPr="00882F74">
        <w:rPr>
          <w:color w:val="0D0D0D" w:themeColor="text1" w:themeTint="F2"/>
          <w:sz w:val="28"/>
          <w:szCs w:val="28"/>
          <w:lang w:val="ru-RU"/>
        </w:rPr>
        <w:t xml:space="preserve">случае необходимости в </w:t>
      </w:r>
      <w:r w:rsidRPr="00882F74">
        <w:rPr>
          <w:color w:val="0D0D0D" w:themeColor="text1" w:themeTint="F2"/>
          <w:sz w:val="28"/>
          <w:szCs w:val="28"/>
        </w:rPr>
        <w:t xml:space="preserve">докладной записке, в соответствии с которой направляются </w:t>
      </w:r>
      <w:r w:rsidRPr="00882F74">
        <w:rPr>
          <w:color w:val="0D0D0D" w:themeColor="text1" w:themeTint="F2"/>
          <w:sz w:val="28"/>
          <w:szCs w:val="28"/>
          <w:lang w:val="ru-RU"/>
        </w:rPr>
        <w:t xml:space="preserve">указанные </w:t>
      </w:r>
      <w:r w:rsidRPr="00882F74">
        <w:rPr>
          <w:color w:val="0D0D0D" w:themeColor="text1" w:themeTint="F2"/>
          <w:sz w:val="28"/>
          <w:szCs w:val="28"/>
        </w:rPr>
        <w:t>документы</w:t>
      </w:r>
      <w:r w:rsidR="00CF2141" w:rsidRPr="00882F74">
        <w:rPr>
          <w:color w:val="0D0D0D" w:themeColor="text1" w:themeTint="F2"/>
          <w:sz w:val="28"/>
          <w:szCs w:val="28"/>
          <w:lang w:val="ru-RU"/>
        </w:rPr>
        <w:t xml:space="preserve"> (проекты документов)</w:t>
      </w:r>
      <w:r w:rsidRPr="00882F74">
        <w:rPr>
          <w:color w:val="0D0D0D" w:themeColor="text1" w:themeTint="F2"/>
          <w:sz w:val="28"/>
          <w:szCs w:val="28"/>
        </w:rPr>
        <w:t xml:space="preserve">, </w:t>
      </w:r>
      <w:r w:rsidR="000542BB" w:rsidRPr="00882F74">
        <w:rPr>
          <w:color w:val="0D0D0D" w:themeColor="text1" w:themeTint="F2"/>
          <w:sz w:val="28"/>
          <w:szCs w:val="28"/>
        </w:rPr>
        <w:t xml:space="preserve">приводится </w:t>
      </w:r>
      <w:r w:rsidR="00B06151" w:rsidRPr="00882F74">
        <w:rPr>
          <w:color w:val="0D0D0D" w:themeColor="text1" w:themeTint="F2"/>
          <w:sz w:val="28"/>
          <w:szCs w:val="28"/>
          <w:lang w:val="ru-RU"/>
        </w:rPr>
        <w:t xml:space="preserve">обоснование </w:t>
      </w:r>
      <w:r w:rsidRPr="00882F74">
        <w:rPr>
          <w:color w:val="0D0D0D" w:themeColor="text1" w:themeTint="F2"/>
          <w:sz w:val="28"/>
          <w:szCs w:val="28"/>
        </w:rPr>
        <w:t xml:space="preserve">выбора </w:t>
      </w:r>
      <w:r w:rsidR="004B6DF2" w:rsidRPr="00882F74">
        <w:rPr>
          <w:color w:val="0D0D0D" w:themeColor="text1" w:themeTint="F2"/>
          <w:sz w:val="28"/>
          <w:szCs w:val="28"/>
          <w:lang w:val="ru-RU"/>
        </w:rPr>
        <w:t>объектов экспертно-аналитического мероприятия</w:t>
      </w:r>
      <w:r w:rsidR="008F171D" w:rsidRPr="00882F74">
        <w:rPr>
          <w:color w:val="0D0D0D" w:themeColor="text1" w:themeTint="F2"/>
          <w:sz w:val="28"/>
          <w:szCs w:val="28"/>
          <w:lang w:val="ru-RU"/>
        </w:rPr>
        <w:t>.</w:t>
      </w:r>
      <w:r w:rsidR="005F1894" w:rsidRPr="00882F74">
        <w:rPr>
          <w:color w:val="0D0D0D" w:themeColor="text1" w:themeTint="F2"/>
          <w:sz w:val="28"/>
          <w:szCs w:val="28"/>
          <w:lang w:val="ru-RU"/>
        </w:rPr>
        <w:t xml:space="preserve"> К докладной записке </w:t>
      </w:r>
      <w:r w:rsidR="005F1894" w:rsidRPr="00882F74">
        <w:rPr>
          <w:color w:val="0D0D0D" w:themeColor="text1" w:themeTint="F2"/>
          <w:sz w:val="28"/>
          <w:szCs w:val="28"/>
        </w:rPr>
        <w:t>при</w:t>
      </w:r>
      <w:r w:rsidR="005F1894" w:rsidRPr="00882F74">
        <w:rPr>
          <w:color w:val="0D0D0D" w:themeColor="text1" w:themeTint="F2"/>
          <w:sz w:val="28"/>
          <w:szCs w:val="28"/>
          <w:lang w:val="ru-RU"/>
        </w:rPr>
        <w:t xml:space="preserve">кладывается </w:t>
      </w:r>
      <w:r w:rsidR="005F1894" w:rsidRPr="00882F74">
        <w:rPr>
          <w:color w:val="0D0D0D" w:themeColor="text1" w:themeTint="F2"/>
          <w:sz w:val="28"/>
          <w:szCs w:val="28"/>
        </w:rPr>
        <w:t>аналитическ</w:t>
      </w:r>
      <w:r w:rsidR="005F1894" w:rsidRPr="00882F74">
        <w:rPr>
          <w:color w:val="0D0D0D" w:themeColor="text1" w:themeTint="F2"/>
          <w:sz w:val="28"/>
          <w:szCs w:val="28"/>
          <w:lang w:val="ru-RU"/>
        </w:rPr>
        <w:t>ая</w:t>
      </w:r>
      <w:r w:rsidR="005F1894" w:rsidRPr="00882F74">
        <w:rPr>
          <w:color w:val="0D0D0D" w:themeColor="text1" w:themeTint="F2"/>
          <w:sz w:val="28"/>
          <w:szCs w:val="28"/>
        </w:rPr>
        <w:t xml:space="preserve"> записк</w:t>
      </w:r>
      <w:r w:rsidR="005F1894" w:rsidRPr="00882F74">
        <w:rPr>
          <w:color w:val="0D0D0D" w:themeColor="text1" w:themeTint="F2"/>
          <w:sz w:val="28"/>
          <w:szCs w:val="28"/>
          <w:lang w:val="ru-RU"/>
        </w:rPr>
        <w:t>а</w:t>
      </w:r>
      <w:r w:rsidR="005F1894" w:rsidRPr="00882F74">
        <w:rPr>
          <w:color w:val="0D0D0D" w:themeColor="text1" w:themeTint="F2"/>
          <w:sz w:val="28"/>
          <w:szCs w:val="28"/>
        </w:rPr>
        <w:t xml:space="preserve"> по результатам подготовки к проведению </w:t>
      </w:r>
      <w:r w:rsidR="005F1894" w:rsidRPr="00882F74">
        <w:rPr>
          <w:color w:val="0D0D0D" w:themeColor="text1" w:themeTint="F2"/>
          <w:sz w:val="28"/>
          <w:szCs w:val="28"/>
          <w:lang w:val="ru-RU"/>
        </w:rPr>
        <w:t>экспертно-аналитического</w:t>
      </w:r>
      <w:r w:rsidR="005F1894" w:rsidRPr="00882F74">
        <w:rPr>
          <w:color w:val="0D0D0D" w:themeColor="text1" w:themeTint="F2"/>
          <w:sz w:val="28"/>
          <w:szCs w:val="28"/>
        </w:rPr>
        <w:t xml:space="preserve"> мероприятия (</w:t>
      </w:r>
      <w:r w:rsidR="005F1894" w:rsidRPr="00882F74">
        <w:rPr>
          <w:color w:val="0D0D0D" w:themeColor="text1" w:themeTint="F2"/>
          <w:sz w:val="28"/>
          <w:szCs w:val="28"/>
          <w:lang w:val="ru-RU"/>
        </w:rPr>
        <w:t>в</w:t>
      </w:r>
      <w:r w:rsidR="005F1894" w:rsidRPr="00882F74">
        <w:rPr>
          <w:color w:val="0D0D0D" w:themeColor="text1" w:themeTint="F2"/>
          <w:sz w:val="28"/>
          <w:szCs w:val="28"/>
        </w:rPr>
        <w:t xml:space="preserve"> случае принятия руководителем </w:t>
      </w:r>
      <w:r w:rsidR="005F1894" w:rsidRPr="00882F74">
        <w:rPr>
          <w:color w:val="0D0D0D" w:themeColor="text1" w:themeTint="F2"/>
          <w:sz w:val="28"/>
          <w:szCs w:val="28"/>
          <w:lang w:val="ru-RU"/>
        </w:rPr>
        <w:t>экспертно-аналитического</w:t>
      </w:r>
      <w:r w:rsidR="005F1894" w:rsidRPr="00882F74">
        <w:rPr>
          <w:color w:val="0D0D0D" w:themeColor="text1" w:themeTint="F2"/>
          <w:sz w:val="28"/>
          <w:szCs w:val="28"/>
        </w:rPr>
        <w:t xml:space="preserve"> мероприятия решения о</w:t>
      </w:r>
      <w:r w:rsidR="005F1894" w:rsidRPr="00882F74">
        <w:rPr>
          <w:color w:val="0D0D0D" w:themeColor="text1" w:themeTint="F2"/>
          <w:sz w:val="28"/>
          <w:szCs w:val="28"/>
          <w:lang w:val="ru-RU"/>
        </w:rPr>
        <w:t xml:space="preserve"> формировании аналитической </w:t>
      </w:r>
      <w:r w:rsidR="005F1894" w:rsidRPr="00882F74">
        <w:rPr>
          <w:color w:val="0D0D0D" w:themeColor="text1" w:themeTint="F2"/>
          <w:sz w:val="28"/>
          <w:szCs w:val="28"/>
        </w:rPr>
        <w:t>записки)</w:t>
      </w:r>
      <w:r w:rsidR="005F1894" w:rsidRPr="00882F74">
        <w:rPr>
          <w:color w:val="0D0D0D" w:themeColor="text1" w:themeTint="F2"/>
          <w:sz w:val="28"/>
          <w:szCs w:val="28"/>
          <w:lang w:val="ru-RU"/>
        </w:rPr>
        <w:t xml:space="preserve"> за подписью руководителя экспертно-аналитического мероприятия</w:t>
      </w:r>
      <w:r w:rsidR="005F1894" w:rsidRPr="00882F74">
        <w:rPr>
          <w:color w:val="0D0D0D" w:themeColor="text1" w:themeTint="F2"/>
          <w:sz w:val="28"/>
          <w:szCs w:val="28"/>
        </w:rPr>
        <w:t>.</w:t>
      </w:r>
    </w:p>
    <w:p w14:paraId="46AAFACC" w14:textId="0F303928" w:rsidR="00C058BD" w:rsidRPr="00882F74" w:rsidRDefault="00C058BD" w:rsidP="00472F92">
      <w:pPr>
        <w:pStyle w:val="ad"/>
        <w:tabs>
          <w:tab w:val="left" w:pos="360"/>
        </w:tabs>
        <w:spacing w:after="0"/>
        <w:ind w:firstLine="709"/>
        <w:jc w:val="both"/>
        <w:rPr>
          <w:color w:val="0D0D0D" w:themeColor="text1" w:themeTint="F2"/>
          <w:sz w:val="28"/>
          <w:szCs w:val="28"/>
          <w:lang w:val="ru-RU"/>
        </w:rPr>
      </w:pPr>
      <w:r w:rsidRPr="00882F74">
        <w:rPr>
          <w:b/>
          <w:color w:val="0D0D0D" w:themeColor="text1" w:themeTint="F2"/>
          <w:sz w:val="28"/>
          <w:szCs w:val="28"/>
          <w:lang w:val="ru-RU"/>
        </w:rPr>
        <w:t>2.</w:t>
      </w:r>
      <w:r w:rsidR="00890854" w:rsidRPr="00882F74">
        <w:rPr>
          <w:b/>
          <w:color w:val="0D0D0D" w:themeColor="text1" w:themeTint="F2"/>
          <w:sz w:val="28"/>
          <w:szCs w:val="28"/>
          <w:lang w:val="ru-RU"/>
        </w:rPr>
        <w:t>9</w:t>
      </w:r>
      <w:r w:rsidRPr="00882F74">
        <w:rPr>
          <w:b/>
          <w:color w:val="0D0D0D" w:themeColor="text1" w:themeTint="F2"/>
          <w:sz w:val="28"/>
          <w:szCs w:val="28"/>
          <w:lang w:val="ru-RU"/>
        </w:rPr>
        <w:t>.</w:t>
      </w:r>
      <w:r w:rsidRPr="00882F74">
        <w:rPr>
          <w:color w:val="0D0D0D" w:themeColor="text1" w:themeTint="F2"/>
          <w:sz w:val="28"/>
          <w:szCs w:val="28"/>
          <w:lang w:val="ru-RU"/>
        </w:rPr>
        <w:t xml:space="preserve"> </w:t>
      </w:r>
      <w:r w:rsidRPr="00882F74">
        <w:rPr>
          <w:color w:val="0D0D0D" w:themeColor="text1" w:themeTint="F2"/>
          <w:sz w:val="28"/>
          <w:szCs w:val="28"/>
        </w:rPr>
        <w:t xml:space="preserve">При проведении </w:t>
      </w:r>
      <w:r w:rsidRPr="00882F74">
        <w:rPr>
          <w:color w:val="0D0D0D" w:themeColor="text1" w:themeTint="F2"/>
          <w:sz w:val="28"/>
          <w:szCs w:val="28"/>
          <w:lang w:val="ru-RU"/>
        </w:rPr>
        <w:t>экспертно-аналитических</w:t>
      </w:r>
      <w:r w:rsidRPr="00882F74">
        <w:rPr>
          <w:color w:val="0D0D0D" w:themeColor="text1" w:themeTint="F2"/>
          <w:sz w:val="28"/>
          <w:szCs w:val="28"/>
        </w:rPr>
        <w:t xml:space="preserve"> мероприятий </w:t>
      </w:r>
      <w:r w:rsidR="003C24F0" w:rsidRPr="00882F74">
        <w:rPr>
          <w:color w:val="0D0D0D" w:themeColor="text1" w:themeTint="F2"/>
          <w:sz w:val="28"/>
          <w:szCs w:val="28"/>
        </w:rPr>
        <w:t xml:space="preserve">в рамках реализации полномочий, переданных КСП Москвы на основании </w:t>
      </w:r>
      <w:r w:rsidR="003C24F0" w:rsidRPr="00882F74">
        <w:rPr>
          <w:color w:val="0D0D0D" w:themeColor="text1" w:themeTint="F2"/>
          <w:sz w:val="28"/>
          <w:szCs w:val="28"/>
          <w:lang w:val="ru-RU"/>
        </w:rPr>
        <w:t>С</w:t>
      </w:r>
      <w:r w:rsidR="003C24F0" w:rsidRPr="00882F74">
        <w:rPr>
          <w:color w:val="0D0D0D" w:themeColor="text1" w:themeTint="F2"/>
          <w:sz w:val="28"/>
          <w:szCs w:val="28"/>
        </w:rPr>
        <w:t>оглашений</w:t>
      </w:r>
      <w:r w:rsidR="00065002" w:rsidRPr="00882F74">
        <w:rPr>
          <w:color w:val="0D0D0D" w:themeColor="text1" w:themeTint="F2"/>
          <w:sz w:val="28"/>
          <w:szCs w:val="28"/>
          <w:lang w:val="ru-RU"/>
        </w:rPr>
        <w:t>,</w:t>
      </w:r>
      <w:r w:rsidRPr="00882F74">
        <w:rPr>
          <w:color w:val="0D0D0D" w:themeColor="text1" w:themeTint="F2"/>
          <w:sz w:val="28"/>
          <w:szCs w:val="28"/>
        </w:rPr>
        <w:t xml:space="preserve"> при единообразных целях и задачах, подлежащих раскрытию в ходе</w:t>
      </w:r>
      <w:r w:rsidR="00065002" w:rsidRPr="00882F74">
        <w:rPr>
          <w:color w:val="0D0D0D" w:themeColor="text1" w:themeTint="F2"/>
          <w:sz w:val="28"/>
          <w:szCs w:val="28"/>
        </w:rPr>
        <w:br/>
      </w:r>
      <w:r w:rsidRPr="00882F74">
        <w:rPr>
          <w:color w:val="0D0D0D" w:themeColor="text1" w:themeTint="F2"/>
          <w:sz w:val="28"/>
          <w:szCs w:val="28"/>
        </w:rPr>
        <w:t>их проведения, документы, предусмотренные п.2.</w:t>
      </w:r>
      <w:r w:rsidR="00B16E4C">
        <w:rPr>
          <w:color w:val="0D0D0D" w:themeColor="text1" w:themeTint="F2"/>
          <w:sz w:val="28"/>
          <w:szCs w:val="28"/>
          <w:lang w:val="ru-RU"/>
        </w:rPr>
        <w:t>5</w:t>
      </w:r>
      <w:bookmarkStart w:id="6" w:name="_GoBack"/>
      <w:bookmarkEnd w:id="6"/>
      <w:r w:rsidRPr="00882F74">
        <w:rPr>
          <w:color w:val="0D0D0D" w:themeColor="text1" w:themeTint="F2"/>
          <w:sz w:val="28"/>
          <w:szCs w:val="28"/>
        </w:rPr>
        <w:t>. </w:t>
      </w:r>
      <w:r w:rsidRPr="00882F74">
        <w:rPr>
          <w:color w:val="0D0D0D" w:themeColor="text1" w:themeTint="F2"/>
          <w:sz w:val="28"/>
          <w:szCs w:val="28"/>
          <w:lang w:val="ru-RU"/>
        </w:rPr>
        <w:t xml:space="preserve">настоящего </w:t>
      </w:r>
      <w:r w:rsidRPr="00882F74">
        <w:rPr>
          <w:color w:val="0D0D0D" w:themeColor="text1" w:themeTint="F2"/>
          <w:sz w:val="28"/>
          <w:szCs w:val="28"/>
        </w:rPr>
        <w:t>Стандарта, оформляются по единой типовой форме в порядке, установленном настоящим Стандартом.</w:t>
      </w:r>
    </w:p>
    <w:p w14:paraId="44397697" w14:textId="3983BCF2" w:rsidR="004B6DF2" w:rsidRPr="00882F74" w:rsidRDefault="000F021B" w:rsidP="004B6DF2">
      <w:pPr>
        <w:pStyle w:val="ad"/>
        <w:tabs>
          <w:tab w:val="left" w:pos="360"/>
        </w:tabs>
        <w:spacing w:after="0"/>
        <w:ind w:firstLine="709"/>
        <w:jc w:val="both"/>
        <w:rPr>
          <w:color w:val="0D0D0D" w:themeColor="text1" w:themeTint="F2"/>
          <w:sz w:val="28"/>
          <w:szCs w:val="28"/>
          <w:lang w:val="ru-RU" w:eastAsia="ru-RU"/>
        </w:rPr>
      </w:pPr>
      <w:r w:rsidRPr="00882F74">
        <w:rPr>
          <w:b/>
          <w:color w:val="0D0D0D" w:themeColor="text1" w:themeTint="F2"/>
          <w:sz w:val="28"/>
          <w:szCs w:val="28"/>
          <w:lang w:val="ru-RU" w:eastAsia="ru-RU"/>
        </w:rPr>
        <w:t>2.10.</w:t>
      </w:r>
      <w:r w:rsidR="00077733" w:rsidRPr="00882F74">
        <w:rPr>
          <w:color w:val="0D0D0D" w:themeColor="text1" w:themeTint="F2"/>
          <w:sz w:val="28"/>
          <w:szCs w:val="28"/>
          <w:lang w:val="ru-RU" w:eastAsia="ru-RU"/>
        </w:rPr>
        <w:t> </w:t>
      </w:r>
      <w:r w:rsidR="004B6DF2" w:rsidRPr="00882F74">
        <w:rPr>
          <w:color w:val="0D0D0D" w:themeColor="text1" w:themeTint="F2"/>
          <w:sz w:val="28"/>
          <w:szCs w:val="28"/>
          <w:lang w:val="ru-RU" w:eastAsia="ru-RU"/>
        </w:rPr>
        <w:t xml:space="preserve">Председатель КСП Москвы по результатам рассмотрения представленных материалов принимает решение об их утверждении </w:t>
      </w:r>
      <w:r w:rsidR="004B6DF2" w:rsidRPr="00882F74">
        <w:rPr>
          <w:color w:val="0D0D0D" w:themeColor="text1" w:themeTint="F2"/>
          <w:sz w:val="28"/>
          <w:szCs w:val="28"/>
          <w:lang w:val="ru-RU" w:eastAsia="ru-RU"/>
        </w:rPr>
        <w:br/>
        <w:t>или направлении на доработку.</w:t>
      </w:r>
    </w:p>
    <w:p w14:paraId="769EE877" w14:textId="0EF5D442" w:rsidR="000756B1" w:rsidRPr="00882F74" w:rsidRDefault="00077733" w:rsidP="003839E0">
      <w:pPr>
        <w:pStyle w:val="ad"/>
        <w:widowControl w:val="0"/>
        <w:tabs>
          <w:tab w:val="left" w:pos="360"/>
        </w:tabs>
        <w:spacing w:after="0"/>
        <w:ind w:firstLine="709"/>
        <w:jc w:val="both"/>
        <w:rPr>
          <w:color w:val="0D0D0D" w:themeColor="text1" w:themeTint="F2"/>
          <w:sz w:val="28"/>
          <w:szCs w:val="28"/>
        </w:rPr>
      </w:pPr>
      <w:r w:rsidRPr="00882F74">
        <w:rPr>
          <w:color w:val="0D0D0D" w:themeColor="text1" w:themeTint="F2"/>
          <w:sz w:val="28"/>
          <w:szCs w:val="28"/>
        </w:rPr>
        <w:t xml:space="preserve">С даты </w:t>
      </w:r>
      <w:r w:rsidR="00890854" w:rsidRPr="00882F74">
        <w:rPr>
          <w:color w:val="0D0D0D" w:themeColor="text1" w:themeTint="F2"/>
          <w:sz w:val="28"/>
          <w:szCs w:val="28"/>
          <w:lang w:val="ru-RU"/>
        </w:rPr>
        <w:t>поручения</w:t>
      </w:r>
      <w:r w:rsidR="001920C1" w:rsidRPr="00882F74">
        <w:rPr>
          <w:color w:val="0D0D0D" w:themeColor="text1" w:themeTint="F2"/>
          <w:sz w:val="28"/>
          <w:szCs w:val="28"/>
          <w:lang w:val="ru-RU"/>
        </w:rPr>
        <w:t xml:space="preserve"> </w:t>
      </w:r>
      <w:r w:rsidR="00890854" w:rsidRPr="00882F74">
        <w:rPr>
          <w:color w:val="0D0D0D" w:themeColor="text1" w:themeTint="F2"/>
          <w:sz w:val="28"/>
          <w:szCs w:val="28"/>
          <w:lang w:val="ru-RU"/>
        </w:rPr>
        <w:t xml:space="preserve">Председателя КСП Москвы или </w:t>
      </w:r>
      <w:r w:rsidRPr="00882F74">
        <w:rPr>
          <w:color w:val="0D0D0D" w:themeColor="text1" w:themeTint="F2"/>
          <w:sz w:val="28"/>
          <w:szCs w:val="28"/>
        </w:rPr>
        <w:t xml:space="preserve">издания </w:t>
      </w:r>
      <w:r w:rsidR="000756B1" w:rsidRPr="00882F74">
        <w:rPr>
          <w:color w:val="0D0D0D" w:themeColor="text1" w:themeTint="F2"/>
          <w:sz w:val="28"/>
          <w:szCs w:val="28"/>
          <w:lang w:val="ru-RU"/>
        </w:rPr>
        <w:t>распоряжения</w:t>
      </w:r>
      <w:r w:rsidRPr="00882F74">
        <w:rPr>
          <w:color w:val="0D0D0D" w:themeColor="text1" w:themeTint="F2"/>
          <w:sz w:val="28"/>
          <w:szCs w:val="28"/>
        </w:rPr>
        <w:t xml:space="preserve"> о</w:t>
      </w:r>
      <w:r w:rsidRPr="00882F74">
        <w:rPr>
          <w:color w:val="0D0D0D" w:themeColor="text1" w:themeTint="F2"/>
          <w:szCs w:val="28"/>
        </w:rPr>
        <w:t xml:space="preserve"> </w:t>
      </w:r>
      <w:r w:rsidRPr="00882F74">
        <w:rPr>
          <w:color w:val="0D0D0D" w:themeColor="text1" w:themeTint="F2"/>
          <w:sz w:val="28"/>
          <w:szCs w:val="28"/>
        </w:rPr>
        <w:t xml:space="preserve">проведении </w:t>
      </w:r>
      <w:r w:rsidRPr="00882F74">
        <w:rPr>
          <w:color w:val="0D0D0D" w:themeColor="text1" w:themeTint="F2"/>
          <w:sz w:val="28"/>
          <w:szCs w:val="28"/>
          <w:lang w:val="ru-RU"/>
        </w:rPr>
        <w:t>экспертно-аналитического</w:t>
      </w:r>
      <w:r w:rsidRPr="00882F74">
        <w:rPr>
          <w:color w:val="0D0D0D" w:themeColor="text1" w:themeTint="F2"/>
          <w:sz w:val="28"/>
          <w:szCs w:val="28"/>
        </w:rPr>
        <w:t xml:space="preserve"> мероприятия по соответствующему </w:t>
      </w:r>
      <w:r w:rsidRPr="00882F74">
        <w:rPr>
          <w:color w:val="0D0D0D" w:themeColor="text1" w:themeTint="F2"/>
          <w:sz w:val="28"/>
          <w:szCs w:val="28"/>
          <w:lang w:val="ru-RU"/>
        </w:rPr>
        <w:t>экспертно-аналитическому</w:t>
      </w:r>
      <w:r w:rsidRPr="00882F74">
        <w:rPr>
          <w:color w:val="0D0D0D" w:themeColor="text1" w:themeTint="F2"/>
          <w:sz w:val="28"/>
          <w:szCs w:val="28"/>
        </w:rPr>
        <w:t xml:space="preserve"> мероприятию </w:t>
      </w:r>
      <w:r w:rsidR="006A491F" w:rsidRPr="00882F74">
        <w:rPr>
          <w:color w:val="0D0D0D" w:themeColor="text1" w:themeTint="F2"/>
          <w:sz w:val="28"/>
          <w:szCs w:val="28"/>
        </w:rPr>
        <w:t>в</w:t>
      </w:r>
      <w:r w:rsidR="006A491F" w:rsidRPr="00882F74">
        <w:rPr>
          <w:color w:val="0D0D0D" w:themeColor="text1" w:themeTint="F2"/>
          <w:sz w:val="28"/>
          <w:szCs w:val="28"/>
          <w:lang w:val="ru-RU"/>
        </w:rPr>
        <w:t> </w:t>
      </w:r>
      <w:r w:rsidR="000756B1" w:rsidRPr="00882F74">
        <w:rPr>
          <w:color w:val="0D0D0D" w:themeColor="text1" w:themeTint="F2"/>
          <w:sz w:val="28"/>
          <w:szCs w:val="28"/>
        </w:rPr>
        <w:t xml:space="preserve">уполномоченном структурном подразделении в порядке, установленном локальными нормативными правовыми актами КСП Москвы, </w:t>
      </w:r>
      <w:r w:rsidR="00681BC9" w:rsidRPr="00882F74">
        <w:rPr>
          <w:color w:val="0D0D0D" w:themeColor="text1" w:themeTint="F2"/>
          <w:sz w:val="28"/>
          <w:szCs w:val="28"/>
          <w:lang w:val="ru-RU"/>
        </w:rPr>
        <w:t xml:space="preserve">формируется </w:t>
      </w:r>
      <w:r w:rsidR="000756B1" w:rsidRPr="00882F74">
        <w:rPr>
          <w:color w:val="0D0D0D" w:themeColor="text1" w:themeTint="F2"/>
          <w:sz w:val="28"/>
          <w:szCs w:val="28"/>
        </w:rPr>
        <w:t>контрольное дело</w:t>
      </w:r>
      <w:r w:rsidR="000756B1" w:rsidRPr="00882F74">
        <w:rPr>
          <w:color w:val="0D0D0D" w:themeColor="text1" w:themeTint="F2"/>
          <w:sz w:val="28"/>
          <w:szCs w:val="28"/>
          <w:lang w:val="ru-RU"/>
        </w:rPr>
        <w:t>.</w:t>
      </w:r>
    </w:p>
    <w:p w14:paraId="70D61566" w14:textId="26D996F2" w:rsidR="00D63E93" w:rsidRPr="00882F74" w:rsidRDefault="000F021B" w:rsidP="003839E0">
      <w:pPr>
        <w:widowControl w:val="0"/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color w:val="0D0D0D" w:themeColor="text1" w:themeTint="F2"/>
          <w:sz w:val="28"/>
          <w:szCs w:val="28"/>
          <w:lang w:val="x-none" w:eastAsia="x-none"/>
        </w:rPr>
      </w:pPr>
      <w:r w:rsidRPr="00882F74">
        <w:rPr>
          <w:rFonts w:ascii="Times New Roman" w:hAnsi="Times New Roman"/>
          <w:b/>
          <w:color w:val="0D0D0D" w:themeColor="text1" w:themeTint="F2"/>
          <w:sz w:val="28"/>
          <w:szCs w:val="28"/>
        </w:rPr>
        <w:t>2.1</w:t>
      </w:r>
      <w:r w:rsidR="00890854" w:rsidRPr="00882F74">
        <w:rPr>
          <w:rFonts w:ascii="Times New Roman" w:hAnsi="Times New Roman"/>
          <w:b/>
          <w:color w:val="0D0D0D" w:themeColor="text1" w:themeTint="F2"/>
          <w:sz w:val="28"/>
          <w:szCs w:val="28"/>
        </w:rPr>
        <w:t>1.</w:t>
      </w:r>
      <w:r w:rsidR="00B95BB1" w:rsidRPr="00882F74">
        <w:rPr>
          <w:rFonts w:ascii="Times New Roman" w:hAnsi="Times New Roman"/>
          <w:b/>
          <w:color w:val="0D0D0D" w:themeColor="text1" w:themeTint="F2"/>
          <w:sz w:val="28"/>
          <w:szCs w:val="28"/>
        </w:rPr>
        <w:t> </w:t>
      </w:r>
      <w:r w:rsidR="00D63E93" w:rsidRPr="00882F74">
        <w:rPr>
          <w:rFonts w:ascii="Times New Roman" w:eastAsia="Times New Roman" w:hAnsi="Times New Roman"/>
          <w:color w:val="0D0D0D" w:themeColor="text1" w:themeTint="F2"/>
          <w:sz w:val="28"/>
          <w:szCs w:val="28"/>
          <w:lang w:val="x-none" w:eastAsia="x-none"/>
        </w:rPr>
        <w:t xml:space="preserve">Руководитель </w:t>
      </w:r>
      <w:r w:rsidR="00D63E93" w:rsidRPr="00882F74">
        <w:rPr>
          <w:rFonts w:ascii="Times New Roman" w:eastAsia="Times New Roman" w:hAnsi="Times New Roman"/>
          <w:color w:val="0D0D0D" w:themeColor="text1" w:themeTint="F2"/>
          <w:sz w:val="28"/>
          <w:szCs w:val="28"/>
          <w:lang w:eastAsia="x-none"/>
        </w:rPr>
        <w:t>экспертно-аналитического</w:t>
      </w:r>
      <w:r w:rsidR="00D63E93" w:rsidRPr="00882F74">
        <w:rPr>
          <w:rFonts w:ascii="Times New Roman" w:eastAsia="Times New Roman" w:hAnsi="Times New Roman"/>
          <w:color w:val="0D0D0D" w:themeColor="text1" w:themeTint="F2"/>
          <w:sz w:val="28"/>
          <w:szCs w:val="28"/>
          <w:lang w:val="x-none" w:eastAsia="x-none"/>
        </w:rPr>
        <w:t xml:space="preserve"> мероприятия, с учетом </w:t>
      </w:r>
      <w:r w:rsidR="00D63E93" w:rsidRPr="00882F74">
        <w:rPr>
          <w:rFonts w:ascii="Times New Roman" w:eastAsia="Times New Roman" w:hAnsi="Times New Roman"/>
          <w:color w:val="0D0D0D" w:themeColor="text1" w:themeTint="F2"/>
          <w:sz w:val="28"/>
          <w:szCs w:val="28"/>
          <w:lang w:val="x-none" w:eastAsia="x-none"/>
        </w:rPr>
        <w:lastRenderedPageBreak/>
        <w:t>мнения руководителя структурного подраз</w:t>
      </w:r>
      <w:r w:rsidR="006A491F" w:rsidRPr="00882F74">
        <w:rPr>
          <w:rFonts w:ascii="Times New Roman" w:eastAsia="Times New Roman" w:hAnsi="Times New Roman"/>
          <w:color w:val="0D0D0D" w:themeColor="text1" w:themeTint="F2"/>
          <w:sz w:val="28"/>
          <w:szCs w:val="28"/>
          <w:lang w:val="x-none" w:eastAsia="x-none"/>
        </w:rPr>
        <w:t>деления, определяет численный и</w:t>
      </w:r>
      <w:r w:rsidR="006A491F" w:rsidRPr="00882F74">
        <w:rPr>
          <w:rFonts w:ascii="Times New Roman" w:eastAsia="Times New Roman" w:hAnsi="Times New Roman"/>
          <w:color w:val="0D0D0D" w:themeColor="text1" w:themeTint="F2"/>
          <w:sz w:val="28"/>
          <w:szCs w:val="28"/>
          <w:lang w:eastAsia="x-none"/>
        </w:rPr>
        <w:t> </w:t>
      </w:r>
      <w:r w:rsidR="00D63E93" w:rsidRPr="00882F74">
        <w:rPr>
          <w:rFonts w:ascii="Times New Roman" w:eastAsia="Times New Roman" w:hAnsi="Times New Roman"/>
          <w:color w:val="0D0D0D" w:themeColor="text1" w:themeTint="F2"/>
          <w:sz w:val="28"/>
          <w:szCs w:val="28"/>
          <w:lang w:val="x-none" w:eastAsia="x-none"/>
        </w:rPr>
        <w:t xml:space="preserve">персональный состав рабочей группы для проведения </w:t>
      </w:r>
      <w:r w:rsidR="00D63E93" w:rsidRPr="00882F74">
        <w:rPr>
          <w:rFonts w:ascii="Times New Roman" w:eastAsia="Times New Roman" w:hAnsi="Times New Roman"/>
          <w:color w:val="0D0D0D" w:themeColor="text1" w:themeTint="F2"/>
          <w:sz w:val="28"/>
          <w:szCs w:val="28"/>
          <w:lang w:eastAsia="x-none"/>
        </w:rPr>
        <w:t>экспертно-аналитического</w:t>
      </w:r>
      <w:r w:rsidR="00D63E93" w:rsidRPr="00882F74">
        <w:rPr>
          <w:rFonts w:ascii="Times New Roman" w:eastAsia="Times New Roman" w:hAnsi="Times New Roman"/>
          <w:color w:val="0D0D0D" w:themeColor="text1" w:themeTint="F2"/>
          <w:sz w:val="28"/>
          <w:szCs w:val="28"/>
          <w:lang w:val="x-none" w:eastAsia="x-none"/>
        </w:rPr>
        <w:t xml:space="preserve"> мероприятия. Рабочая группа должна формироваться с учетом того, что профессиональные знания, навыки и опыт работы ее членов позволят обеспечить качественное проведение </w:t>
      </w:r>
      <w:r w:rsidR="00F65466" w:rsidRPr="00882F74">
        <w:rPr>
          <w:rFonts w:ascii="Times New Roman" w:eastAsia="Times New Roman" w:hAnsi="Times New Roman"/>
          <w:color w:val="0D0D0D" w:themeColor="text1" w:themeTint="F2"/>
          <w:sz w:val="28"/>
          <w:szCs w:val="28"/>
          <w:lang w:eastAsia="x-none"/>
        </w:rPr>
        <w:t>экспертно-аналитического</w:t>
      </w:r>
      <w:r w:rsidR="00D63E93" w:rsidRPr="00882F74">
        <w:rPr>
          <w:rFonts w:ascii="Times New Roman" w:eastAsia="Times New Roman" w:hAnsi="Times New Roman"/>
          <w:color w:val="0D0D0D" w:themeColor="text1" w:themeTint="F2"/>
          <w:sz w:val="28"/>
          <w:szCs w:val="28"/>
          <w:lang w:val="x-none" w:eastAsia="x-none"/>
        </w:rPr>
        <w:t xml:space="preserve"> мероприятия.</w:t>
      </w:r>
    </w:p>
    <w:p w14:paraId="721A632C" w14:textId="45CC7661" w:rsidR="00077733" w:rsidRPr="00882F74" w:rsidRDefault="003839E0" w:rsidP="003839E0">
      <w:pPr>
        <w:widowControl w:val="0"/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color w:val="0D0D0D" w:themeColor="text1" w:themeTint="F2"/>
          <w:sz w:val="28"/>
          <w:szCs w:val="28"/>
        </w:rPr>
      </w:pPr>
      <w:r w:rsidRPr="00882F74">
        <w:rPr>
          <w:rFonts w:ascii="Times New Roman" w:hAnsi="Times New Roman"/>
          <w:color w:val="0D0D0D" w:themeColor="text1" w:themeTint="F2"/>
          <w:sz w:val="28"/>
          <w:szCs w:val="28"/>
        </w:rPr>
        <w:t xml:space="preserve">Численность членов рабочей группы, осуществляющих экспертно-аналитическое мероприятие непосредственно </w:t>
      </w:r>
      <w:r w:rsidR="00A44664" w:rsidRPr="00882F74">
        <w:rPr>
          <w:rFonts w:ascii="Times New Roman" w:hAnsi="Times New Roman"/>
          <w:color w:val="0D0D0D" w:themeColor="text1" w:themeTint="F2"/>
          <w:sz w:val="28"/>
          <w:szCs w:val="28"/>
        </w:rPr>
        <w:t xml:space="preserve">по месту нахождения (осуществления деятельности) </w:t>
      </w:r>
      <w:r w:rsidRPr="00882F74">
        <w:rPr>
          <w:rFonts w:ascii="Times New Roman" w:hAnsi="Times New Roman"/>
          <w:color w:val="0D0D0D" w:themeColor="text1" w:themeTint="F2"/>
          <w:sz w:val="28"/>
          <w:szCs w:val="28"/>
        </w:rPr>
        <w:t>объект</w:t>
      </w:r>
      <w:r w:rsidR="00A44664" w:rsidRPr="00882F74">
        <w:rPr>
          <w:rFonts w:ascii="Times New Roman" w:hAnsi="Times New Roman"/>
          <w:color w:val="0D0D0D" w:themeColor="text1" w:themeTint="F2"/>
          <w:sz w:val="28"/>
          <w:szCs w:val="28"/>
        </w:rPr>
        <w:t>а</w:t>
      </w:r>
      <w:r w:rsidRPr="00882F74">
        <w:rPr>
          <w:rFonts w:ascii="Times New Roman" w:hAnsi="Times New Roman"/>
          <w:color w:val="0D0D0D" w:themeColor="text1" w:themeTint="F2"/>
          <w:sz w:val="28"/>
          <w:szCs w:val="28"/>
        </w:rPr>
        <w:t xml:space="preserve"> экспертно-аналитического мероприятия, должна составлять не менее двух человек.</w:t>
      </w:r>
    </w:p>
    <w:p w14:paraId="546CE3BF" w14:textId="71F8B341" w:rsidR="003839E0" w:rsidRPr="00882F74" w:rsidRDefault="000F021B" w:rsidP="00D75751">
      <w:pPr>
        <w:pStyle w:val="310"/>
        <w:tabs>
          <w:tab w:val="left" w:pos="1276"/>
        </w:tabs>
        <w:ind w:left="0" w:firstLine="709"/>
        <w:rPr>
          <w:color w:val="0D0D0D" w:themeColor="text1" w:themeTint="F2"/>
          <w:szCs w:val="28"/>
        </w:rPr>
      </w:pPr>
      <w:r w:rsidRPr="00882F74">
        <w:rPr>
          <w:b/>
          <w:color w:val="0D0D0D" w:themeColor="text1" w:themeTint="F2"/>
          <w:szCs w:val="28"/>
        </w:rPr>
        <w:t>2.12.</w:t>
      </w:r>
      <w:r w:rsidR="0070108A" w:rsidRPr="00882F74">
        <w:rPr>
          <w:color w:val="0D0D0D" w:themeColor="text1" w:themeTint="F2"/>
          <w:szCs w:val="28"/>
        </w:rPr>
        <w:t> </w:t>
      </w:r>
      <w:r w:rsidR="003839E0" w:rsidRPr="00882F74">
        <w:rPr>
          <w:color w:val="0D0D0D" w:themeColor="text1" w:themeTint="F2"/>
          <w:szCs w:val="28"/>
        </w:rPr>
        <w:t>При формировании, изменении состава рабочей группы следует учитывать возможность возникновения у должностных лиц КСП Москвы, привлеченных физических лиц (специалистов, экспертов, переводчиков) личной заинтересованности, которая приводит или может привести к конфликту интересов в отношении объекта экспертно-аналитического мероприятия</w:t>
      </w:r>
      <w:r w:rsidR="00890854" w:rsidRPr="00882F74">
        <w:rPr>
          <w:color w:val="0D0D0D" w:themeColor="text1" w:themeTint="F2"/>
          <w:szCs w:val="28"/>
        </w:rPr>
        <w:t xml:space="preserve"> (</w:t>
      </w:r>
      <w:r w:rsidR="00660DC5" w:rsidRPr="00882F74">
        <w:rPr>
          <w:color w:val="0D0D0D" w:themeColor="text1" w:themeTint="F2"/>
          <w:szCs w:val="28"/>
        </w:rPr>
        <w:t>работника</w:t>
      </w:r>
      <w:r w:rsidR="00890854" w:rsidRPr="00882F74">
        <w:rPr>
          <w:color w:val="0D0D0D" w:themeColor="text1" w:themeTint="F2"/>
          <w:szCs w:val="28"/>
        </w:rPr>
        <w:t xml:space="preserve"> объекта экспертно-аналитического мероприятия)</w:t>
      </w:r>
      <w:r w:rsidR="003839E0" w:rsidRPr="00882F74">
        <w:rPr>
          <w:color w:val="0D0D0D" w:themeColor="text1" w:themeTint="F2"/>
          <w:szCs w:val="28"/>
        </w:rPr>
        <w:t>.</w:t>
      </w:r>
      <w:r w:rsidR="006F076C" w:rsidRPr="00882F74">
        <w:rPr>
          <w:color w:val="0D0D0D" w:themeColor="text1" w:themeTint="F2"/>
          <w:szCs w:val="28"/>
        </w:rPr>
        <w:br/>
      </w:r>
      <w:r w:rsidR="003839E0" w:rsidRPr="00882F74">
        <w:rPr>
          <w:color w:val="0D0D0D" w:themeColor="text1" w:themeTint="F2"/>
          <w:szCs w:val="28"/>
        </w:rPr>
        <w:t xml:space="preserve">О возникшем конфликте интересов или о возможности его возникновения привлекаемые к экспертно-аналитическому мероприятию должностные лица КСП Москвы обязаны информировать Председателя КСП Москвы </w:t>
      </w:r>
      <w:r w:rsidR="00DA72DF" w:rsidRPr="00882F74">
        <w:rPr>
          <w:color w:val="0D0D0D" w:themeColor="text1" w:themeTint="F2"/>
          <w:szCs w:val="28"/>
        </w:rPr>
        <w:br/>
      </w:r>
      <w:r w:rsidR="003839E0" w:rsidRPr="00882F74">
        <w:rPr>
          <w:color w:val="0D0D0D" w:themeColor="text1" w:themeTint="F2"/>
          <w:szCs w:val="28"/>
        </w:rPr>
        <w:t>в установленном порядке.</w:t>
      </w:r>
    </w:p>
    <w:p w14:paraId="69DF7469" w14:textId="6ACAC785" w:rsidR="00D75751" w:rsidRPr="00882F74" w:rsidRDefault="003839E0" w:rsidP="00D75751">
      <w:pPr>
        <w:pStyle w:val="310"/>
        <w:tabs>
          <w:tab w:val="left" w:pos="1276"/>
        </w:tabs>
        <w:ind w:left="0" w:firstLine="709"/>
        <w:rPr>
          <w:color w:val="0D0D0D" w:themeColor="text1" w:themeTint="F2"/>
          <w:szCs w:val="28"/>
        </w:rPr>
      </w:pPr>
      <w:r w:rsidRPr="00882F74">
        <w:rPr>
          <w:b/>
          <w:color w:val="0D0D0D" w:themeColor="text1" w:themeTint="F2"/>
          <w:szCs w:val="28"/>
        </w:rPr>
        <w:t>2.</w:t>
      </w:r>
      <w:r w:rsidR="000F021B" w:rsidRPr="00882F74">
        <w:rPr>
          <w:b/>
          <w:color w:val="0D0D0D" w:themeColor="text1" w:themeTint="F2"/>
          <w:szCs w:val="28"/>
        </w:rPr>
        <w:t>13</w:t>
      </w:r>
      <w:r w:rsidRPr="00882F74">
        <w:rPr>
          <w:b/>
          <w:color w:val="0D0D0D" w:themeColor="text1" w:themeTint="F2"/>
          <w:szCs w:val="28"/>
        </w:rPr>
        <w:t>.</w:t>
      </w:r>
      <w:r w:rsidRPr="00882F74">
        <w:rPr>
          <w:color w:val="0D0D0D" w:themeColor="text1" w:themeTint="F2"/>
          <w:szCs w:val="28"/>
        </w:rPr>
        <w:t> </w:t>
      </w:r>
      <w:r w:rsidR="00D75751" w:rsidRPr="00882F74">
        <w:rPr>
          <w:color w:val="0D0D0D" w:themeColor="text1" w:themeTint="F2"/>
          <w:szCs w:val="28"/>
        </w:rPr>
        <w:t>В экспертно-аналитическом мероприятии не имеют права принимать участие должностные лица КСП Москвы, состоящие в близком родстве или свойстве с руководством объекта экспертно-аналитического мероприятия.</w:t>
      </w:r>
    </w:p>
    <w:p w14:paraId="3C81D290" w14:textId="4B6861CB" w:rsidR="00D75751" w:rsidRPr="00882F74" w:rsidRDefault="00D75751" w:rsidP="00D75751">
      <w:pPr>
        <w:pStyle w:val="310"/>
        <w:tabs>
          <w:tab w:val="left" w:pos="1276"/>
        </w:tabs>
        <w:ind w:left="0" w:firstLine="709"/>
        <w:rPr>
          <w:color w:val="0D0D0D" w:themeColor="text1" w:themeTint="F2"/>
          <w:szCs w:val="28"/>
        </w:rPr>
      </w:pPr>
      <w:r w:rsidRPr="00882F74">
        <w:rPr>
          <w:color w:val="0D0D0D" w:themeColor="text1" w:themeTint="F2"/>
          <w:szCs w:val="28"/>
        </w:rPr>
        <w:t xml:space="preserve">Не допускается привлечение к участию в экспертно-аналитическом мероприятии работников КСП Москвы, состоящих в </w:t>
      </w:r>
      <w:r w:rsidR="00F15289" w:rsidRPr="00882F74">
        <w:rPr>
          <w:color w:val="0D0D0D" w:themeColor="text1" w:themeTint="F2"/>
          <w:szCs w:val="28"/>
        </w:rPr>
        <w:t xml:space="preserve">близких </w:t>
      </w:r>
      <w:r w:rsidRPr="00882F74">
        <w:rPr>
          <w:color w:val="0D0D0D" w:themeColor="text1" w:themeTint="F2"/>
          <w:szCs w:val="28"/>
        </w:rPr>
        <w:t>родственных отношениях с иными работниками объекта экспертно-аналитического мероприятия.</w:t>
      </w:r>
    </w:p>
    <w:p w14:paraId="61A121AD" w14:textId="387C18AE" w:rsidR="00D75751" w:rsidRPr="00882F74" w:rsidRDefault="00D75751" w:rsidP="00D75751">
      <w:pPr>
        <w:pStyle w:val="310"/>
        <w:tabs>
          <w:tab w:val="left" w:pos="1276"/>
        </w:tabs>
        <w:ind w:left="0" w:firstLine="709"/>
        <w:rPr>
          <w:color w:val="0D0D0D" w:themeColor="text1" w:themeTint="F2"/>
          <w:szCs w:val="28"/>
        </w:rPr>
      </w:pPr>
      <w:r w:rsidRPr="00882F74">
        <w:rPr>
          <w:color w:val="0D0D0D" w:themeColor="text1" w:themeTint="F2"/>
          <w:szCs w:val="28"/>
        </w:rPr>
        <w:t xml:space="preserve">Запрещается привлекать к участию в </w:t>
      </w:r>
      <w:r w:rsidR="00451D77" w:rsidRPr="00882F74">
        <w:rPr>
          <w:color w:val="0D0D0D" w:themeColor="text1" w:themeTint="F2"/>
          <w:szCs w:val="28"/>
        </w:rPr>
        <w:t>экспертно-аналитическом</w:t>
      </w:r>
      <w:r w:rsidRPr="00882F74">
        <w:rPr>
          <w:color w:val="0D0D0D" w:themeColor="text1" w:themeTint="F2"/>
          <w:szCs w:val="28"/>
        </w:rPr>
        <w:t xml:space="preserve"> мероприятии должностное лицо КСП Москвы, если оно в </w:t>
      </w:r>
      <w:r w:rsidR="00963E1C" w:rsidRPr="00882F74">
        <w:rPr>
          <w:color w:val="0D0D0D" w:themeColor="text1" w:themeTint="F2"/>
          <w:szCs w:val="28"/>
        </w:rPr>
        <w:t>рассматриваемом</w:t>
      </w:r>
      <w:r w:rsidRPr="00882F74">
        <w:rPr>
          <w:color w:val="0D0D0D" w:themeColor="text1" w:themeTint="F2"/>
          <w:szCs w:val="28"/>
        </w:rPr>
        <w:t xml:space="preserve"> периоде являлось штатным сотрудником объекта экспертно-аналитического мероприятия.</w:t>
      </w:r>
    </w:p>
    <w:p w14:paraId="6DDE0B85" w14:textId="5B736FC7" w:rsidR="00DE68BC" w:rsidRPr="00882F74" w:rsidRDefault="003839E0" w:rsidP="00D75751">
      <w:pPr>
        <w:pStyle w:val="310"/>
        <w:tabs>
          <w:tab w:val="left" w:pos="1276"/>
        </w:tabs>
        <w:ind w:left="0" w:firstLine="709"/>
        <w:rPr>
          <w:color w:val="0D0D0D" w:themeColor="text1" w:themeTint="F2"/>
          <w:szCs w:val="28"/>
        </w:rPr>
      </w:pPr>
      <w:r w:rsidRPr="00882F74">
        <w:rPr>
          <w:b/>
          <w:color w:val="0D0D0D" w:themeColor="text1" w:themeTint="F2"/>
          <w:szCs w:val="28"/>
        </w:rPr>
        <w:t>2.</w:t>
      </w:r>
      <w:r w:rsidR="00F15289" w:rsidRPr="00882F74">
        <w:rPr>
          <w:b/>
          <w:color w:val="0D0D0D" w:themeColor="text1" w:themeTint="F2"/>
          <w:szCs w:val="28"/>
        </w:rPr>
        <w:t>14</w:t>
      </w:r>
      <w:r w:rsidRPr="00882F74">
        <w:rPr>
          <w:b/>
          <w:color w:val="0D0D0D" w:themeColor="text1" w:themeTint="F2"/>
          <w:szCs w:val="28"/>
        </w:rPr>
        <w:t>.</w:t>
      </w:r>
      <w:r w:rsidRPr="00882F74">
        <w:rPr>
          <w:color w:val="0D0D0D" w:themeColor="text1" w:themeTint="F2"/>
          <w:szCs w:val="28"/>
        </w:rPr>
        <w:t> Если в ходе экспертно-аналитического мероприятия планируется получение и использование сведений, составляющих государственную тайну, то в таком экспертно-аналитическом мероприятии должны принимать участие должностные лица КСП Москвы, имеющие оформленный в установленном порядке допуск к государственной тайне.</w:t>
      </w:r>
    </w:p>
    <w:p w14:paraId="44E23732" w14:textId="3928E6C9" w:rsidR="004B6DF2" w:rsidRPr="00882F74" w:rsidRDefault="004B6DF2" w:rsidP="004B6DF2">
      <w:pPr>
        <w:pStyle w:val="22"/>
        <w:numPr>
          <w:ilvl w:val="12"/>
          <w:numId w:val="0"/>
        </w:numPr>
        <w:ind w:firstLine="709"/>
        <w:rPr>
          <w:color w:val="0D0D0D" w:themeColor="text1" w:themeTint="F2"/>
          <w:szCs w:val="28"/>
        </w:rPr>
      </w:pPr>
      <w:r w:rsidRPr="00882F74">
        <w:rPr>
          <w:b/>
          <w:color w:val="0D0D0D" w:themeColor="text1" w:themeTint="F2"/>
          <w:szCs w:val="28"/>
        </w:rPr>
        <w:t>2.</w:t>
      </w:r>
      <w:r w:rsidR="00F15289" w:rsidRPr="00882F74">
        <w:rPr>
          <w:b/>
          <w:color w:val="0D0D0D" w:themeColor="text1" w:themeTint="F2"/>
          <w:szCs w:val="28"/>
        </w:rPr>
        <w:t>15</w:t>
      </w:r>
      <w:r w:rsidRPr="00882F74">
        <w:rPr>
          <w:b/>
          <w:color w:val="0D0D0D" w:themeColor="text1" w:themeTint="F2"/>
          <w:szCs w:val="28"/>
        </w:rPr>
        <w:t>. </w:t>
      </w:r>
      <w:r w:rsidRPr="00882F74">
        <w:rPr>
          <w:color w:val="0D0D0D" w:themeColor="text1" w:themeTint="F2"/>
          <w:szCs w:val="28"/>
        </w:rPr>
        <w:t>При необходимости дополнительного привлечения к проведению экспертно-аналитического мероприятия работников КСП Москвы, а также специалистов, экспертов, переводчиков</w:t>
      </w:r>
      <w:r w:rsidR="00021D34" w:rsidRPr="00882F74">
        <w:rPr>
          <w:rStyle w:val="af5"/>
          <w:rFonts w:ascii="Calibri" w:eastAsia="Calibri" w:hAnsi="Calibri"/>
          <w:color w:val="0D0D0D" w:themeColor="text1" w:themeTint="F2"/>
          <w:lang w:eastAsia="en-US"/>
        </w:rPr>
        <w:t xml:space="preserve"> </w:t>
      </w:r>
      <w:r w:rsidRPr="00882F74">
        <w:rPr>
          <w:color w:val="0D0D0D" w:themeColor="text1" w:themeTint="F2"/>
          <w:szCs w:val="28"/>
        </w:rPr>
        <w:t xml:space="preserve">на возмездной или безвозмездной основе руководитель экспертно-аналитического мероприятия обеспечивает подготовку проектов распоряжения о внесении изменений и (или) дополнений в распоряжение о проведении экспертно-аналитического мероприятия, дополнительного уведомления в адрес руководителя объекта экспертно-аналитического мероприятия </w:t>
      </w:r>
      <w:r w:rsidR="00A12EB3" w:rsidRPr="00882F74">
        <w:rPr>
          <w:color w:val="0D0D0D" w:themeColor="text1" w:themeTint="F2"/>
          <w:szCs w:val="28"/>
        </w:rPr>
        <w:t>(в случае, если срок нахождени</w:t>
      </w:r>
      <w:r w:rsidR="00DA72DF" w:rsidRPr="00882F74">
        <w:rPr>
          <w:color w:val="0D0D0D" w:themeColor="text1" w:themeTint="F2"/>
          <w:szCs w:val="28"/>
        </w:rPr>
        <w:t>я</w:t>
      </w:r>
      <w:r w:rsidR="00A12EB3" w:rsidRPr="00882F74">
        <w:rPr>
          <w:color w:val="0D0D0D" w:themeColor="text1" w:themeTint="F2"/>
          <w:szCs w:val="28"/>
        </w:rPr>
        <w:t xml:space="preserve"> рабочей группы </w:t>
      </w:r>
      <w:r w:rsidR="00A12EB3" w:rsidRPr="00882F74">
        <w:rPr>
          <w:color w:val="0D0D0D" w:themeColor="text1" w:themeTint="F2"/>
          <w:szCs w:val="28"/>
        </w:rPr>
        <w:lastRenderedPageBreak/>
        <w:t xml:space="preserve">по месту нахождения (осуществления деятельности) объекта экспертно-аналитического мероприятия не истек) </w:t>
      </w:r>
      <w:r w:rsidRPr="00882F74">
        <w:rPr>
          <w:color w:val="0D0D0D" w:themeColor="text1" w:themeTint="F2"/>
          <w:szCs w:val="28"/>
        </w:rPr>
        <w:t xml:space="preserve">и </w:t>
      </w:r>
      <w:r w:rsidR="00681BC9" w:rsidRPr="00882F74">
        <w:rPr>
          <w:color w:val="0D0D0D" w:themeColor="text1" w:themeTint="F2"/>
          <w:szCs w:val="28"/>
        </w:rPr>
        <w:t xml:space="preserve">направление </w:t>
      </w:r>
      <w:r w:rsidR="00A12EB3" w:rsidRPr="00882F74">
        <w:rPr>
          <w:color w:val="0D0D0D" w:themeColor="text1" w:themeTint="F2"/>
          <w:szCs w:val="28"/>
        </w:rPr>
        <w:t>их Председателю КСП </w:t>
      </w:r>
      <w:r w:rsidRPr="00882F74">
        <w:rPr>
          <w:color w:val="0D0D0D" w:themeColor="text1" w:themeTint="F2"/>
          <w:szCs w:val="28"/>
        </w:rPr>
        <w:t>Москвы.</w:t>
      </w:r>
    </w:p>
    <w:p w14:paraId="356C400C" w14:textId="35FBA9E8" w:rsidR="004B6DF2" w:rsidRPr="00882F74" w:rsidRDefault="004B6DF2" w:rsidP="004B6DF2">
      <w:pPr>
        <w:pStyle w:val="22"/>
        <w:numPr>
          <w:ilvl w:val="12"/>
          <w:numId w:val="0"/>
        </w:numPr>
        <w:ind w:firstLine="709"/>
        <w:rPr>
          <w:color w:val="0D0D0D" w:themeColor="text1" w:themeTint="F2"/>
          <w:szCs w:val="28"/>
        </w:rPr>
      </w:pPr>
      <w:r w:rsidRPr="00882F74">
        <w:rPr>
          <w:color w:val="0D0D0D" w:themeColor="text1" w:themeTint="F2"/>
          <w:szCs w:val="28"/>
        </w:rPr>
        <w:t>При необходимости допускается исключение из состава рабочей группы по проведению экспертно-аналитического мероприятия отдельных ее членов (оформление проектов документов аналогично отмеченному выше).</w:t>
      </w:r>
    </w:p>
    <w:p w14:paraId="14E1EB39" w14:textId="75FE5BDA" w:rsidR="004B6DF2" w:rsidRPr="00882F74" w:rsidRDefault="004B6DF2" w:rsidP="004B6DF2">
      <w:pPr>
        <w:pStyle w:val="22"/>
        <w:numPr>
          <w:ilvl w:val="12"/>
          <w:numId w:val="0"/>
        </w:numPr>
        <w:ind w:firstLine="709"/>
        <w:rPr>
          <w:color w:val="0D0D0D" w:themeColor="text1" w:themeTint="F2"/>
          <w:szCs w:val="28"/>
        </w:rPr>
      </w:pPr>
      <w:r w:rsidRPr="00882F74">
        <w:rPr>
          <w:b/>
          <w:bCs/>
          <w:color w:val="0D0D0D" w:themeColor="text1" w:themeTint="F2"/>
          <w:szCs w:val="28"/>
        </w:rPr>
        <w:t>2.</w:t>
      </w:r>
      <w:r w:rsidR="00F15289" w:rsidRPr="00882F74">
        <w:rPr>
          <w:b/>
          <w:bCs/>
          <w:color w:val="0D0D0D" w:themeColor="text1" w:themeTint="F2"/>
          <w:szCs w:val="28"/>
        </w:rPr>
        <w:t>16</w:t>
      </w:r>
      <w:r w:rsidRPr="00882F74">
        <w:rPr>
          <w:b/>
          <w:color w:val="0D0D0D" w:themeColor="text1" w:themeTint="F2"/>
          <w:szCs w:val="28"/>
        </w:rPr>
        <w:t>.</w:t>
      </w:r>
      <w:r w:rsidRPr="00882F74">
        <w:rPr>
          <w:color w:val="0D0D0D" w:themeColor="text1" w:themeTint="F2"/>
          <w:szCs w:val="28"/>
        </w:rPr>
        <w:t> Для привлечения к участию в экспертно-аналитическом мероприятии специалистов, экспертов, переводчиков</w:t>
      </w:r>
      <w:r w:rsidR="009E0CA6" w:rsidRPr="00882F74">
        <w:rPr>
          <w:color w:val="0D0D0D" w:themeColor="text1" w:themeTint="F2"/>
          <w:szCs w:val="28"/>
        </w:rPr>
        <w:t xml:space="preserve"> в дополнение к </w:t>
      </w:r>
      <w:r w:rsidRPr="00882F74">
        <w:rPr>
          <w:color w:val="0D0D0D" w:themeColor="text1" w:themeTint="F2"/>
          <w:szCs w:val="28"/>
        </w:rPr>
        <w:t>представленным материалам руководителем экспертно-аналитического мероприятия представляется обоснование участия специалистов, экспертов, переводчиков, а также затрат, связанных с их привлечением на возмездной основе.</w:t>
      </w:r>
    </w:p>
    <w:p w14:paraId="012D60AB" w14:textId="230F1F31" w:rsidR="004B6DF2" w:rsidRPr="00882F74" w:rsidRDefault="004B6DF2" w:rsidP="004B6DF2">
      <w:pPr>
        <w:pStyle w:val="22"/>
        <w:numPr>
          <w:ilvl w:val="12"/>
          <w:numId w:val="0"/>
        </w:numPr>
        <w:ind w:firstLine="709"/>
        <w:rPr>
          <w:color w:val="0D0D0D" w:themeColor="text1" w:themeTint="F2"/>
          <w:szCs w:val="28"/>
        </w:rPr>
      </w:pPr>
      <w:r w:rsidRPr="00882F74">
        <w:rPr>
          <w:color w:val="0D0D0D" w:themeColor="text1" w:themeTint="F2"/>
          <w:szCs w:val="28"/>
        </w:rPr>
        <w:t>Заключение договоров со специалистами, экспертами, переводчиками</w:t>
      </w:r>
      <w:r w:rsidR="00F15289" w:rsidRPr="00882F74">
        <w:rPr>
          <w:color w:val="0D0D0D" w:themeColor="text1" w:themeTint="F2"/>
          <w:szCs w:val="28"/>
        </w:rPr>
        <w:t>, организациями</w:t>
      </w:r>
      <w:r w:rsidRPr="00882F74">
        <w:rPr>
          <w:color w:val="0D0D0D" w:themeColor="text1" w:themeTint="F2"/>
          <w:szCs w:val="28"/>
        </w:rPr>
        <w:t xml:space="preserve"> осуществляется в порядке, установленном </w:t>
      </w:r>
      <w:r w:rsidR="00543C2A" w:rsidRPr="00882F74">
        <w:rPr>
          <w:color w:val="0D0D0D" w:themeColor="text1" w:themeTint="F2"/>
          <w:szCs w:val="28"/>
        </w:rPr>
        <w:t>законодател</w:t>
      </w:r>
      <w:r w:rsidR="007230FA" w:rsidRPr="00882F74">
        <w:rPr>
          <w:color w:val="0D0D0D" w:themeColor="text1" w:themeTint="F2"/>
          <w:szCs w:val="28"/>
        </w:rPr>
        <w:t>ьством и </w:t>
      </w:r>
      <w:r w:rsidRPr="00882F74">
        <w:rPr>
          <w:color w:val="0D0D0D" w:themeColor="text1" w:themeTint="F2"/>
          <w:szCs w:val="28"/>
        </w:rPr>
        <w:t>локальными нормативными правовыми актами КСП Москвы.</w:t>
      </w:r>
    </w:p>
    <w:p w14:paraId="5D436ACD" w14:textId="1663DC82" w:rsidR="004B6DF2" w:rsidRPr="00882F74" w:rsidRDefault="004B6DF2" w:rsidP="004B6DF2">
      <w:pPr>
        <w:pStyle w:val="22"/>
        <w:numPr>
          <w:ilvl w:val="12"/>
          <w:numId w:val="0"/>
        </w:numPr>
        <w:ind w:firstLine="709"/>
        <w:rPr>
          <w:color w:val="0D0D0D" w:themeColor="text1" w:themeTint="F2"/>
          <w:szCs w:val="28"/>
        </w:rPr>
      </w:pPr>
      <w:r w:rsidRPr="00882F74">
        <w:rPr>
          <w:b/>
          <w:color w:val="0D0D0D" w:themeColor="text1" w:themeTint="F2"/>
          <w:szCs w:val="28"/>
        </w:rPr>
        <w:t>2.</w:t>
      </w:r>
      <w:r w:rsidR="00F15289" w:rsidRPr="00882F74">
        <w:rPr>
          <w:b/>
          <w:color w:val="0D0D0D" w:themeColor="text1" w:themeTint="F2"/>
          <w:szCs w:val="28"/>
        </w:rPr>
        <w:t>17</w:t>
      </w:r>
      <w:r w:rsidRPr="00882F74">
        <w:rPr>
          <w:b/>
          <w:color w:val="0D0D0D" w:themeColor="text1" w:themeTint="F2"/>
          <w:szCs w:val="28"/>
        </w:rPr>
        <w:t>. </w:t>
      </w:r>
      <w:r w:rsidRPr="00882F74">
        <w:rPr>
          <w:color w:val="0D0D0D" w:themeColor="text1" w:themeTint="F2"/>
          <w:szCs w:val="28"/>
        </w:rPr>
        <w:t xml:space="preserve">Уведомление о проведении </w:t>
      </w:r>
      <w:r w:rsidR="001B6C14" w:rsidRPr="00882F74">
        <w:rPr>
          <w:color w:val="0D0D0D" w:themeColor="text1" w:themeTint="F2"/>
          <w:szCs w:val="28"/>
        </w:rPr>
        <w:t>экспертно-аналитического</w:t>
      </w:r>
      <w:r w:rsidRPr="00882F74">
        <w:rPr>
          <w:color w:val="0D0D0D" w:themeColor="text1" w:themeTint="F2"/>
          <w:szCs w:val="28"/>
        </w:rPr>
        <w:t xml:space="preserve"> мероприятия направляется в адрес руководителя </w:t>
      </w:r>
      <w:r w:rsidR="001B6C14" w:rsidRPr="00882F74">
        <w:rPr>
          <w:color w:val="0D0D0D" w:themeColor="text1" w:themeTint="F2"/>
          <w:szCs w:val="28"/>
        </w:rPr>
        <w:t>объекта экспертно-аналитического мероприятия</w:t>
      </w:r>
      <w:r w:rsidRPr="00882F74">
        <w:rPr>
          <w:color w:val="0D0D0D" w:themeColor="text1" w:themeTint="F2"/>
          <w:szCs w:val="28"/>
        </w:rPr>
        <w:t xml:space="preserve"> не позднее чем за семь календарных дней до установленной даты начала </w:t>
      </w:r>
      <w:r w:rsidR="001B6C14" w:rsidRPr="00882F74">
        <w:rPr>
          <w:color w:val="0D0D0D" w:themeColor="text1" w:themeTint="F2"/>
          <w:szCs w:val="28"/>
        </w:rPr>
        <w:t>экспертно-аналитического</w:t>
      </w:r>
      <w:r w:rsidRPr="00882F74">
        <w:rPr>
          <w:color w:val="0D0D0D" w:themeColor="text1" w:themeTint="F2"/>
          <w:szCs w:val="28"/>
        </w:rPr>
        <w:t xml:space="preserve"> мероприятия в данном органе (организации).</w:t>
      </w:r>
    </w:p>
    <w:p w14:paraId="7E65156F" w14:textId="2E4CDA54" w:rsidR="004B6DF2" w:rsidRPr="00882F74" w:rsidRDefault="004B6DF2" w:rsidP="004B6DF2">
      <w:pPr>
        <w:pStyle w:val="22"/>
        <w:numPr>
          <w:ilvl w:val="12"/>
          <w:numId w:val="0"/>
        </w:numPr>
        <w:ind w:firstLine="709"/>
        <w:rPr>
          <w:color w:val="0D0D0D" w:themeColor="text1" w:themeTint="F2"/>
          <w:szCs w:val="28"/>
        </w:rPr>
      </w:pPr>
      <w:r w:rsidRPr="00882F74">
        <w:rPr>
          <w:color w:val="0D0D0D" w:themeColor="text1" w:themeTint="F2"/>
          <w:szCs w:val="28"/>
        </w:rPr>
        <w:t>В случае производственной (служебной)</w:t>
      </w:r>
      <w:r w:rsidR="009E0CA6" w:rsidRPr="00882F74">
        <w:rPr>
          <w:color w:val="0D0D0D" w:themeColor="text1" w:themeTint="F2"/>
          <w:szCs w:val="28"/>
        </w:rPr>
        <w:t xml:space="preserve"> необходимости с </w:t>
      </w:r>
      <w:r w:rsidRPr="00882F74">
        <w:rPr>
          <w:color w:val="0D0D0D" w:themeColor="text1" w:themeTint="F2"/>
        </w:rPr>
        <w:t>соответствующим</w:t>
      </w:r>
      <w:r w:rsidRPr="00882F74">
        <w:rPr>
          <w:color w:val="0D0D0D" w:themeColor="text1" w:themeTint="F2"/>
          <w:szCs w:val="28"/>
        </w:rPr>
        <w:t xml:space="preserve"> обоснованием </w:t>
      </w:r>
      <w:r w:rsidRPr="00882F74">
        <w:rPr>
          <w:color w:val="0D0D0D" w:themeColor="text1" w:themeTint="F2"/>
        </w:rPr>
        <w:t xml:space="preserve">руководителя </w:t>
      </w:r>
      <w:r w:rsidR="001B6C14" w:rsidRPr="00882F74">
        <w:rPr>
          <w:color w:val="0D0D0D" w:themeColor="text1" w:themeTint="F2"/>
        </w:rPr>
        <w:t>экспертно-аналитического</w:t>
      </w:r>
      <w:r w:rsidRPr="00882F74">
        <w:rPr>
          <w:color w:val="0D0D0D" w:themeColor="text1" w:themeTint="F2"/>
        </w:rPr>
        <w:t xml:space="preserve"> мероприятия</w:t>
      </w:r>
      <w:r w:rsidRPr="00882F74">
        <w:rPr>
          <w:color w:val="0D0D0D" w:themeColor="text1" w:themeTint="F2"/>
          <w:szCs w:val="28"/>
        </w:rPr>
        <w:t xml:space="preserve"> уведомление может быть направлено в иные сроки, но не позднее двух рабочих дней до дня начала </w:t>
      </w:r>
      <w:r w:rsidR="001B6C14" w:rsidRPr="00882F74">
        <w:rPr>
          <w:color w:val="0D0D0D" w:themeColor="text1" w:themeTint="F2"/>
          <w:szCs w:val="28"/>
        </w:rPr>
        <w:t>экспертно-аналитического</w:t>
      </w:r>
      <w:r w:rsidRPr="00882F74">
        <w:rPr>
          <w:color w:val="0D0D0D" w:themeColor="text1" w:themeTint="F2"/>
          <w:szCs w:val="28"/>
        </w:rPr>
        <w:t xml:space="preserve"> мероприятия.</w:t>
      </w:r>
    </w:p>
    <w:p w14:paraId="33E05D55" w14:textId="13EF213F" w:rsidR="00C17773" w:rsidRPr="00882F74" w:rsidRDefault="004B6DF2" w:rsidP="001B6C14">
      <w:pPr>
        <w:numPr>
          <w:ilvl w:val="12"/>
          <w:numId w:val="0"/>
        </w:numPr>
        <w:spacing w:after="0" w:line="240" w:lineRule="auto"/>
        <w:ind w:firstLine="709"/>
        <w:jc w:val="both"/>
        <w:rPr>
          <w:rFonts w:ascii="Times New Roman" w:hAnsi="Times New Roman"/>
          <w:color w:val="0D0D0D" w:themeColor="text1" w:themeTint="F2"/>
          <w:sz w:val="28"/>
          <w:szCs w:val="28"/>
        </w:rPr>
      </w:pPr>
      <w:r w:rsidRPr="00882F74">
        <w:rPr>
          <w:rFonts w:ascii="Times New Roman" w:hAnsi="Times New Roman"/>
          <w:b/>
          <w:color w:val="0D0D0D" w:themeColor="text1" w:themeTint="F2"/>
          <w:sz w:val="28"/>
          <w:szCs w:val="28"/>
        </w:rPr>
        <w:t>2.</w:t>
      </w:r>
      <w:r w:rsidR="00616826" w:rsidRPr="00882F74">
        <w:rPr>
          <w:rFonts w:ascii="Times New Roman" w:hAnsi="Times New Roman"/>
          <w:b/>
          <w:color w:val="0D0D0D" w:themeColor="text1" w:themeTint="F2"/>
          <w:sz w:val="28"/>
          <w:szCs w:val="28"/>
        </w:rPr>
        <w:t>18</w:t>
      </w:r>
      <w:r w:rsidRPr="00882F74">
        <w:rPr>
          <w:rFonts w:ascii="Times New Roman" w:hAnsi="Times New Roman"/>
          <w:b/>
          <w:color w:val="0D0D0D" w:themeColor="text1" w:themeTint="F2"/>
          <w:sz w:val="28"/>
          <w:szCs w:val="28"/>
        </w:rPr>
        <w:t>.</w:t>
      </w:r>
      <w:r w:rsidRPr="00882F74">
        <w:rPr>
          <w:rFonts w:ascii="Times New Roman" w:hAnsi="Times New Roman"/>
          <w:color w:val="0D0D0D" w:themeColor="text1" w:themeTint="F2"/>
          <w:sz w:val="28"/>
          <w:szCs w:val="28"/>
        </w:rPr>
        <w:t> </w:t>
      </w:r>
      <w:r w:rsidR="00C17773" w:rsidRPr="00882F74">
        <w:rPr>
          <w:rFonts w:ascii="Times New Roman" w:hAnsi="Times New Roman"/>
          <w:color w:val="0D0D0D" w:themeColor="text1" w:themeTint="F2"/>
          <w:sz w:val="28"/>
          <w:szCs w:val="28"/>
        </w:rPr>
        <w:t>По письменному предложению руководителя экспертно-аналитического мероприятия Председателем КСП Москвы может быть принято решение о внесении изменений в распоряжение о проведении экспертно-аналитического мероприятия и</w:t>
      </w:r>
      <w:r w:rsidR="00DA72DF" w:rsidRPr="00882F74">
        <w:rPr>
          <w:rFonts w:ascii="Times New Roman" w:hAnsi="Times New Roman"/>
          <w:color w:val="0D0D0D" w:themeColor="text1" w:themeTint="F2"/>
          <w:sz w:val="28"/>
          <w:szCs w:val="28"/>
        </w:rPr>
        <w:t> </w:t>
      </w:r>
      <w:r w:rsidR="00C17773" w:rsidRPr="00882F74">
        <w:rPr>
          <w:rFonts w:ascii="Times New Roman" w:hAnsi="Times New Roman"/>
          <w:color w:val="0D0D0D" w:themeColor="text1" w:themeTint="F2"/>
          <w:sz w:val="28"/>
          <w:szCs w:val="28"/>
        </w:rPr>
        <w:t xml:space="preserve">(или) программу экспертно-аналитического мероприятия, в том числе об изменении сроков окончания экспертно-аналитического мероприятия, </w:t>
      </w:r>
      <w:r w:rsidR="00F22C47" w:rsidRPr="00882F74">
        <w:rPr>
          <w:rFonts w:ascii="Times New Roman" w:hAnsi="Times New Roman"/>
          <w:color w:val="0D0D0D" w:themeColor="text1" w:themeTint="F2"/>
          <w:sz w:val="28"/>
          <w:szCs w:val="28"/>
        </w:rPr>
        <w:t xml:space="preserve">состава рабочей группы, </w:t>
      </w:r>
      <w:r w:rsidR="00C17773" w:rsidRPr="00882F74">
        <w:rPr>
          <w:rFonts w:ascii="Times New Roman" w:hAnsi="Times New Roman"/>
          <w:color w:val="0D0D0D" w:themeColor="text1" w:themeTint="F2"/>
          <w:sz w:val="28"/>
          <w:szCs w:val="28"/>
        </w:rPr>
        <w:t xml:space="preserve">сроков нахождения </w:t>
      </w:r>
      <w:r w:rsidR="001920C1" w:rsidRPr="00882F74">
        <w:rPr>
          <w:rFonts w:ascii="Times New Roman" w:hAnsi="Times New Roman"/>
          <w:color w:val="0D0D0D" w:themeColor="text1" w:themeTint="F2"/>
          <w:sz w:val="28"/>
          <w:szCs w:val="28"/>
        </w:rPr>
        <w:t>на</w:t>
      </w:r>
      <w:r w:rsidR="00C17773" w:rsidRPr="00882F74">
        <w:rPr>
          <w:rFonts w:ascii="Times New Roman" w:hAnsi="Times New Roman"/>
          <w:color w:val="0D0D0D" w:themeColor="text1" w:themeTint="F2"/>
          <w:sz w:val="28"/>
          <w:szCs w:val="28"/>
        </w:rPr>
        <w:t xml:space="preserve"> объекте экспертно-аналитического мероприятия.</w:t>
      </w:r>
    </w:p>
    <w:p w14:paraId="7F8D49EA" w14:textId="1D665D44" w:rsidR="00C17773" w:rsidRPr="00882F74" w:rsidRDefault="00C17773" w:rsidP="001B6C14">
      <w:pPr>
        <w:numPr>
          <w:ilvl w:val="12"/>
          <w:numId w:val="0"/>
        </w:numPr>
        <w:spacing w:after="0" w:line="240" w:lineRule="auto"/>
        <w:ind w:firstLine="709"/>
        <w:jc w:val="both"/>
        <w:rPr>
          <w:rFonts w:ascii="Times New Roman" w:hAnsi="Times New Roman"/>
          <w:color w:val="0D0D0D" w:themeColor="text1" w:themeTint="F2"/>
          <w:sz w:val="28"/>
          <w:szCs w:val="28"/>
        </w:rPr>
      </w:pPr>
      <w:r w:rsidRPr="00882F74">
        <w:rPr>
          <w:rFonts w:ascii="Times New Roman" w:hAnsi="Times New Roman"/>
          <w:color w:val="0D0D0D" w:themeColor="text1" w:themeTint="F2"/>
          <w:sz w:val="28"/>
          <w:szCs w:val="28"/>
        </w:rPr>
        <w:t xml:space="preserve">Принятые решения оформляются в установленном порядке распоряжением с приложением скорректированной программы экспертно-аналитического мероприятия (в случае изменения), а также, при необходимости, уведомлениями об изменении </w:t>
      </w:r>
      <w:r w:rsidR="00F22C47" w:rsidRPr="00882F74">
        <w:rPr>
          <w:rFonts w:ascii="Times New Roman" w:hAnsi="Times New Roman"/>
          <w:color w:val="0D0D0D" w:themeColor="text1" w:themeTint="F2"/>
          <w:sz w:val="28"/>
          <w:szCs w:val="28"/>
        </w:rPr>
        <w:t xml:space="preserve">сроков нахождения на объекте экспертно-аналитического мероприятия, </w:t>
      </w:r>
      <w:r w:rsidR="009E4E59" w:rsidRPr="00882F74">
        <w:rPr>
          <w:rFonts w:ascii="Times New Roman" w:hAnsi="Times New Roman"/>
          <w:color w:val="0D0D0D" w:themeColor="text1" w:themeTint="F2"/>
          <w:sz w:val="28"/>
          <w:szCs w:val="28"/>
        </w:rPr>
        <w:t xml:space="preserve">состава рабочей группы, </w:t>
      </w:r>
      <w:r w:rsidRPr="00882F74">
        <w:rPr>
          <w:rFonts w:ascii="Times New Roman" w:hAnsi="Times New Roman"/>
          <w:color w:val="0D0D0D" w:themeColor="text1" w:themeTint="F2"/>
          <w:sz w:val="28"/>
          <w:szCs w:val="28"/>
        </w:rPr>
        <w:t>о проведении экспертно-аналитического мероприятия в адрес новых объектов экспертно-аналитического мероприятия.</w:t>
      </w:r>
    </w:p>
    <w:p w14:paraId="4E5158D4" w14:textId="355159CE" w:rsidR="006B2970" w:rsidRPr="00882F74" w:rsidRDefault="004B6DF2" w:rsidP="00C058BD">
      <w:pPr>
        <w:pStyle w:val="ENo"/>
        <w:tabs>
          <w:tab w:val="left" w:pos="142"/>
          <w:tab w:val="left" w:pos="360"/>
        </w:tabs>
        <w:ind w:right="-2" w:firstLine="680"/>
        <w:rPr>
          <w:color w:val="0D0D0D" w:themeColor="text1" w:themeTint="F2"/>
          <w:sz w:val="28"/>
          <w:szCs w:val="28"/>
        </w:rPr>
      </w:pPr>
      <w:r w:rsidRPr="00882F74">
        <w:rPr>
          <w:snapToGrid w:val="0"/>
          <w:color w:val="0D0D0D" w:themeColor="text1" w:themeTint="F2"/>
          <w:sz w:val="28"/>
          <w:szCs w:val="28"/>
        </w:rPr>
        <w:t xml:space="preserve">При необходимости внесения изменений в план работы КСП Москвы </w:t>
      </w:r>
      <w:r w:rsidRPr="00882F74">
        <w:rPr>
          <w:color w:val="0D0D0D" w:themeColor="text1" w:themeTint="F2"/>
          <w:sz w:val="28"/>
          <w:szCs w:val="28"/>
        </w:rPr>
        <w:t xml:space="preserve">(в части сроков проведения, ответственных должностных лиц, наименования </w:t>
      </w:r>
      <w:r w:rsidR="001B6C14" w:rsidRPr="00882F74">
        <w:rPr>
          <w:color w:val="0D0D0D" w:themeColor="text1" w:themeTint="F2"/>
          <w:sz w:val="28"/>
          <w:szCs w:val="28"/>
        </w:rPr>
        <w:t>экспертно-аналитического</w:t>
      </w:r>
      <w:r w:rsidRPr="00882F74">
        <w:rPr>
          <w:color w:val="0D0D0D" w:themeColor="text1" w:themeTint="F2"/>
          <w:sz w:val="28"/>
          <w:szCs w:val="28"/>
        </w:rPr>
        <w:t xml:space="preserve"> мероприятия) руководитель </w:t>
      </w:r>
      <w:r w:rsidR="001B6C14" w:rsidRPr="00882F74">
        <w:rPr>
          <w:color w:val="0D0D0D" w:themeColor="text1" w:themeTint="F2"/>
          <w:sz w:val="28"/>
          <w:szCs w:val="28"/>
        </w:rPr>
        <w:t>экспертно-аналитического</w:t>
      </w:r>
      <w:r w:rsidRPr="00882F74">
        <w:rPr>
          <w:color w:val="0D0D0D" w:themeColor="text1" w:themeTint="F2"/>
          <w:sz w:val="28"/>
          <w:szCs w:val="28"/>
        </w:rPr>
        <w:t xml:space="preserve"> мероприятия </w:t>
      </w:r>
      <w:r w:rsidR="001B6C14" w:rsidRPr="00882F74">
        <w:rPr>
          <w:color w:val="0D0D0D" w:themeColor="text1" w:themeTint="F2"/>
          <w:sz w:val="28"/>
          <w:szCs w:val="28"/>
        </w:rPr>
        <w:t>направляет</w:t>
      </w:r>
      <w:r w:rsidR="00D75751" w:rsidRPr="00882F74">
        <w:rPr>
          <w:color w:val="0D0D0D" w:themeColor="text1" w:themeTint="F2"/>
          <w:sz w:val="28"/>
          <w:szCs w:val="28"/>
        </w:rPr>
        <w:t xml:space="preserve"> </w:t>
      </w:r>
      <w:proofErr w:type="gramStart"/>
      <w:r w:rsidR="00D75751" w:rsidRPr="00882F74">
        <w:rPr>
          <w:color w:val="0D0D0D" w:themeColor="text1" w:themeTint="F2"/>
          <w:sz w:val="28"/>
          <w:szCs w:val="28"/>
        </w:rPr>
        <w:t>Председателю КСП </w:t>
      </w:r>
      <w:r w:rsidRPr="00882F74">
        <w:rPr>
          <w:color w:val="0D0D0D" w:themeColor="text1" w:themeTint="F2"/>
          <w:sz w:val="28"/>
          <w:szCs w:val="28"/>
        </w:rPr>
        <w:t>Москвы</w:t>
      </w:r>
      <w:proofErr w:type="gramEnd"/>
      <w:r w:rsidRPr="00882F74">
        <w:rPr>
          <w:color w:val="0D0D0D" w:themeColor="text1" w:themeTint="F2"/>
          <w:sz w:val="28"/>
          <w:szCs w:val="28"/>
        </w:rPr>
        <w:t xml:space="preserve"> соответствующий проект решения, пояснительную записку для рассмотрения вопроса на заседании Коллегии КСП Москвы.</w:t>
      </w:r>
    </w:p>
    <w:p w14:paraId="0551B1B1" w14:textId="77777777" w:rsidR="005A1953" w:rsidRPr="00882F74" w:rsidRDefault="005A1953" w:rsidP="003839E0">
      <w:pPr>
        <w:widowControl w:val="0"/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color w:val="0D0D0D" w:themeColor="text1" w:themeTint="F2"/>
          <w:sz w:val="28"/>
          <w:szCs w:val="28"/>
        </w:rPr>
      </w:pPr>
    </w:p>
    <w:p w14:paraId="62E2066C" w14:textId="571BCEF3" w:rsidR="000F2B14" w:rsidRPr="00882F74" w:rsidRDefault="001C0666" w:rsidP="00467F69">
      <w:pPr>
        <w:pStyle w:val="1"/>
        <w:keepNext w:val="0"/>
        <w:widowControl w:val="0"/>
        <w:tabs>
          <w:tab w:val="left" w:pos="284"/>
        </w:tabs>
        <w:spacing w:before="0" w:after="0" w:line="240" w:lineRule="auto"/>
        <w:jc w:val="center"/>
        <w:rPr>
          <w:rFonts w:ascii="Times New Roman" w:hAnsi="Times New Roman"/>
          <w:color w:val="0D0D0D" w:themeColor="text1" w:themeTint="F2"/>
          <w:sz w:val="28"/>
          <w:szCs w:val="28"/>
          <w:lang w:val="ru-RU"/>
        </w:rPr>
      </w:pPr>
      <w:bookmarkStart w:id="7" w:name="_Toc56786729"/>
      <w:bookmarkStart w:id="8" w:name="_Toc121996948"/>
      <w:r w:rsidRPr="00882F74">
        <w:rPr>
          <w:rFonts w:ascii="Times New Roman" w:hAnsi="Times New Roman"/>
          <w:color w:val="0D0D0D" w:themeColor="text1" w:themeTint="F2"/>
          <w:sz w:val="28"/>
          <w:szCs w:val="28"/>
          <w:lang w:val="ru-RU"/>
        </w:rPr>
        <w:lastRenderedPageBreak/>
        <w:t>3.</w:t>
      </w:r>
      <w:r w:rsidRPr="00882F74">
        <w:rPr>
          <w:rFonts w:ascii="Times New Roman" w:hAnsi="Times New Roman"/>
          <w:color w:val="0D0D0D" w:themeColor="text1" w:themeTint="F2"/>
          <w:sz w:val="28"/>
          <w:szCs w:val="28"/>
          <w:lang w:val="en-US"/>
        </w:rPr>
        <w:t> </w:t>
      </w:r>
      <w:r w:rsidR="000F2B14" w:rsidRPr="00882F74">
        <w:rPr>
          <w:rFonts w:ascii="Times New Roman" w:hAnsi="Times New Roman"/>
          <w:color w:val="0D0D0D" w:themeColor="text1" w:themeTint="F2"/>
          <w:sz w:val="28"/>
          <w:szCs w:val="28"/>
          <w:lang w:val="ru-RU"/>
        </w:rPr>
        <w:t>Проведение</w:t>
      </w:r>
      <w:r w:rsidR="00B0240D" w:rsidRPr="00882F74">
        <w:rPr>
          <w:rFonts w:ascii="Times New Roman" w:hAnsi="Times New Roman"/>
          <w:color w:val="0D0D0D" w:themeColor="text1" w:themeTint="F2"/>
          <w:sz w:val="28"/>
          <w:szCs w:val="28"/>
          <w:lang w:val="ru-RU"/>
        </w:rPr>
        <w:t>, оформление, утверждение и направление результатов</w:t>
      </w:r>
      <w:r w:rsidR="001F5528" w:rsidRPr="00882F74" w:rsidDel="001F5528">
        <w:rPr>
          <w:rFonts w:ascii="Times New Roman" w:hAnsi="Times New Roman"/>
          <w:color w:val="0D0D0D" w:themeColor="text1" w:themeTint="F2"/>
          <w:sz w:val="28"/>
          <w:szCs w:val="28"/>
          <w:lang w:val="ru-RU"/>
        </w:rPr>
        <w:t xml:space="preserve"> </w:t>
      </w:r>
      <w:bookmarkEnd w:id="7"/>
      <w:r w:rsidR="00963BE7" w:rsidRPr="00882F74">
        <w:rPr>
          <w:rFonts w:ascii="Times New Roman" w:hAnsi="Times New Roman"/>
          <w:color w:val="0D0D0D" w:themeColor="text1" w:themeTint="F2"/>
          <w:sz w:val="28"/>
          <w:szCs w:val="28"/>
          <w:lang w:val="ru-RU"/>
        </w:rPr>
        <w:t>экспертно-аналитического мероприятия</w:t>
      </w:r>
      <w:bookmarkEnd w:id="8"/>
    </w:p>
    <w:p w14:paraId="594390D9" w14:textId="77777777" w:rsidR="00DE68BC" w:rsidRPr="00882F74" w:rsidRDefault="00DE68BC" w:rsidP="00467F69">
      <w:pPr>
        <w:widowControl w:val="0"/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color w:val="0D0D0D" w:themeColor="text1" w:themeTint="F2"/>
          <w:sz w:val="28"/>
          <w:szCs w:val="28"/>
          <w:lang w:eastAsia="ru-RU"/>
        </w:rPr>
      </w:pPr>
    </w:p>
    <w:p w14:paraId="583230FB" w14:textId="44BE888E" w:rsidR="00846321" w:rsidRPr="00882F74" w:rsidRDefault="008E236D" w:rsidP="00467F69">
      <w:pPr>
        <w:widowControl w:val="0"/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color w:val="0D0D0D" w:themeColor="text1" w:themeTint="F2"/>
          <w:sz w:val="28"/>
          <w:szCs w:val="28"/>
          <w:lang w:eastAsia="ru-RU"/>
        </w:rPr>
      </w:pPr>
      <w:r w:rsidRPr="00882F74">
        <w:rPr>
          <w:rFonts w:ascii="Times New Roman" w:eastAsia="Times New Roman" w:hAnsi="Times New Roman"/>
          <w:b/>
          <w:color w:val="0D0D0D" w:themeColor="text1" w:themeTint="F2"/>
          <w:sz w:val="28"/>
          <w:szCs w:val="28"/>
          <w:lang w:eastAsia="ru-RU"/>
        </w:rPr>
        <w:t>3.1.</w:t>
      </w:r>
      <w:r w:rsidRPr="00882F74">
        <w:rPr>
          <w:rFonts w:ascii="Times New Roman" w:eastAsia="Times New Roman" w:hAnsi="Times New Roman"/>
          <w:color w:val="0D0D0D" w:themeColor="text1" w:themeTint="F2"/>
          <w:sz w:val="28"/>
          <w:szCs w:val="28"/>
          <w:lang w:eastAsia="ru-RU"/>
        </w:rPr>
        <w:t> </w:t>
      </w:r>
      <w:r w:rsidR="009908DF" w:rsidRPr="00882F74">
        <w:rPr>
          <w:rFonts w:ascii="Times New Roman" w:eastAsia="Times New Roman" w:hAnsi="Times New Roman"/>
          <w:color w:val="0D0D0D" w:themeColor="text1" w:themeTint="F2"/>
          <w:sz w:val="28"/>
          <w:szCs w:val="28"/>
          <w:lang w:eastAsia="ru-RU"/>
        </w:rPr>
        <w:t xml:space="preserve">При проведении экспертно-аналитического мероприятия осуществляются сбор и анализ фактических данных и информации о предмете </w:t>
      </w:r>
      <w:r w:rsidR="007A1A4C" w:rsidRPr="00882F74">
        <w:rPr>
          <w:rFonts w:ascii="Times New Roman" w:eastAsia="Times New Roman" w:hAnsi="Times New Roman"/>
          <w:color w:val="0D0D0D" w:themeColor="text1" w:themeTint="F2"/>
          <w:sz w:val="28"/>
          <w:szCs w:val="28"/>
          <w:lang w:eastAsia="ru-RU"/>
        </w:rPr>
        <w:t xml:space="preserve">экспертно-аналитического </w:t>
      </w:r>
      <w:r w:rsidR="009908DF" w:rsidRPr="00882F74">
        <w:rPr>
          <w:rFonts w:ascii="Times New Roman" w:eastAsia="Times New Roman" w:hAnsi="Times New Roman"/>
          <w:color w:val="0D0D0D" w:themeColor="text1" w:themeTint="F2"/>
          <w:sz w:val="28"/>
          <w:szCs w:val="28"/>
          <w:lang w:eastAsia="ru-RU"/>
        </w:rPr>
        <w:t xml:space="preserve">мероприятия, непосредственное исследование предмета экспертно-аналитического мероприятия в соответствии с целями, задачами (вопросами). </w:t>
      </w:r>
      <w:r w:rsidR="00846321" w:rsidRPr="00882F74">
        <w:rPr>
          <w:rFonts w:ascii="Times New Roman" w:eastAsia="Times New Roman" w:hAnsi="Times New Roman"/>
          <w:color w:val="0D0D0D" w:themeColor="text1" w:themeTint="F2"/>
          <w:sz w:val="28"/>
          <w:szCs w:val="28"/>
          <w:lang w:eastAsia="ru-RU"/>
        </w:rPr>
        <w:t xml:space="preserve">Экспертно-аналитическое мероприятие проводится по месту нахождения </w:t>
      </w:r>
      <w:r w:rsidR="002F0996" w:rsidRPr="00882F74">
        <w:rPr>
          <w:rFonts w:ascii="Times New Roman" w:eastAsia="Times New Roman" w:hAnsi="Times New Roman"/>
          <w:color w:val="0D0D0D" w:themeColor="text1" w:themeTint="F2"/>
          <w:sz w:val="28"/>
          <w:szCs w:val="28"/>
          <w:lang w:eastAsia="ru-RU"/>
        </w:rPr>
        <w:t>КСП М</w:t>
      </w:r>
      <w:r w:rsidR="00232257" w:rsidRPr="00882F74">
        <w:rPr>
          <w:rFonts w:ascii="Times New Roman" w:eastAsia="Times New Roman" w:hAnsi="Times New Roman"/>
          <w:color w:val="0D0D0D" w:themeColor="text1" w:themeTint="F2"/>
          <w:sz w:val="28"/>
          <w:szCs w:val="28"/>
          <w:lang w:eastAsia="ru-RU"/>
        </w:rPr>
        <w:t>осквы</w:t>
      </w:r>
      <w:r w:rsidR="00846321" w:rsidRPr="00882F74">
        <w:rPr>
          <w:rFonts w:ascii="Times New Roman" w:eastAsia="Times New Roman" w:hAnsi="Times New Roman"/>
          <w:color w:val="0D0D0D" w:themeColor="text1" w:themeTint="F2"/>
          <w:sz w:val="28"/>
          <w:szCs w:val="28"/>
          <w:lang w:eastAsia="ru-RU"/>
        </w:rPr>
        <w:t xml:space="preserve"> </w:t>
      </w:r>
      <w:r w:rsidR="006A491F" w:rsidRPr="00882F74">
        <w:rPr>
          <w:rFonts w:ascii="Times New Roman" w:eastAsia="Times New Roman" w:hAnsi="Times New Roman"/>
          <w:color w:val="0D0D0D" w:themeColor="text1" w:themeTint="F2"/>
          <w:sz w:val="28"/>
          <w:szCs w:val="28"/>
          <w:lang w:eastAsia="ru-RU"/>
        </w:rPr>
        <w:t>с учетом имеющегося доступа к </w:t>
      </w:r>
      <w:r w:rsidR="007A1A4C" w:rsidRPr="00882F74">
        <w:rPr>
          <w:rFonts w:ascii="Times New Roman" w:eastAsia="Times New Roman" w:hAnsi="Times New Roman"/>
          <w:color w:val="0D0D0D" w:themeColor="text1" w:themeTint="F2"/>
          <w:sz w:val="28"/>
          <w:szCs w:val="28"/>
          <w:lang w:eastAsia="ru-RU"/>
        </w:rPr>
        <w:t>информационным ресурсам, с использованием</w:t>
      </w:r>
      <w:r w:rsidR="00846321" w:rsidRPr="00882F74">
        <w:rPr>
          <w:rFonts w:ascii="Times New Roman" w:eastAsia="Times New Roman" w:hAnsi="Times New Roman"/>
          <w:color w:val="0D0D0D" w:themeColor="text1" w:themeTint="F2"/>
          <w:sz w:val="28"/>
          <w:szCs w:val="28"/>
          <w:lang w:eastAsia="ru-RU"/>
        </w:rPr>
        <w:t xml:space="preserve"> </w:t>
      </w:r>
      <w:r w:rsidR="00DE47E1" w:rsidRPr="00882F74">
        <w:rPr>
          <w:rFonts w:ascii="Times New Roman" w:eastAsia="Times New Roman" w:hAnsi="Times New Roman"/>
          <w:color w:val="0D0D0D" w:themeColor="text1" w:themeTint="F2"/>
          <w:sz w:val="28"/>
          <w:szCs w:val="28"/>
          <w:lang w:eastAsia="ru-RU"/>
        </w:rPr>
        <w:t xml:space="preserve">имеющейся </w:t>
      </w:r>
      <w:r w:rsidR="006A491F" w:rsidRPr="00882F74">
        <w:rPr>
          <w:rFonts w:ascii="Times New Roman" w:eastAsia="Times New Roman" w:hAnsi="Times New Roman"/>
          <w:color w:val="0D0D0D" w:themeColor="text1" w:themeTint="F2"/>
          <w:sz w:val="28"/>
          <w:szCs w:val="28"/>
          <w:lang w:eastAsia="ru-RU"/>
        </w:rPr>
        <w:t>информации и </w:t>
      </w:r>
      <w:r w:rsidR="00846321" w:rsidRPr="00882F74">
        <w:rPr>
          <w:rFonts w:ascii="Times New Roman" w:eastAsia="Times New Roman" w:hAnsi="Times New Roman"/>
          <w:color w:val="0D0D0D" w:themeColor="text1" w:themeTint="F2"/>
          <w:sz w:val="28"/>
          <w:szCs w:val="28"/>
          <w:lang w:eastAsia="ru-RU"/>
        </w:rPr>
        <w:t>матери</w:t>
      </w:r>
      <w:r w:rsidR="007A71E7" w:rsidRPr="00882F74">
        <w:rPr>
          <w:rFonts w:ascii="Times New Roman" w:eastAsia="Times New Roman" w:hAnsi="Times New Roman"/>
          <w:color w:val="0D0D0D" w:themeColor="text1" w:themeTint="F2"/>
          <w:sz w:val="28"/>
          <w:szCs w:val="28"/>
          <w:lang w:eastAsia="ru-RU"/>
        </w:rPr>
        <w:t>алов, получаемых по запросам, и (</w:t>
      </w:r>
      <w:r w:rsidR="00846321" w:rsidRPr="00882F74">
        <w:rPr>
          <w:rFonts w:ascii="Times New Roman" w:eastAsia="Times New Roman" w:hAnsi="Times New Roman"/>
          <w:color w:val="0D0D0D" w:themeColor="text1" w:themeTint="F2"/>
          <w:sz w:val="28"/>
          <w:szCs w:val="28"/>
          <w:lang w:eastAsia="ru-RU"/>
        </w:rPr>
        <w:t>или</w:t>
      </w:r>
      <w:r w:rsidR="007A71E7" w:rsidRPr="00882F74">
        <w:rPr>
          <w:rFonts w:ascii="Times New Roman" w:eastAsia="Times New Roman" w:hAnsi="Times New Roman"/>
          <w:color w:val="0D0D0D" w:themeColor="text1" w:themeTint="F2"/>
          <w:sz w:val="28"/>
          <w:szCs w:val="28"/>
          <w:lang w:eastAsia="ru-RU"/>
        </w:rPr>
        <w:t>)</w:t>
      </w:r>
      <w:r w:rsidR="00846321" w:rsidRPr="00882F74">
        <w:rPr>
          <w:rFonts w:ascii="Times New Roman" w:eastAsia="Times New Roman" w:hAnsi="Times New Roman"/>
          <w:color w:val="0D0D0D" w:themeColor="text1" w:themeTint="F2"/>
          <w:sz w:val="28"/>
          <w:szCs w:val="28"/>
          <w:lang w:eastAsia="ru-RU"/>
        </w:rPr>
        <w:t>, при необходимости, непосре</w:t>
      </w:r>
      <w:r w:rsidR="00380091" w:rsidRPr="00882F74">
        <w:rPr>
          <w:rFonts w:ascii="Times New Roman" w:eastAsia="Times New Roman" w:hAnsi="Times New Roman"/>
          <w:color w:val="0D0D0D" w:themeColor="text1" w:themeTint="F2"/>
          <w:sz w:val="28"/>
          <w:szCs w:val="28"/>
          <w:lang w:eastAsia="ru-RU"/>
        </w:rPr>
        <w:t>дственно по месту нахождения и</w:t>
      </w:r>
      <w:r w:rsidR="007A71E7" w:rsidRPr="00882F74">
        <w:rPr>
          <w:rFonts w:ascii="Times New Roman" w:eastAsia="Times New Roman" w:hAnsi="Times New Roman"/>
          <w:color w:val="0D0D0D" w:themeColor="text1" w:themeTint="F2"/>
          <w:sz w:val="28"/>
          <w:szCs w:val="28"/>
          <w:lang w:eastAsia="ru-RU"/>
        </w:rPr>
        <w:t xml:space="preserve"> (</w:t>
      </w:r>
      <w:r w:rsidR="00380091" w:rsidRPr="00882F74">
        <w:rPr>
          <w:rFonts w:ascii="Times New Roman" w:eastAsia="Times New Roman" w:hAnsi="Times New Roman"/>
          <w:color w:val="0D0D0D" w:themeColor="text1" w:themeTint="F2"/>
          <w:sz w:val="28"/>
          <w:szCs w:val="28"/>
          <w:lang w:eastAsia="ru-RU"/>
        </w:rPr>
        <w:t>или</w:t>
      </w:r>
      <w:r w:rsidR="007A71E7" w:rsidRPr="00882F74">
        <w:rPr>
          <w:rFonts w:ascii="Times New Roman" w:eastAsia="Times New Roman" w:hAnsi="Times New Roman"/>
          <w:color w:val="0D0D0D" w:themeColor="text1" w:themeTint="F2"/>
          <w:sz w:val="28"/>
          <w:szCs w:val="28"/>
          <w:lang w:eastAsia="ru-RU"/>
        </w:rPr>
        <w:t>)</w:t>
      </w:r>
      <w:r w:rsidR="00846321" w:rsidRPr="00882F74">
        <w:rPr>
          <w:rFonts w:ascii="Times New Roman" w:eastAsia="Times New Roman" w:hAnsi="Times New Roman"/>
          <w:color w:val="0D0D0D" w:themeColor="text1" w:themeTint="F2"/>
          <w:sz w:val="28"/>
          <w:szCs w:val="28"/>
          <w:lang w:eastAsia="ru-RU"/>
        </w:rPr>
        <w:t xml:space="preserve"> осуществления деятельности объектов </w:t>
      </w:r>
      <w:r w:rsidR="007A1A4C" w:rsidRPr="00882F74">
        <w:rPr>
          <w:rFonts w:ascii="Times New Roman" w:eastAsia="Times New Roman" w:hAnsi="Times New Roman"/>
          <w:color w:val="0D0D0D" w:themeColor="text1" w:themeTint="F2"/>
          <w:sz w:val="28"/>
          <w:szCs w:val="28"/>
          <w:lang w:eastAsia="ru-RU"/>
        </w:rPr>
        <w:t xml:space="preserve">экспертно-аналитического </w:t>
      </w:r>
      <w:r w:rsidR="00846321" w:rsidRPr="00882F74">
        <w:rPr>
          <w:rFonts w:ascii="Times New Roman" w:eastAsia="Times New Roman" w:hAnsi="Times New Roman"/>
          <w:color w:val="0D0D0D" w:themeColor="text1" w:themeTint="F2"/>
          <w:sz w:val="28"/>
          <w:szCs w:val="28"/>
          <w:lang w:eastAsia="ru-RU"/>
        </w:rPr>
        <w:t>мероприятия.</w:t>
      </w:r>
    </w:p>
    <w:p w14:paraId="67F08CBD" w14:textId="7923ED25" w:rsidR="00203BF6" w:rsidRPr="00882F74" w:rsidRDefault="00203BF6" w:rsidP="00203BF6">
      <w:pPr>
        <w:pStyle w:val="22"/>
        <w:numPr>
          <w:ilvl w:val="12"/>
          <w:numId w:val="0"/>
        </w:numPr>
        <w:ind w:firstLine="709"/>
        <w:rPr>
          <w:color w:val="0D0D0D" w:themeColor="text1" w:themeTint="F2"/>
          <w:szCs w:val="28"/>
        </w:rPr>
      </w:pPr>
      <w:r w:rsidRPr="00882F74">
        <w:rPr>
          <w:color w:val="0D0D0D" w:themeColor="text1" w:themeTint="F2"/>
          <w:szCs w:val="28"/>
        </w:rPr>
        <w:t xml:space="preserve">В процессе подготовки и проведения экспертно-аналитического мероприятия руководитель </w:t>
      </w:r>
      <w:r w:rsidR="00F65466" w:rsidRPr="00882F74">
        <w:rPr>
          <w:color w:val="0D0D0D" w:themeColor="text1" w:themeTint="F2"/>
          <w:szCs w:val="28"/>
        </w:rPr>
        <w:t>экспертно-аналитического</w:t>
      </w:r>
      <w:r w:rsidRPr="00882F74">
        <w:rPr>
          <w:color w:val="0D0D0D" w:themeColor="text1" w:themeTint="F2"/>
          <w:szCs w:val="28"/>
        </w:rPr>
        <w:t xml:space="preserve"> мероприятия, руководитель и члены рабочей гр</w:t>
      </w:r>
      <w:r w:rsidR="00F65466" w:rsidRPr="00882F74">
        <w:rPr>
          <w:color w:val="0D0D0D" w:themeColor="text1" w:themeTint="F2"/>
          <w:szCs w:val="28"/>
        </w:rPr>
        <w:t>уппы должны строить отношения с</w:t>
      </w:r>
      <w:r w:rsidR="00B95BB1" w:rsidRPr="00882F74">
        <w:rPr>
          <w:color w:val="0D0D0D" w:themeColor="text1" w:themeTint="F2"/>
          <w:szCs w:val="28"/>
        </w:rPr>
        <w:t> </w:t>
      </w:r>
      <w:r w:rsidRPr="00882F74">
        <w:rPr>
          <w:color w:val="0D0D0D" w:themeColor="text1" w:themeTint="F2"/>
          <w:szCs w:val="28"/>
        </w:rPr>
        <w:t xml:space="preserve">работниками </w:t>
      </w:r>
      <w:r w:rsidR="00963E1C" w:rsidRPr="00882F74">
        <w:rPr>
          <w:color w:val="0D0D0D" w:themeColor="text1" w:themeTint="F2"/>
          <w:szCs w:val="28"/>
        </w:rPr>
        <w:t>объектов экспертно-аналитического мероприятия</w:t>
      </w:r>
      <w:r w:rsidRPr="00882F74">
        <w:rPr>
          <w:color w:val="0D0D0D" w:themeColor="text1" w:themeTint="F2"/>
          <w:szCs w:val="28"/>
        </w:rPr>
        <w:t xml:space="preserve"> на основе </w:t>
      </w:r>
      <w:r w:rsidR="00AA1EB3" w:rsidRPr="00882F74">
        <w:rPr>
          <w:color w:val="0D0D0D" w:themeColor="text1" w:themeTint="F2"/>
          <w:szCs w:val="28"/>
        </w:rPr>
        <w:t>взаимоуважения</w:t>
      </w:r>
      <w:r w:rsidRPr="00882F74">
        <w:rPr>
          <w:color w:val="0D0D0D" w:themeColor="text1" w:themeTint="F2"/>
          <w:szCs w:val="28"/>
        </w:rPr>
        <w:t>, проводить встречи для обс</w:t>
      </w:r>
      <w:r w:rsidR="0073553D" w:rsidRPr="00882F74">
        <w:rPr>
          <w:color w:val="0D0D0D" w:themeColor="text1" w:themeTint="F2"/>
          <w:szCs w:val="28"/>
        </w:rPr>
        <w:t>уждения вопросов, возникающих в </w:t>
      </w:r>
      <w:r w:rsidRPr="00882F74">
        <w:rPr>
          <w:color w:val="0D0D0D" w:themeColor="text1" w:themeTint="F2"/>
          <w:szCs w:val="28"/>
        </w:rPr>
        <w:t xml:space="preserve">ходе проведения </w:t>
      </w:r>
      <w:r w:rsidR="00F65466" w:rsidRPr="00882F74">
        <w:rPr>
          <w:color w:val="0D0D0D" w:themeColor="text1" w:themeTint="F2"/>
          <w:szCs w:val="28"/>
        </w:rPr>
        <w:t>экспертно-аналитического</w:t>
      </w:r>
      <w:r w:rsidRPr="00882F74">
        <w:rPr>
          <w:color w:val="0D0D0D" w:themeColor="text1" w:themeTint="F2"/>
          <w:szCs w:val="28"/>
        </w:rPr>
        <w:t xml:space="preserve"> мероприятия.</w:t>
      </w:r>
    </w:p>
    <w:p w14:paraId="07454E99" w14:textId="2D7D3689" w:rsidR="00CA4A12" w:rsidRPr="00882F74" w:rsidRDefault="00596FEF" w:rsidP="00CA4A12">
      <w:pPr>
        <w:pStyle w:val="22"/>
        <w:numPr>
          <w:ilvl w:val="12"/>
          <w:numId w:val="0"/>
        </w:numPr>
        <w:ind w:firstLine="709"/>
        <w:rPr>
          <w:color w:val="0D0D0D" w:themeColor="text1" w:themeTint="F2"/>
          <w:szCs w:val="28"/>
        </w:rPr>
      </w:pPr>
      <w:r w:rsidRPr="00882F74">
        <w:rPr>
          <w:b/>
          <w:color w:val="0D0D0D" w:themeColor="text1" w:themeTint="F2"/>
          <w:szCs w:val="28"/>
        </w:rPr>
        <w:t>3.</w:t>
      </w:r>
      <w:r w:rsidR="00EA540C" w:rsidRPr="00882F74">
        <w:rPr>
          <w:b/>
          <w:color w:val="0D0D0D" w:themeColor="text1" w:themeTint="F2"/>
          <w:szCs w:val="28"/>
        </w:rPr>
        <w:t>2</w:t>
      </w:r>
      <w:r w:rsidRPr="00882F74">
        <w:rPr>
          <w:b/>
          <w:color w:val="0D0D0D" w:themeColor="text1" w:themeTint="F2"/>
          <w:szCs w:val="28"/>
        </w:rPr>
        <w:t>.</w:t>
      </w:r>
      <w:r w:rsidRPr="00882F74">
        <w:rPr>
          <w:color w:val="0D0D0D" w:themeColor="text1" w:themeTint="F2"/>
          <w:szCs w:val="28"/>
        </w:rPr>
        <w:t> </w:t>
      </w:r>
      <w:r w:rsidR="00CA4A12" w:rsidRPr="00882F74">
        <w:rPr>
          <w:color w:val="0D0D0D" w:themeColor="text1" w:themeTint="F2"/>
          <w:szCs w:val="28"/>
        </w:rPr>
        <w:t xml:space="preserve">Руководитель </w:t>
      </w:r>
      <w:r w:rsidRPr="00882F74">
        <w:rPr>
          <w:color w:val="0D0D0D" w:themeColor="text1" w:themeTint="F2"/>
          <w:szCs w:val="28"/>
        </w:rPr>
        <w:t>экспертно-аналитического</w:t>
      </w:r>
      <w:r w:rsidR="00CA4A12" w:rsidRPr="00882F74">
        <w:rPr>
          <w:color w:val="0D0D0D" w:themeColor="text1" w:themeTint="F2"/>
          <w:szCs w:val="28"/>
        </w:rPr>
        <w:t xml:space="preserve"> мероприятия несет персональную ответственность за качество подготовленных в рамках </w:t>
      </w:r>
      <w:r w:rsidRPr="00882F74">
        <w:rPr>
          <w:color w:val="0D0D0D" w:themeColor="text1" w:themeTint="F2"/>
          <w:szCs w:val="28"/>
        </w:rPr>
        <w:t>экспертно-аналитического мероприятия</w:t>
      </w:r>
      <w:r w:rsidR="00CA4A12" w:rsidRPr="00882F74">
        <w:rPr>
          <w:color w:val="0D0D0D" w:themeColor="text1" w:themeTint="F2"/>
          <w:szCs w:val="28"/>
        </w:rPr>
        <w:t xml:space="preserve"> документов, </w:t>
      </w:r>
      <w:r w:rsidR="009C5002" w:rsidRPr="00882F74">
        <w:rPr>
          <w:color w:val="0D0D0D" w:themeColor="text1" w:themeTint="F2"/>
          <w:szCs w:val="28"/>
        </w:rPr>
        <w:t>в том числе</w:t>
      </w:r>
      <w:r w:rsidR="00CA4A12" w:rsidRPr="00882F74">
        <w:rPr>
          <w:color w:val="0D0D0D" w:themeColor="text1" w:themeTint="F2"/>
          <w:szCs w:val="28"/>
        </w:rPr>
        <w:t>:</w:t>
      </w:r>
    </w:p>
    <w:p w14:paraId="113D3A37" w14:textId="10E557D8" w:rsidR="00662414" w:rsidRPr="00882F74" w:rsidRDefault="00662414" w:rsidP="00662414">
      <w:pPr>
        <w:numPr>
          <w:ilvl w:val="12"/>
          <w:numId w:val="0"/>
        </w:numPr>
        <w:spacing w:after="0" w:line="240" w:lineRule="auto"/>
        <w:ind w:firstLine="709"/>
        <w:jc w:val="both"/>
        <w:rPr>
          <w:rFonts w:ascii="Times New Roman" w:hAnsi="Times New Roman"/>
          <w:color w:val="0D0D0D" w:themeColor="text1" w:themeTint="F2"/>
          <w:sz w:val="28"/>
          <w:szCs w:val="28"/>
        </w:rPr>
      </w:pPr>
      <w:r w:rsidRPr="00882F74">
        <w:rPr>
          <w:rFonts w:ascii="Times New Roman" w:hAnsi="Times New Roman"/>
          <w:color w:val="0D0D0D" w:themeColor="text1" w:themeTint="F2"/>
          <w:sz w:val="28"/>
          <w:szCs w:val="28"/>
        </w:rPr>
        <w:t>1) организацию направления запросов о предоставлении информации, достаточной для качественного проведения экспертно-аналитического мероприятия, с учетом требований законодательства, а также организаци</w:t>
      </w:r>
      <w:r w:rsidR="00361411" w:rsidRPr="00882F74">
        <w:rPr>
          <w:rFonts w:ascii="Times New Roman" w:hAnsi="Times New Roman"/>
          <w:color w:val="0D0D0D" w:themeColor="text1" w:themeTint="F2"/>
          <w:sz w:val="28"/>
          <w:szCs w:val="28"/>
        </w:rPr>
        <w:t>ю</w:t>
      </w:r>
      <w:r w:rsidRPr="00882F74">
        <w:rPr>
          <w:rFonts w:ascii="Times New Roman" w:hAnsi="Times New Roman"/>
          <w:color w:val="0D0D0D" w:themeColor="text1" w:themeTint="F2"/>
          <w:sz w:val="28"/>
          <w:szCs w:val="28"/>
        </w:rPr>
        <w:t xml:space="preserve"> предоставления доступа членам рабочей группы к сведениям</w:t>
      </w:r>
      <w:r w:rsidR="005A188F" w:rsidRPr="00882F74">
        <w:rPr>
          <w:rFonts w:ascii="Times New Roman" w:hAnsi="Times New Roman"/>
          <w:color w:val="0D0D0D" w:themeColor="text1" w:themeTint="F2"/>
          <w:sz w:val="28"/>
          <w:szCs w:val="28"/>
        </w:rPr>
        <w:t>, необходимым</w:t>
      </w:r>
      <w:r w:rsidR="005E4437" w:rsidRPr="00882F74">
        <w:rPr>
          <w:rFonts w:ascii="Times New Roman" w:hAnsi="Times New Roman"/>
          <w:color w:val="0D0D0D" w:themeColor="text1" w:themeTint="F2"/>
          <w:sz w:val="28"/>
          <w:szCs w:val="28"/>
        </w:rPr>
        <w:t xml:space="preserve"> для проведения экспертно-аналитического мероприятия</w:t>
      </w:r>
      <w:r w:rsidRPr="00882F74">
        <w:rPr>
          <w:rFonts w:ascii="Times New Roman" w:hAnsi="Times New Roman"/>
          <w:color w:val="0D0D0D" w:themeColor="text1" w:themeTint="F2"/>
          <w:sz w:val="28"/>
          <w:szCs w:val="28"/>
        </w:rPr>
        <w:t>;</w:t>
      </w:r>
    </w:p>
    <w:p w14:paraId="74EEFDAF" w14:textId="03A96EEC" w:rsidR="00662414" w:rsidRPr="00882F74" w:rsidRDefault="00662414" w:rsidP="00662414">
      <w:pPr>
        <w:numPr>
          <w:ilvl w:val="12"/>
          <w:numId w:val="0"/>
        </w:numPr>
        <w:spacing w:after="0" w:line="240" w:lineRule="auto"/>
        <w:ind w:firstLine="709"/>
        <w:jc w:val="both"/>
        <w:rPr>
          <w:rFonts w:ascii="Times New Roman" w:hAnsi="Times New Roman"/>
          <w:color w:val="0D0D0D" w:themeColor="text1" w:themeTint="F2"/>
          <w:sz w:val="28"/>
          <w:szCs w:val="28"/>
        </w:rPr>
      </w:pPr>
      <w:r w:rsidRPr="00882F74">
        <w:rPr>
          <w:rFonts w:ascii="Times New Roman" w:hAnsi="Times New Roman"/>
          <w:color w:val="0D0D0D" w:themeColor="text1" w:themeTint="F2"/>
          <w:sz w:val="28"/>
          <w:szCs w:val="28"/>
        </w:rPr>
        <w:t>2) организацию получения доступа к государственным и муниципальным информационным системам;</w:t>
      </w:r>
    </w:p>
    <w:p w14:paraId="0F871B23" w14:textId="1F17C947" w:rsidR="00662414" w:rsidRPr="00882F74" w:rsidRDefault="00662414" w:rsidP="00662414">
      <w:pPr>
        <w:numPr>
          <w:ilvl w:val="12"/>
          <w:numId w:val="0"/>
        </w:numPr>
        <w:spacing w:after="0" w:line="240" w:lineRule="auto"/>
        <w:ind w:firstLine="709"/>
        <w:jc w:val="both"/>
        <w:rPr>
          <w:rFonts w:ascii="Times New Roman" w:hAnsi="Times New Roman"/>
          <w:color w:val="0D0D0D" w:themeColor="text1" w:themeTint="F2"/>
          <w:sz w:val="28"/>
          <w:szCs w:val="28"/>
        </w:rPr>
      </w:pPr>
      <w:r w:rsidRPr="00882F74">
        <w:rPr>
          <w:rFonts w:ascii="Times New Roman" w:hAnsi="Times New Roman"/>
          <w:color w:val="0D0D0D" w:themeColor="text1" w:themeTint="F2"/>
          <w:sz w:val="28"/>
          <w:szCs w:val="28"/>
        </w:rPr>
        <w:t>3) выполнение распоряжения о проведении экспертно-аналитического мероприятия, программы экспертно-аналитического мероприятия;</w:t>
      </w:r>
    </w:p>
    <w:p w14:paraId="4D28CB3B" w14:textId="480BF1A2" w:rsidR="00662414" w:rsidRPr="00882F74" w:rsidRDefault="00662414" w:rsidP="00662414">
      <w:pPr>
        <w:numPr>
          <w:ilvl w:val="12"/>
          <w:numId w:val="0"/>
        </w:numPr>
        <w:spacing w:after="0" w:line="240" w:lineRule="auto"/>
        <w:ind w:firstLine="709"/>
        <w:jc w:val="both"/>
        <w:rPr>
          <w:rFonts w:ascii="Times New Roman" w:hAnsi="Times New Roman"/>
          <w:color w:val="0D0D0D" w:themeColor="text1" w:themeTint="F2"/>
          <w:sz w:val="28"/>
          <w:szCs w:val="28"/>
        </w:rPr>
      </w:pPr>
      <w:r w:rsidRPr="00882F74">
        <w:rPr>
          <w:rFonts w:ascii="Times New Roman" w:hAnsi="Times New Roman"/>
          <w:color w:val="0D0D0D" w:themeColor="text1" w:themeTint="F2"/>
          <w:sz w:val="28"/>
          <w:szCs w:val="28"/>
        </w:rPr>
        <w:t>4) безусловное выполнение всех видов работ в ходе проведения экспертно-аналитического мероприятия;</w:t>
      </w:r>
    </w:p>
    <w:p w14:paraId="31097525" w14:textId="6A6AAF1A" w:rsidR="00662414" w:rsidRPr="00882F74" w:rsidRDefault="00662414" w:rsidP="00662414">
      <w:pPr>
        <w:numPr>
          <w:ilvl w:val="12"/>
          <w:numId w:val="0"/>
        </w:numPr>
        <w:spacing w:after="0" w:line="240" w:lineRule="auto"/>
        <w:ind w:firstLine="709"/>
        <w:jc w:val="both"/>
        <w:rPr>
          <w:rFonts w:ascii="Times New Roman" w:hAnsi="Times New Roman"/>
          <w:color w:val="0D0D0D" w:themeColor="text1" w:themeTint="F2"/>
          <w:sz w:val="28"/>
          <w:szCs w:val="28"/>
        </w:rPr>
      </w:pPr>
      <w:r w:rsidRPr="00882F74">
        <w:rPr>
          <w:rFonts w:ascii="Times New Roman" w:hAnsi="Times New Roman"/>
          <w:color w:val="0D0D0D" w:themeColor="text1" w:themeTint="F2"/>
          <w:sz w:val="28"/>
          <w:szCs w:val="28"/>
        </w:rPr>
        <w:t>5) соблюдение сроков и порядка проведения экспертно-аналитического мероприятия;</w:t>
      </w:r>
    </w:p>
    <w:p w14:paraId="52DFD6B2" w14:textId="793663B2" w:rsidR="00662414" w:rsidRPr="00882F74" w:rsidRDefault="00662414" w:rsidP="00662414">
      <w:pPr>
        <w:numPr>
          <w:ilvl w:val="12"/>
          <w:numId w:val="0"/>
        </w:numPr>
        <w:spacing w:after="0" w:line="240" w:lineRule="auto"/>
        <w:ind w:firstLine="709"/>
        <w:jc w:val="both"/>
        <w:rPr>
          <w:rFonts w:ascii="Times New Roman" w:hAnsi="Times New Roman"/>
          <w:color w:val="0D0D0D" w:themeColor="text1" w:themeTint="F2"/>
          <w:sz w:val="28"/>
          <w:szCs w:val="28"/>
        </w:rPr>
      </w:pPr>
      <w:r w:rsidRPr="00882F74">
        <w:rPr>
          <w:rFonts w:ascii="Times New Roman" w:hAnsi="Times New Roman"/>
          <w:color w:val="0D0D0D" w:themeColor="text1" w:themeTint="F2"/>
          <w:sz w:val="28"/>
          <w:szCs w:val="28"/>
        </w:rPr>
        <w:t>6) принятие необходимых мер в отношении членов рабочей</w:t>
      </w:r>
      <w:r w:rsidR="006A491F" w:rsidRPr="00882F74">
        <w:rPr>
          <w:rFonts w:ascii="Times New Roman" w:hAnsi="Times New Roman"/>
          <w:color w:val="0D0D0D" w:themeColor="text1" w:themeTint="F2"/>
          <w:sz w:val="28"/>
          <w:szCs w:val="28"/>
        </w:rPr>
        <w:t xml:space="preserve"> группы в </w:t>
      </w:r>
      <w:r w:rsidRPr="00882F74">
        <w:rPr>
          <w:rFonts w:ascii="Times New Roman" w:hAnsi="Times New Roman"/>
          <w:color w:val="0D0D0D" w:themeColor="text1" w:themeTint="F2"/>
          <w:sz w:val="28"/>
          <w:szCs w:val="28"/>
        </w:rPr>
        <w:t>случаях невыполнения или ненадлежащего в</w:t>
      </w:r>
      <w:r w:rsidR="0073553D" w:rsidRPr="00882F74">
        <w:rPr>
          <w:rFonts w:ascii="Times New Roman" w:hAnsi="Times New Roman"/>
          <w:color w:val="0D0D0D" w:themeColor="text1" w:themeTint="F2"/>
          <w:sz w:val="28"/>
          <w:szCs w:val="28"/>
        </w:rPr>
        <w:t>ыполнения ими возложенных на </w:t>
      </w:r>
      <w:r w:rsidRPr="00882F74">
        <w:rPr>
          <w:rFonts w:ascii="Times New Roman" w:hAnsi="Times New Roman"/>
          <w:color w:val="0D0D0D" w:themeColor="text1" w:themeTint="F2"/>
          <w:sz w:val="28"/>
          <w:szCs w:val="28"/>
        </w:rPr>
        <w:t>них обязанностей;</w:t>
      </w:r>
    </w:p>
    <w:p w14:paraId="703C44BA" w14:textId="45CB43FE" w:rsidR="00662414" w:rsidRPr="00882F74" w:rsidRDefault="00662414" w:rsidP="009C5002">
      <w:pPr>
        <w:numPr>
          <w:ilvl w:val="12"/>
          <w:numId w:val="0"/>
        </w:numPr>
        <w:spacing w:after="0" w:line="240" w:lineRule="auto"/>
        <w:ind w:firstLine="709"/>
        <w:jc w:val="both"/>
        <w:rPr>
          <w:rFonts w:ascii="Times New Roman" w:hAnsi="Times New Roman"/>
          <w:color w:val="0D0D0D" w:themeColor="text1" w:themeTint="F2"/>
          <w:sz w:val="28"/>
          <w:szCs w:val="28"/>
        </w:rPr>
      </w:pPr>
      <w:r w:rsidRPr="00882F74">
        <w:rPr>
          <w:rFonts w:ascii="Times New Roman" w:hAnsi="Times New Roman"/>
          <w:color w:val="0D0D0D" w:themeColor="text1" w:themeTint="F2"/>
          <w:sz w:val="28"/>
          <w:szCs w:val="28"/>
        </w:rPr>
        <w:t>7) </w:t>
      </w:r>
      <w:r w:rsidR="009C5002" w:rsidRPr="00882F74">
        <w:rPr>
          <w:rFonts w:ascii="Times New Roman" w:hAnsi="Times New Roman"/>
          <w:color w:val="0D0D0D" w:themeColor="text1" w:themeTint="F2"/>
          <w:sz w:val="28"/>
          <w:szCs w:val="28"/>
        </w:rPr>
        <w:t>квалификацию на основе профессионального суждения фактов</w:t>
      </w:r>
      <w:r w:rsidRPr="00882F74">
        <w:rPr>
          <w:rFonts w:ascii="Times New Roman" w:hAnsi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616826" w:rsidRPr="00882F74">
        <w:rPr>
          <w:rFonts w:ascii="Times New Roman" w:hAnsi="Times New Roman"/>
          <w:color w:val="0D0D0D" w:themeColor="text1" w:themeTint="F2"/>
          <w:sz w:val="28"/>
          <w:szCs w:val="28"/>
        </w:rPr>
        <w:t>нестоимостных</w:t>
      </w:r>
      <w:proofErr w:type="spellEnd"/>
      <w:r w:rsidR="00616826" w:rsidRPr="00882F74">
        <w:rPr>
          <w:rFonts w:ascii="Times New Roman" w:hAnsi="Times New Roman"/>
          <w:color w:val="0D0D0D" w:themeColor="text1" w:themeTint="F2"/>
          <w:sz w:val="28"/>
          <w:szCs w:val="28"/>
        </w:rPr>
        <w:t xml:space="preserve"> </w:t>
      </w:r>
      <w:r w:rsidRPr="00882F74">
        <w:rPr>
          <w:rFonts w:ascii="Times New Roman" w:hAnsi="Times New Roman"/>
          <w:color w:val="0D0D0D" w:themeColor="text1" w:themeTint="F2"/>
          <w:sz w:val="28"/>
          <w:szCs w:val="28"/>
        </w:rPr>
        <w:t xml:space="preserve">нарушений, недостатков при формировании итоговых </w:t>
      </w:r>
      <w:r w:rsidR="0099047C" w:rsidRPr="00882F74">
        <w:rPr>
          <w:rFonts w:ascii="Times New Roman" w:hAnsi="Times New Roman"/>
          <w:color w:val="0D0D0D" w:themeColor="text1" w:themeTint="F2"/>
          <w:sz w:val="28"/>
          <w:szCs w:val="28"/>
        </w:rPr>
        <w:t>документов</w:t>
      </w:r>
      <w:r w:rsidR="0073553D" w:rsidRPr="00882F74">
        <w:rPr>
          <w:rFonts w:ascii="Times New Roman" w:hAnsi="Times New Roman"/>
          <w:color w:val="0D0D0D" w:themeColor="text1" w:themeTint="F2"/>
          <w:sz w:val="28"/>
          <w:szCs w:val="28"/>
        </w:rPr>
        <w:t xml:space="preserve"> по </w:t>
      </w:r>
      <w:r w:rsidRPr="00882F74">
        <w:rPr>
          <w:rFonts w:ascii="Times New Roman" w:hAnsi="Times New Roman"/>
          <w:color w:val="0D0D0D" w:themeColor="text1" w:themeTint="F2"/>
          <w:sz w:val="28"/>
          <w:szCs w:val="28"/>
        </w:rPr>
        <w:t>результатам экспертно-аналитического мероприятия;</w:t>
      </w:r>
    </w:p>
    <w:p w14:paraId="53257A25" w14:textId="13DAD606" w:rsidR="00662414" w:rsidRPr="00882F74" w:rsidRDefault="00662414" w:rsidP="00662414">
      <w:pPr>
        <w:numPr>
          <w:ilvl w:val="12"/>
          <w:numId w:val="0"/>
        </w:numPr>
        <w:spacing w:after="0" w:line="240" w:lineRule="auto"/>
        <w:ind w:firstLine="709"/>
        <w:jc w:val="both"/>
        <w:rPr>
          <w:rFonts w:ascii="Times New Roman" w:hAnsi="Times New Roman"/>
          <w:color w:val="0D0D0D" w:themeColor="text1" w:themeTint="F2"/>
          <w:sz w:val="28"/>
          <w:szCs w:val="28"/>
        </w:rPr>
      </w:pPr>
      <w:r w:rsidRPr="00882F74">
        <w:rPr>
          <w:rFonts w:ascii="Times New Roman" w:hAnsi="Times New Roman"/>
          <w:color w:val="0D0D0D" w:themeColor="text1" w:themeTint="F2"/>
          <w:sz w:val="28"/>
          <w:szCs w:val="28"/>
        </w:rPr>
        <w:t xml:space="preserve">8) организацию формирования документов и иных необходимых материалов при выявлении в ходе экспертно-аналитического </w:t>
      </w:r>
      <w:r w:rsidR="003D1F7B" w:rsidRPr="00882F74">
        <w:rPr>
          <w:rFonts w:ascii="Times New Roman" w:hAnsi="Times New Roman"/>
          <w:color w:val="0D0D0D" w:themeColor="text1" w:themeTint="F2"/>
          <w:sz w:val="28"/>
          <w:szCs w:val="28"/>
        </w:rPr>
        <w:t xml:space="preserve">мероприятия </w:t>
      </w:r>
      <w:r w:rsidRPr="00882F74">
        <w:rPr>
          <w:rFonts w:ascii="Times New Roman" w:hAnsi="Times New Roman"/>
          <w:color w:val="0D0D0D" w:themeColor="text1" w:themeTint="F2"/>
          <w:sz w:val="28"/>
          <w:szCs w:val="28"/>
        </w:rPr>
        <w:t xml:space="preserve">достаточных данных, указывающих на наличие событий административного </w:t>
      </w:r>
      <w:r w:rsidRPr="00882F74">
        <w:rPr>
          <w:rFonts w:ascii="Times New Roman" w:hAnsi="Times New Roman"/>
          <w:color w:val="0D0D0D" w:themeColor="text1" w:themeTint="F2"/>
          <w:sz w:val="28"/>
          <w:szCs w:val="28"/>
        </w:rPr>
        <w:lastRenderedPageBreak/>
        <w:t>правонарушения, бюджетного нарушения, а также правонарушений, требующих направления документов и материалов в правоохранительные органы;</w:t>
      </w:r>
    </w:p>
    <w:p w14:paraId="5FCBD0E7" w14:textId="305E477E" w:rsidR="00662414" w:rsidRPr="00882F74" w:rsidRDefault="00662414" w:rsidP="00662414">
      <w:pPr>
        <w:numPr>
          <w:ilvl w:val="12"/>
          <w:numId w:val="0"/>
        </w:numPr>
        <w:spacing w:after="0" w:line="240" w:lineRule="auto"/>
        <w:ind w:firstLine="709"/>
        <w:jc w:val="both"/>
        <w:rPr>
          <w:rFonts w:ascii="Times New Roman" w:hAnsi="Times New Roman"/>
          <w:color w:val="0D0D0D" w:themeColor="text1" w:themeTint="F2"/>
          <w:sz w:val="28"/>
          <w:szCs w:val="28"/>
        </w:rPr>
      </w:pPr>
      <w:r w:rsidRPr="00882F74">
        <w:rPr>
          <w:rFonts w:ascii="Times New Roman" w:hAnsi="Times New Roman"/>
          <w:color w:val="0D0D0D" w:themeColor="text1" w:themeTint="F2"/>
          <w:sz w:val="28"/>
          <w:szCs w:val="28"/>
        </w:rPr>
        <w:t>9) формирование итоговых документов: заключения (отчета), проектов информационных, сопроводительных писем и иных документов, формируемых в ходе и по результатам экспертно-аналитического мероприятия;</w:t>
      </w:r>
    </w:p>
    <w:p w14:paraId="6BE11302" w14:textId="0B661359" w:rsidR="00662414" w:rsidRPr="00882F74" w:rsidRDefault="00662414" w:rsidP="00662414">
      <w:pPr>
        <w:numPr>
          <w:ilvl w:val="12"/>
          <w:numId w:val="0"/>
        </w:numPr>
        <w:spacing w:after="0" w:line="240" w:lineRule="auto"/>
        <w:ind w:firstLine="709"/>
        <w:jc w:val="both"/>
        <w:rPr>
          <w:rFonts w:ascii="Times New Roman" w:hAnsi="Times New Roman"/>
          <w:color w:val="0D0D0D" w:themeColor="text1" w:themeTint="F2"/>
          <w:sz w:val="28"/>
          <w:szCs w:val="28"/>
        </w:rPr>
      </w:pPr>
      <w:r w:rsidRPr="00882F74">
        <w:rPr>
          <w:rFonts w:ascii="Times New Roman" w:hAnsi="Times New Roman"/>
          <w:color w:val="0D0D0D" w:themeColor="text1" w:themeTint="F2"/>
          <w:sz w:val="28"/>
          <w:szCs w:val="28"/>
        </w:rPr>
        <w:t>10) организацию обеспечения полного и</w:t>
      </w:r>
      <w:r w:rsidR="0073553D" w:rsidRPr="00882F74">
        <w:rPr>
          <w:rFonts w:ascii="Times New Roman" w:hAnsi="Times New Roman"/>
          <w:color w:val="0D0D0D" w:themeColor="text1" w:themeTint="F2"/>
          <w:sz w:val="28"/>
          <w:szCs w:val="28"/>
        </w:rPr>
        <w:t xml:space="preserve"> своевременного ввода данных по </w:t>
      </w:r>
      <w:r w:rsidRPr="00882F74">
        <w:rPr>
          <w:rFonts w:ascii="Times New Roman" w:hAnsi="Times New Roman"/>
          <w:color w:val="0D0D0D" w:themeColor="text1" w:themeTint="F2"/>
          <w:sz w:val="28"/>
          <w:szCs w:val="28"/>
        </w:rPr>
        <w:t>организации, проведению и результатам экспертно-аналитического мероприятия в соответствующ</w:t>
      </w:r>
      <w:r w:rsidR="006A491F" w:rsidRPr="00882F74">
        <w:rPr>
          <w:rFonts w:ascii="Times New Roman" w:hAnsi="Times New Roman"/>
          <w:color w:val="0D0D0D" w:themeColor="text1" w:themeTint="F2"/>
          <w:sz w:val="28"/>
          <w:szCs w:val="28"/>
        </w:rPr>
        <w:t>ие подсистемы</w:t>
      </w:r>
      <w:r w:rsidR="00227111" w:rsidRPr="00882F74">
        <w:rPr>
          <w:rFonts w:ascii="Times New Roman" w:hAnsi="Times New Roman"/>
          <w:color w:val="0D0D0D" w:themeColor="text1" w:themeTint="F2"/>
          <w:sz w:val="28"/>
          <w:szCs w:val="28"/>
        </w:rPr>
        <w:t xml:space="preserve"> </w:t>
      </w:r>
      <w:r w:rsidR="00361411" w:rsidRPr="00882F74">
        <w:rPr>
          <w:rFonts w:ascii="Times New Roman" w:hAnsi="Times New Roman"/>
          <w:color w:val="0D0D0D" w:themeColor="text1" w:themeTint="F2"/>
          <w:sz w:val="28"/>
          <w:szCs w:val="28"/>
        </w:rPr>
        <w:t>информационно-аналитической системы Контрольно-счетной палаты Москвы</w:t>
      </w:r>
      <w:r w:rsidRPr="00882F74">
        <w:rPr>
          <w:rFonts w:ascii="Times New Roman" w:hAnsi="Times New Roman"/>
          <w:color w:val="0D0D0D" w:themeColor="text1" w:themeTint="F2"/>
          <w:sz w:val="28"/>
          <w:szCs w:val="28"/>
        </w:rPr>
        <w:t>, а также соответствие внесенных данных распоряжению о проведении экспертно-аналитического мероприятия, программе экспертно-аналитического мероприятия, утвержденным результатам экспертно-аналитического мероприятия.</w:t>
      </w:r>
    </w:p>
    <w:p w14:paraId="60A63D42" w14:textId="5F94F09C" w:rsidR="00616826" w:rsidRPr="00882F74" w:rsidRDefault="0097605F" w:rsidP="00662414">
      <w:pPr>
        <w:numPr>
          <w:ilvl w:val="12"/>
          <w:numId w:val="0"/>
        </w:numPr>
        <w:spacing w:after="0" w:line="240" w:lineRule="auto"/>
        <w:ind w:firstLine="709"/>
        <w:jc w:val="both"/>
        <w:rPr>
          <w:rFonts w:ascii="Times New Roman" w:hAnsi="Times New Roman"/>
          <w:color w:val="0D0D0D" w:themeColor="text1" w:themeTint="F2"/>
          <w:sz w:val="28"/>
          <w:szCs w:val="28"/>
        </w:rPr>
      </w:pPr>
      <w:r w:rsidRPr="00882F74">
        <w:rPr>
          <w:rFonts w:ascii="Times New Roman" w:hAnsi="Times New Roman"/>
          <w:b/>
          <w:color w:val="0D0D0D" w:themeColor="text1" w:themeTint="F2"/>
          <w:sz w:val="28"/>
          <w:szCs w:val="28"/>
        </w:rPr>
        <w:t>3.3.</w:t>
      </w:r>
      <w:r w:rsidRPr="00882F74">
        <w:rPr>
          <w:rFonts w:ascii="Times New Roman" w:hAnsi="Times New Roman"/>
          <w:color w:val="0D0D0D" w:themeColor="text1" w:themeTint="F2"/>
          <w:sz w:val="28"/>
          <w:szCs w:val="28"/>
        </w:rPr>
        <w:t> </w:t>
      </w:r>
      <w:r w:rsidR="00616826" w:rsidRPr="00882F74">
        <w:rPr>
          <w:rFonts w:ascii="Times New Roman" w:hAnsi="Times New Roman"/>
          <w:color w:val="0D0D0D" w:themeColor="text1" w:themeTint="F2"/>
          <w:sz w:val="28"/>
          <w:szCs w:val="28"/>
        </w:rPr>
        <w:t xml:space="preserve">В случае выявления в ходе экспертно-аналитического мероприятия стоимостных нарушений, недостатков (негативных последствий) руководитель экспертно-аналитического мероприятия </w:t>
      </w:r>
      <w:r w:rsidR="004B0A7A" w:rsidRPr="00882F74">
        <w:rPr>
          <w:rFonts w:ascii="Times New Roman" w:hAnsi="Times New Roman"/>
          <w:color w:val="0D0D0D" w:themeColor="text1" w:themeTint="F2"/>
          <w:sz w:val="28"/>
          <w:szCs w:val="28"/>
        </w:rPr>
        <w:t xml:space="preserve">вносит </w:t>
      </w:r>
      <w:r w:rsidR="00A01416" w:rsidRPr="00882F74">
        <w:rPr>
          <w:rFonts w:ascii="Times New Roman" w:hAnsi="Times New Roman"/>
          <w:color w:val="0D0D0D" w:themeColor="text1" w:themeTint="F2"/>
          <w:sz w:val="28"/>
          <w:szCs w:val="28"/>
        </w:rPr>
        <w:t>в установленном порядке</w:t>
      </w:r>
      <w:r w:rsidR="00361411" w:rsidRPr="00882F74">
        <w:rPr>
          <w:rFonts w:ascii="Times New Roman" w:hAnsi="Times New Roman"/>
          <w:color w:val="0D0D0D" w:themeColor="text1" w:themeTint="F2"/>
          <w:sz w:val="28"/>
          <w:szCs w:val="28"/>
        </w:rPr>
        <w:br/>
      </w:r>
      <w:r w:rsidR="00A01416" w:rsidRPr="00882F74">
        <w:rPr>
          <w:rFonts w:ascii="Times New Roman" w:hAnsi="Times New Roman"/>
          <w:color w:val="0D0D0D" w:themeColor="text1" w:themeTint="F2"/>
          <w:sz w:val="28"/>
          <w:szCs w:val="28"/>
        </w:rPr>
        <w:t>на рассмотрение Коллегии КСП Москвы предложение о внесении изменений</w:t>
      </w:r>
      <w:r w:rsidR="00361411" w:rsidRPr="00882F74">
        <w:rPr>
          <w:rFonts w:ascii="Times New Roman" w:hAnsi="Times New Roman"/>
          <w:color w:val="0D0D0D" w:themeColor="text1" w:themeTint="F2"/>
          <w:sz w:val="28"/>
          <w:szCs w:val="28"/>
        </w:rPr>
        <w:br/>
      </w:r>
      <w:r w:rsidR="00A01416" w:rsidRPr="00882F74">
        <w:rPr>
          <w:rFonts w:ascii="Times New Roman" w:hAnsi="Times New Roman"/>
          <w:color w:val="0D0D0D" w:themeColor="text1" w:themeTint="F2"/>
          <w:sz w:val="28"/>
          <w:szCs w:val="28"/>
        </w:rPr>
        <w:t>в план работы КСП Москвы</w:t>
      </w:r>
      <w:r w:rsidR="00D13E9D" w:rsidRPr="00882F74">
        <w:rPr>
          <w:rFonts w:ascii="Times New Roman" w:hAnsi="Times New Roman"/>
          <w:color w:val="0D0D0D" w:themeColor="text1" w:themeTint="F2"/>
          <w:sz w:val="28"/>
          <w:szCs w:val="28"/>
        </w:rPr>
        <w:t xml:space="preserve"> </w:t>
      </w:r>
      <w:r w:rsidR="00A01416" w:rsidRPr="00882F74">
        <w:rPr>
          <w:rFonts w:ascii="Times New Roman" w:hAnsi="Times New Roman"/>
          <w:color w:val="0D0D0D" w:themeColor="text1" w:themeTint="F2"/>
          <w:sz w:val="28"/>
          <w:szCs w:val="28"/>
        </w:rPr>
        <w:t>по изменению формы осуществления внешнего государственного финансового контроля с экспертно-аналитического</w:t>
      </w:r>
      <w:r w:rsidR="00361411" w:rsidRPr="00882F74">
        <w:rPr>
          <w:rFonts w:ascii="Times New Roman" w:hAnsi="Times New Roman"/>
          <w:color w:val="0D0D0D" w:themeColor="text1" w:themeTint="F2"/>
          <w:sz w:val="28"/>
          <w:szCs w:val="28"/>
        </w:rPr>
        <w:br/>
      </w:r>
      <w:r w:rsidR="00A01416" w:rsidRPr="00882F74">
        <w:rPr>
          <w:rFonts w:ascii="Times New Roman" w:hAnsi="Times New Roman"/>
          <w:color w:val="0D0D0D" w:themeColor="text1" w:themeTint="F2"/>
          <w:sz w:val="28"/>
          <w:szCs w:val="28"/>
        </w:rPr>
        <w:t>на контрольное мероприятие либо по включению в план отдельного контрольного мероприятия.</w:t>
      </w:r>
    </w:p>
    <w:p w14:paraId="7B438DC8" w14:textId="7BDAA9EB" w:rsidR="00CA4A12" w:rsidRPr="00882F74" w:rsidRDefault="00CA4A12" w:rsidP="00662414">
      <w:pPr>
        <w:numPr>
          <w:ilvl w:val="12"/>
          <w:numId w:val="0"/>
        </w:numPr>
        <w:spacing w:after="0" w:line="240" w:lineRule="auto"/>
        <w:ind w:firstLine="709"/>
        <w:jc w:val="both"/>
        <w:rPr>
          <w:rFonts w:ascii="Times New Roman" w:hAnsi="Times New Roman"/>
          <w:color w:val="0D0D0D" w:themeColor="text1" w:themeTint="F2"/>
          <w:sz w:val="28"/>
          <w:szCs w:val="28"/>
        </w:rPr>
      </w:pPr>
      <w:r w:rsidRPr="00882F74">
        <w:rPr>
          <w:rFonts w:ascii="Times New Roman" w:hAnsi="Times New Roman"/>
          <w:b/>
          <w:color w:val="0D0D0D" w:themeColor="text1" w:themeTint="F2"/>
          <w:sz w:val="28"/>
          <w:szCs w:val="28"/>
        </w:rPr>
        <w:t>3.</w:t>
      </w:r>
      <w:r w:rsidR="0097605F" w:rsidRPr="00882F74">
        <w:rPr>
          <w:rFonts w:ascii="Times New Roman" w:hAnsi="Times New Roman"/>
          <w:b/>
          <w:color w:val="0D0D0D" w:themeColor="text1" w:themeTint="F2"/>
          <w:sz w:val="28"/>
          <w:szCs w:val="28"/>
        </w:rPr>
        <w:t>4</w:t>
      </w:r>
      <w:r w:rsidRPr="00882F74">
        <w:rPr>
          <w:rFonts w:ascii="Times New Roman" w:hAnsi="Times New Roman"/>
          <w:b/>
          <w:color w:val="0D0D0D" w:themeColor="text1" w:themeTint="F2"/>
          <w:sz w:val="28"/>
          <w:szCs w:val="28"/>
        </w:rPr>
        <w:t>.</w:t>
      </w:r>
      <w:r w:rsidRPr="00882F74">
        <w:rPr>
          <w:rFonts w:ascii="Times New Roman" w:hAnsi="Times New Roman"/>
          <w:color w:val="0D0D0D" w:themeColor="text1" w:themeTint="F2"/>
          <w:sz w:val="28"/>
          <w:szCs w:val="28"/>
        </w:rPr>
        <w:t xml:space="preserve"> Руководитель рабочей группы несет персональную ответственность за обеспечение качественного проведения </w:t>
      </w:r>
      <w:r w:rsidR="00596FEF" w:rsidRPr="00882F74">
        <w:rPr>
          <w:rFonts w:ascii="Times New Roman" w:hAnsi="Times New Roman"/>
          <w:color w:val="0D0D0D" w:themeColor="text1" w:themeTint="F2"/>
          <w:sz w:val="28"/>
          <w:szCs w:val="28"/>
        </w:rPr>
        <w:t>экспертно-аналитического</w:t>
      </w:r>
      <w:r w:rsidRPr="00882F74">
        <w:rPr>
          <w:rFonts w:ascii="Times New Roman" w:hAnsi="Times New Roman"/>
          <w:color w:val="0D0D0D" w:themeColor="text1" w:themeTint="F2"/>
          <w:sz w:val="28"/>
          <w:szCs w:val="28"/>
        </w:rPr>
        <w:t xml:space="preserve"> мероприятия, надлежащее оформление е</w:t>
      </w:r>
      <w:r w:rsidR="0070108A" w:rsidRPr="00882F74">
        <w:rPr>
          <w:rFonts w:ascii="Times New Roman" w:hAnsi="Times New Roman"/>
          <w:color w:val="0D0D0D" w:themeColor="text1" w:themeTint="F2"/>
          <w:sz w:val="28"/>
          <w:szCs w:val="28"/>
        </w:rPr>
        <w:t>го результатов в соответствии с </w:t>
      </w:r>
      <w:r w:rsidRPr="00882F74">
        <w:rPr>
          <w:rFonts w:ascii="Times New Roman" w:hAnsi="Times New Roman"/>
          <w:color w:val="0D0D0D" w:themeColor="text1" w:themeTint="F2"/>
          <w:sz w:val="28"/>
          <w:szCs w:val="28"/>
        </w:rPr>
        <w:t xml:space="preserve">распоряжением о проведении </w:t>
      </w:r>
      <w:r w:rsidR="00596FEF" w:rsidRPr="00882F74">
        <w:rPr>
          <w:rFonts w:ascii="Times New Roman" w:hAnsi="Times New Roman"/>
          <w:color w:val="0D0D0D" w:themeColor="text1" w:themeTint="F2"/>
          <w:sz w:val="28"/>
          <w:szCs w:val="28"/>
        </w:rPr>
        <w:t>экспертно-аналитического</w:t>
      </w:r>
      <w:r w:rsidR="006A491F" w:rsidRPr="00882F74">
        <w:rPr>
          <w:rFonts w:ascii="Times New Roman" w:hAnsi="Times New Roman"/>
          <w:color w:val="0D0D0D" w:themeColor="text1" w:themeTint="F2"/>
          <w:sz w:val="28"/>
          <w:szCs w:val="28"/>
        </w:rPr>
        <w:t xml:space="preserve"> мероприятия и </w:t>
      </w:r>
      <w:r w:rsidRPr="00882F74">
        <w:rPr>
          <w:rFonts w:ascii="Times New Roman" w:hAnsi="Times New Roman"/>
          <w:color w:val="0D0D0D" w:themeColor="text1" w:themeTint="F2"/>
          <w:sz w:val="28"/>
          <w:szCs w:val="28"/>
        </w:rPr>
        <w:t xml:space="preserve">программой </w:t>
      </w:r>
      <w:r w:rsidR="00596FEF" w:rsidRPr="00882F74">
        <w:rPr>
          <w:rFonts w:ascii="Times New Roman" w:hAnsi="Times New Roman"/>
          <w:color w:val="0D0D0D" w:themeColor="text1" w:themeTint="F2"/>
          <w:sz w:val="28"/>
          <w:szCs w:val="28"/>
        </w:rPr>
        <w:t>экспертно-аналитического</w:t>
      </w:r>
      <w:r w:rsidRPr="00882F74">
        <w:rPr>
          <w:rFonts w:ascii="Times New Roman" w:hAnsi="Times New Roman"/>
          <w:color w:val="0D0D0D" w:themeColor="text1" w:themeTint="F2"/>
          <w:sz w:val="28"/>
          <w:szCs w:val="28"/>
        </w:rPr>
        <w:t xml:space="preserve"> мероприятия, качество подготовленных в рамках </w:t>
      </w:r>
      <w:r w:rsidR="00596FEF" w:rsidRPr="00882F74">
        <w:rPr>
          <w:rFonts w:ascii="Times New Roman" w:hAnsi="Times New Roman"/>
          <w:color w:val="0D0D0D" w:themeColor="text1" w:themeTint="F2"/>
          <w:sz w:val="28"/>
          <w:szCs w:val="28"/>
        </w:rPr>
        <w:t>экспертно-аналитического</w:t>
      </w:r>
      <w:r w:rsidRPr="00882F74">
        <w:rPr>
          <w:rFonts w:ascii="Times New Roman" w:hAnsi="Times New Roman"/>
          <w:color w:val="0D0D0D" w:themeColor="text1" w:themeTint="F2"/>
          <w:sz w:val="28"/>
          <w:szCs w:val="28"/>
        </w:rPr>
        <w:t xml:space="preserve"> мероприятия документов.</w:t>
      </w:r>
    </w:p>
    <w:p w14:paraId="69A319CE" w14:textId="77777777" w:rsidR="00CA4A12" w:rsidRPr="00882F74" w:rsidRDefault="00CA4A12" w:rsidP="00CA4A12">
      <w:pPr>
        <w:numPr>
          <w:ilvl w:val="12"/>
          <w:numId w:val="0"/>
        </w:numPr>
        <w:spacing w:after="0" w:line="240" w:lineRule="auto"/>
        <w:ind w:firstLine="709"/>
        <w:jc w:val="both"/>
        <w:rPr>
          <w:rFonts w:ascii="Times New Roman" w:hAnsi="Times New Roman"/>
          <w:color w:val="0D0D0D" w:themeColor="text1" w:themeTint="F2"/>
          <w:sz w:val="28"/>
          <w:szCs w:val="28"/>
        </w:rPr>
      </w:pPr>
      <w:r w:rsidRPr="00882F74">
        <w:rPr>
          <w:rFonts w:ascii="Times New Roman" w:hAnsi="Times New Roman"/>
          <w:color w:val="0D0D0D" w:themeColor="text1" w:themeTint="F2"/>
          <w:sz w:val="28"/>
          <w:szCs w:val="28"/>
        </w:rPr>
        <w:t>Руководитель рабочей группы обязан:</w:t>
      </w:r>
    </w:p>
    <w:p w14:paraId="3A3D5D0F" w14:textId="273F621E" w:rsidR="00662414" w:rsidRPr="00882F74" w:rsidRDefault="00D75751" w:rsidP="00662414">
      <w:pPr>
        <w:pStyle w:val="22"/>
        <w:tabs>
          <w:tab w:val="left" w:pos="709"/>
          <w:tab w:val="left" w:pos="1134"/>
        </w:tabs>
        <w:ind w:firstLine="709"/>
        <w:rPr>
          <w:rFonts w:eastAsia="Calibri"/>
          <w:color w:val="0D0D0D" w:themeColor="text1" w:themeTint="F2"/>
          <w:szCs w:val="28"/>
          <w:lang w:eastAsia="en-US"/>
        </w:rPr>
      </w:pPr>
      <w:r w:rsidRPr="00882F74">
        <w:rPr>
          <w:rFonts w:eastAsia="Calibri"/>
          <w:color w:val="0D0D0D" w:themeColor="text1" w:themeTint="F2"/>
          <w:szCs w:val="28"/>
          <w:lang w:eastAsia="en-US"/>
        </w:rPr>
        <w:t>1) </w:t>
      </w:r>
      <w:r w:rsidR="00662414" w:rsidRPr="00882F74">
        <w:rPr>
          <w:rFonts w:eastAsia="Calibri"/>
          <w:color w:val="0D0D0D" w:themeColor="text1" w:themeTint="F2"/>
          <w:szCs w:val="28"/>
          <w:lang w:eastAsia="en-US"/>
        </w:rPr>
        <w:t>соблюдать порядок организации, проведения экспертно-аналитического мероприятия;</w:t>
      </w:r>
    </w:p>
    <w:p w14:paraId="5F27EE6D" w14:textId="300ED3E4" w:rsidR="00662414" w:rsidRPr="00882F74" w:rsidRDefault="00662414" w:rsidP="00662414">
      <w:pPr>
        <w:pStyle w:val="22"/>
        <w:tabs>
          <w:tab w:val="left" w:pos="709"/>
          <w:tab w:val="left" w:pos="1134"/>
        </w:tabs>
        <w:ind w:firstLine="709"/>
        <w:rPr>
          <w:rFonts w:eastAsia="Calibri"/>
          <w:color w:val="0D0D0D" w:themeColor="text1" w:themeTint="F2"/>
          <w:szCs w:val="28"/>
          <w:lang w:eastAsia="en-US"/>
        </w:rPr>
      </w:pPr>
      <w:r w:rsidRPr="00882F74">
        <w:rPr>
          <w:rFonts w:eastAsia="Calibri"/>
          <w:color w:val="0D0D0D" w:themeColor="text1" w:themeTint="F2"/>
          <w:szCs w:val="28"/>
          <w:lang w:eastAsia="en-US"/>
        </w:rPr>
        <w:t>2)</w:t>
      </w:r>
      <w:r w:rsidR="00D75751" w:rsidRPr="00882F74">
        <w:rPr>
          <w:rFonts w:eastAsia="Calibri"/>
          <w:color w:val="0D0D0D" w:themeColor="text1" w:themeTint="F2"/>
          <w:szCs w:val="28"/>
          <w:lang w:eastAsia="en-US"/>
        </w:rPr>
        <w:t> </w:t>
      </w:r>
      <w:r w:rsidRPr="00882F74">
        <w:rPr>
          <w:rFonts w:eastAsia="Calibri"/>
          <w:color w:val="0D0D0D" w:themeColor="text1" w:themeTint="F2"/>
          <w:szCs w:val="28"/>
          <w:lang w:eastAsia="en-US"/>
        </w:rPr>
        <w:t xml:space="preserve">разработать </w:t>
      </w:r>
      <w:r w:rsidR="00B47C74" w:rsidRPr="00882F74">
        <w:rPr>
          <w:rFonts w:eastAsia="Calibri"/>
          <w:color w:val="0D0D0D" w:themeColor="text1" w:themeTint="F2"/>
          <w:szCs w:val="28"/>
          <w:lang w:eastAsia="en-US"/>
        </w:rPr>
        <w:t xml:space="preserve">и представить руководителю экспертно-аналитического мероприятия </w:t>
      </w:r>
      <w:r w:rsidRPr="00882F74">
        <w:rPr>
          <w:rFonts w:eastAsia="Calibri"/>
          <w:color w:val="0D0D0D" w:themeColor="text1" w:themeTint="F2"/>
          <w:szCs w:val="28"/>
          <w:lang w:eastAsia="en-US"/>
        </w:rPr>
        <w:t>проект программы экспертно-аналитического мероприятия</w:t>
      </w:r>
      <w:r w:rsidR="003C482B" w:rsidRPr="00882F74">
        <w:rPr>
          <w:color w:val="0D0D0D" w:themeColor="text1" w:themeTint="F2"/>
          <w:szCs w:val="28"/>
        </w:rPr>
        <w:t>,</w:t>
      </w:r>
      <w:r w:rsidR="005502B6" w:rsidRPr="00882F74">
        <w:rPr>
          <w:color w:val="0D0D0D" w:themeColor="text1" w:themeTint="F2"/>
          <w:szCs w:val="28"/>
        </w:rPr>
        <w:t xml:space="preserve"> </w:t>
      </w:r>
      <w:r w:rsidR="003136DA" w:rsidRPr="00882F74">
        <w:rPr>
          <w:rFonts w:eastAsia="Calibri"/>
          <w:color w:val="0D0D0D" w:themeColor="text1" w:themeTint="F2"/>
          <w:szCs w:val="28"/>
          <w:lang w:eastAsia="en-US"/>
        </w:rPr>
        <w:t>о</w:t>
      </w:r>
      <w:r w:rsidRPr="00882F74">
        <w:rPr>
          <w:rFonts w:eastAsia="Calibri"/>
          <w:color w:val="0D0D0D" w:themeColor="text1" w:themeTint="F2"/>
          <w:szCs w:val="28"/>
          <w:lang w:eastAsia="en-US"/>
        </w:rPr>
        <w:t>беспечив распределение</w:t>
      </w:r>
      <w:r w:rsidR="005502B6" w:rsidRPr="00882F74">
        <w:rPr>
          <w:rFonts w:eastAsia="Calibri"/>
          <w:color w:val="0D0D0D" w:themeColor="text1" w:themeTint="F2"/>
          <w:szCs w:val="28"/>
          <w:lang w:eastAsia="en-US"/>
        </w:rPr>
        <w:t>, ознакомление</w:t>
      </w:r>
      <w:r w:rsidRPr="00882F74">
        <w:rPr>
          <w:rFonts w:eastAsia="Calibri"/>
          <w:color w:val="0D0D0D" w:themeColor="text1" w:themeTint="F2"/>
          <w:szCs w:val="28"/>
          <w:lang w:eastAsia="en-US"/>
        </w:rPr>
        <w:t xml:space="preserve"> и закрепление заданий </w:t>
      </w:r>
      <w:r w:rsidR="00DA72DF" w:rsidRPr="00882F74">
        <w:rPr>
          <w:rFonts w:eastAsia="Calibri"/>
          <w:color w:val="0D0D0D" w:themeColor="text1" w:themeTint="F2"/>
          <w:szCs w:val="28"/>
          <w:lang w:eastAsia="en-US"/>
        </w:rPr>
        <w:t xml:space="preserve">между </w:t>
      </w:r>
      <w:r w:rsidRPr="00882F74">
        <w:rPr>
          <w:rFonts w:eastAsia="Calibri"/>
          <w:color w:val="0D0D0D" w:themeColor="text1" w:themeTint="F2"/>
          <w:szCs w:val="28"/>
          <w:lang w:eastAsia="en-US"/>
        </w:rPr>
        <w:t>членами рабочей группы с учетом их квалификации, обсудив их специфику и возможные пути решения;</w:t>
      </w:r>
    </w:p>
    <w:p w14:paraId="0DFADD44" w14:textId="7FE690BE" w:rsidR="00662414" w:rsidRPr="00882F74" w:rsidRDefault="00500F30" w:rsidP="00662414">
      <w:pPr>
        <w:pStyle w:val="22"/>
        <w:tabs>
          <w:tab w:val="left" w:pos="709"/>
          <w:tab w:val="left" w:pos="1134"/>
        </w:tabs>
        <w:ind w:firstLine="709"/>
        <w:rPr>
          <w:rFonts w:eastAsia="Calibri"/>
          <w:color w:val="0D0D0D" w:themeColor="text1" w:themeTint="F2"/>
          <w:szCs w:val="28"/>
          <w:lang w:eastAsia="en-US"/>
        </w:rPr>
      </w:pPr>
      <w:r w:rsidRPr="00882F74">
        <w:rPr>
          <w:rFonts w:eastAsia="Calibri"/>
          <w:color w:val="0D0D0D" w:themeColor="text1" w:themeTint="F2"/>
          <w:szCs w:val="28"/>
          <w:lang w:eastAsia="en-US"/>
        </w:rPr>
        <w:t>3</w:t>
      </w:r>
      <w:r w:rsidR="00662414" w:rsidRPr="00882F74">
        <w:rPr>
          <w:rFonts w:eastAsia="Calibri"/>
          <w:color w:val="0D0D0D" w:themeColor="text1" w:themeTint="F2"/>
          <w:szCs w:val="28"/>
          <w:lang w:eastAsia="en-US"/>
        </w:rPr>
        <w:t>) обеспечить получение членами рабочей группы при недостатке опыта или знаний в конкретных обстоятельствах соответствующих консультаций;</w:t>
      </w:r>
    </w:p>
    <w:p w14:paraId="6C0737E4" w14:textId="2CD537A6" w:rsidR="00662414" w:rsidRPr="00882F74" w:rsidRDefault="00500F30" w:rsidP="00662414">
      <w:pPr>
        <w:pStyle w:val="22"/>
        <w:tabs>
          <w:tab w:val="left" w:pos="709"/>
          <w:tab w:val="left" w:pos="1134"/>
        </w:tabs>
        <w:ind w:firstLine="709"/>
        <w:rPr>
          <w:rFonts w:eastAsia="Calibri"/>
          <w:color w:val="0D0D0D" w:themeColor="text1" w:themeTint="F2"/>
          <w:szCs w:val="28"/>
          <w:lang w:eastAsia="en-US"/>
        </w:rPr>
      </w:pPr>
      <w:r w:rsidRPr="00882F74">
        <w:rPr>
          <w:rFonts w:eastAsia="Calibri"/>
          <w:color w:val="0D0D0D" w:themeColor="text1" w:themeTint="F2"/>
          <w:szCs w:val="28"/>
          <w:lang w:eastAsia="en-US"/>
        </w:rPr>
        <w:t>4</w:t>
      </w:r>
      <w:r w:rsidR="00662414" w:rsidRPr="00882F74">
        <w:rPr>
          <w:rFonts w:eastAsia="Calibri"/>
          <w:color w:val="0D0D0D" w:themeColor="text1" w:themeTint="F2"/>
          <w:szCs w:val="28"/>
          <w:lang w:eastAsia="en-US"/>
        </w:rPr>
        <w:t>) координировать действия членов рабочей группы, осуществлять текущий контроль за ходом и сроками выполнения программы экспертно-аналитического мероприятия</w:t>
      </w:r>
      <w:r w:rsidR="005502B6" w:rsidRPr="00882F74">
        <w:rPr>
          <w:color w:val="0D0D0D" w:themeColor="text1" w:themeTint="F2"/>
          <w:szCs w:val="28"/>
        </w:rPr>
        <w:t xml:space="preserve"> </w:t>
      </w:r>
      <w:r w:rsidR="00662414" w:rsidRPr="00882F74">
        <w:rPr>
          <w:rFonts w:eastAsia="Calibri"/>
          <w:color w:val="0D0D0D" w:themeColor="text1" w:themeTint="F2"/>
          <w:szCs w:val="28"/>
          <w:lang w:eastAsia="en-US"/>
        </w:rPr>
        <w:t>членами рабочей группы;</w:t>
      </w:r>
    </w:p>
    <w:p w14:paraId="6BF81CE3" w14:textId="6179062B" w:rsidR="00662414" w:rsidRPr="00882F74" w:rsidRDefault="00500F30" w:rsidP="00662414">
      <w:pPr>
        <w:pStyle w:val="22"/>
        <w:tabs>
          <w:tab w:val="left" w:pos="709"/>
          <w:tab w:val="left" w:pos="1134"/>
        </w:tabs>
        <w:ind w:firstLine="709"/>
        <w:rPr>
          <w:rFonts w:eastAsia="Calibri"/>
          <w:color w:val="0D0D0D" w:themeColor="text1" w:themeTint="F2"/>
          <w:szCs w:val="28"/>
          <w:lang w:eastAsia="en-US"/>
        </w:rPr>
      </w:pPr>
      <w:r w:rsidRPr="00882F74">
        <w:rPr>
          <w:rFonts w:eastAsia="Calibri"/>
          <w:color w:val="0D0D0D" w:themeColor="text1" w:themeTint="F2"/>
          <w:szCs w:val="28"/>
          <w:lang w:eastAsia="en-US"/>
        </w:rPr>
        <w:t>5</w:t>
      </w:r>
      <w:r w:rsidR="00662414" w:rsidRPr="00882F74">
        <w:rPr>
          <w:rFonts w:eastAsia="Calibri"/>
          <w:color w:val="0D0D0D" w:themeColor="text1" w:themeTint="F2"/>
          <w:szCs w:val="28"/>
          <w:lang w:eastAsia="en-US"/>
        </w:rPr>
        <w:t>) подготовить и представить (при необходимости) на рассмотрение руководителя экспертно-аналитичес</w:t>
      </w:r>
      <w:r w:rsidR="0073553D" w:rsidRPr="00882F74">
        <w:rPr>
          <w:rFonts w:eastAsia="Calibri"/>
          <w:color w:val="0D0D0D" w:themeColor="text1" w:themeTint="F2"/>
          <w:szCs w:val="28"/>
          <w:lang w:eastAsia="en-US"/>
        </w:rPr>
        <w:t>кого мероприятия предложения по</w:t>
      </w:r>
      <w:r w:rsidR="0073553D" w:rsidRPr="00882F74">
        <w:rPr>
          <w:rFonts w:eastAsia="Calibri"/>
          <w:color w:val="0D0D0D" w:themeColor="text1" w:themeTint="F2"/>
          <w:szCs w:val="28"/>
          <w:lang w:val="en-US" w:eastAsia="en-US"/>
        </w:rPr>
        <w:t> </w:t>
      </w:r>
      <w:r w:rsidR="00662414" w:rsidRPr="00882F74">
        <w:rPr>
          <w:rFonts w:eastAsia="Calibri"/>
          <w:color w:val="0D0D0D" w:themeColor="text1" w:themeTint="F2"/>
          <w:szCs w:val="28"/>
          <w:lang w:eastAsia="en-US"/>
        </w:rPr>
        <w:t>внесению изменений и дополнений в распоряжение о проведении экспертно-аналитического мероприятия</w:t>
      </w:r>
      <w:r w:rsidR="00997318" w:rsidRPr="00882F74">
        <w:rPr>
          <w:rFonts w:eastAsia="Calibri"/>
          <w:color w:val="0D0D0D" w:themeColor="text1" w:themeTint="F2"/>
          <w:szCs w:val="28"/>
          <w:lang w:eastAsia="en-US"/>
        </w:rPr>
        <w:t>,</w:t>
      </w:r>
      <w:r w:rsidR="00662414" w:rsidRPr="00882F74">
        <w:rPr>
          <w:rFonts w:eastAsia="Calibri"/>
          <w:color w:val="0D0D0D" w:themeColor="text1" w:themeTint="F2"/>
          <w:szCs w:val="28"/>
          <w:lang w:eastAsia="en-US"/>
        </w:rPr>
        <w:t xml:space="preserve"> программу экспертно-аналитического </w:t>
      </w:r>
      <w:r w:rsidR="00662414" w:rsidRPr="00882F74">
        <w:rPr>
          <w:rFonts w:eastAsia="Calibri"/>
          <w:color w:val="0D0D0D" w:themeColor="text1" w:themeTint="F2"/>
          <w:szCs w:val="28"/>
          <w:lang w:eastAsia="en-US"/>
        </w:rPr>
        <w:lastRenderedPageBreak/>
        <w:t xml:space="preserve">мероприятия; </w:t>
      </w:r>
    </w:p>
    <w:p w14:paraId="2879226F" w14:textId="0EB5A8DE" w:rsidR="00662414" w:rsidRPr="00882F74" w:rsidRDefault="00500F30" w:rsidP="00662414">
      <w:pPr>
        <w:pStyle w:val="22"/>
        <w:tabs>
          <w:tab w:val="left" w:pos="709"/>
          <w:tab w:val="left" w:pos="1134"/>
        </w:tabs>
        <w:ind w:firstLine="709"/>
        <w:rPr>
          <w:rFonts w:eastAsia="Calibri"/>
          <w:color w:val="0D0D0D" w:themeColor="text1" w:themeTint="F2"/>
          <w:szCs w:val="28"/>
          <w:lang w:eastAsia="en-US"/>
        </w:rPr>
      </w:pPr>
      <w:r w:rsidRPr="00882F74">
        <w:rPr>
          <w:rFonts w:eastAsia="Calibri"/>
          <w:color w:val="0D0D0D" w:themeColor="text1" w:themeTint="F2"/>
          <w:szCs w:val="28"/>
          <w:lang w:eastAsia="en-US"/>
        </w:rPr>
        <w:t>6</w:t>
      </w:r>
      <w:r w:rsidR="00662414" w:rsidRPr="00882F74">
        <w:rPr>
          <w:rFonts w:eastAsia="Calibri"/>
          <w:color w:val="0D0D0D" w:themeColor="text1" w:themeTint="F2"/>
          <w:szCs w:val="28"/>
          <w:lang w:eastAsia="en-US"/>
        </w:rPr>
        <w:t>) контролировать надлежащее документирование фактов, установленных в ходе проведения экспертно-аналитического мероприятия, проверять правильность записей, сделанных в ходе его проведения, в том числе по итогам проведенных консультаций;</w:t>
      </w:r>
    </w:p>
    <w:p w14:paraId="4A2ABA71" w14:textId="3EAADD89" w:rsidR="00662414" w:rsidRPr="00882F74" w:rsidRDefault="00500F30" w:rsidP="000542BB">
      <w:pPr>
        <w:pStyle w:val="22"/>
        <w:tabs>
          <w:tab w:val="left" w:pos="709"/>
          <w:tab w:val="left" w:pos="1134"/>
        </w:tabs>
        <w:ind w:firstLine="709"/>
        <w:rPr>
          <w:rFonts w:eastAsia="Calibri"/>
          <w:color w:val="0D0D0D" w:themeColor="text1" w:themeTint="F2"/>
          <w:szCs w:val="28"/>
          <w:lang w:eastAsia="en-US"/>
        </w:rPr>
      </w:pPr>
      <w:r w:rsidRPr="00882F74">
        <w:rPr>
          <w:rFonts w:eastAsia="Calibri"/>
          <w:color w:val="0D0D0D" w:themeColor="text1" w:themeTint="F2"/>
          <w:szCs w:val="28"/>
          <w:lang w:eastAsia="en-US"/>
        </w:rPr>
        <w:t>7</w:t>
      </w:r>
      <w:r w:rsidR="00662414" w:rsidRPr="00882F74">
        <w:rPr>
          <w:rFonts w:eastAsia="Calibri"/>
          <w:color w:val="0D0D0D" w:themeColor="text1" w:themeTint="F2"/>
          <w:szCs w:val="28"/>
          <w:lang w:eastAsia="en-US"/>
        </w:rPr>
        <w:t>) обеспечить описание всех нарушений, недостатков (негативных последствий</w:t>
      </w:r>
      <w:r w:rsidR="00416CB8" w:rsidRPr="00882F74">
        <w:rPr>
          <w:rFonts w:eastAsia="Calibri"/>
          <w:color w:val="0D0D0D" w:themeColor="text1" w:themeTint="F2"/>
          <w:szCs w:val="28"/>
          <w:lang w:eastAsia="en-US"/>
        </w:rPr>
        <w:t>, потенциальных негативных последствий</w:t>
      </w:r>
      <w:r w:rsidR="00662414" w:rsidRPr="00882F74">
        <w:rPr>
          <w:rFonts w:eastAsia="Calibri"/>
          <w:color w:val="0D0D0D" w:themeColor="text1" w:themeTint="F2"/>
          <w:szCs w:val="28"/>
          <w:lang w:eastAsia="en-US"/>
        </w:rPr>
        <w:t>), выявленных в ходе проведения экспертно-аналитического мероприятия</w:t>
      </w:r>
      <w:r w:rsidR="00DA72DF" w:rsidRPr="00882F74">
        <w:rPr>
          <w:rFonts w:eastAsia="Calibri"/>
          <w:color w:val="0D0D0D" w:themeColor="text1" w:themeTint="F2"/>
          <w:szCs w:val="28"/>
          <w:lang w:eastAsia="en-US"/>
        </w:rPr>
        <w:t>,</w:t>
      </w:r>
      <w:r w:rsidR="00662414" w:rsidRPr="00882F74">
        <w:rPr>
          <w:rFonts w:eastAsia="Calibri"/>
          <w:color w:val="0D0D0D" w:themeColor="text1" w:themeTint="F2"/>
          <w:szCs w:val="28"/>
          <w:lang w:eastAsia="en-US"/>
        </w:rPr>
        <w:t xml:space="preserve"> в целях последующей оценк</w:t>
      </w:r>
      <w:r w:rsidR="006A491F" w:rsidRPr="00882F74">
        <w:rPr>
          <w:rFonts w:eastAsia="Calibri"/>
          <w:color w:val="0D0D0D" w:themeColor="text1" w:themeTint="F2"/>
          <w:szCs w:val="28"/>
          <w:lang w:eastAsia="en-US"/>
        </w:rPr>
        <w:t xml:space="preserve">и </w:t>
      </w:r>
      <w:r w:rsidR="002E5FAD" w:rsidRPr="00882F74">
        <w:rPr>
          <w:rFonts w:eastAsia="Calibri"/>
          <w:color w:val="0D0D0D" w:themeColor="text1" w:themeTint="F2"/>
          <w:szCs w:val="28"/>
          <w:lang w:eastAsia="en-US"/>
        </w:rPr>
        <w:t xml:space="preserve">руководителем экспертно-аналитического мероприятия </w:t>
      </w:r>
      <w:r w:rsidR="006A491F" w:rsidRPr="00882F74">
        <w:rPr>
          <w:rFonts w:eastAsia="Calibri"/>
          <w:color w:val="0D0D0D" w:themeColor="text1" w:themeTint="F2"/>
          <w:szCs w:val="28"/>
          <w:lang w:eastAsia="en-US"/>
        </w:rPr>
        <w:t>обоснованности квалификации и</w:t>
      </w:r>
      <w:r w:rsidR="00005F64" w:rsidRPr="00882F74">
        <w:rPr>
          <w:rFonts w:eastAsia="Calibri"/>
          <w:color w:val="0D0D0D" w:themeColor="text1" w:themeTint="F2"/>
          <w:szCs w:val="28"/>
          <w:lang w:eastAsia="en-US"/>
        </w:rPr>
        <w:t xml:space="preserve"> </w:t>
      </w:r>
      <w:r w:rsidR="002E5FAD" w:rsidRPr="00882F74">
        <w:rPr>
          <w:rFonts w:eastAsia="Calibri"/>
          <w:color w:val="0D0D0D" w:themeColor="text1" w:themeTint="F2"/>
          <w:szCs w:val="28"/>
          <w:lang w:eastAsia="en-US"/>
        </w:rPr>
        <w:t xml:space="preserve">классификации, </w:t>
      </w:r>
      <w:r w:rsidR="000542BB" w:rsidRPr="00882F74">
        <w:rPr>
          <w:rFonts w:eastAsia="Calibri"/>
          <w:color w:val="0D0D0D" w:themeColor="text1" w:themeTint="F2"/>
          <w:szCs w:val="28"/>
          <w:lang w:eastAsia="en-US"/>
        </w:rPr>
        <w:t>принятия решения о необходимости изменения формы осуществления внешнего государственного финансового контроля с экспертно-аналитического на контрольное мероприятие</w:t>
      </w:r>
      <w:r w:rsidR="00662414" w:rsidRPr="00882F74">
        <w:rPr>
          <w:rFonts w:eastAsia="Calibri"/>
          <w:color w:val="0D0D0D" w:themeColor="text1" w:themeTint="F2"/>
          <w:szCs w:val="28"/>
          <w:lang w:eastAsia="en-US"/>
        </w:rPr>
        <w:t>;</w:t>
      </w:r>
    </w:p>
    <w:p w14:paraId="643F4AC7" w14:textId="0C066E7A" w:rsidR="00662414" w:rsidRPr="00882F74" w:rsidRDefault="00500F30" w:rsidP="00662414">
      <w:pPr>
        <w:pStyle w:val="22"/>
        <w:tabs>
          <w:tab w:val="left" w:pos="709"/>
          <w:tab w:val="left" w:pos="1134"/>
        </w:tabs>
        <w:ind w:firstLine="709"/>
        <w:rPr>
          <w:rFonts w:eastAsia="Calibri"/>
          <w:color w:val="0D0D0D" w:themeColor="text1" w:themeTint="F2"/>
          <w:szCs w:val="28"/>
          <w:lang w:eastAsia="en-US"/>
        </w:rPr>
      </w:pPr>
      <w:r w:rsidRPr="00882F74">
        <w:rPr>
          <w:rFonts w:eastAsia="Calibri"/>
          <w:color w:val="0D0D0D" w:themeColor="text1" w:themeTint="F2"/>
          <w:szCs w:val="28"/>
          <w:lang w:eastAsia="en-US"/>
        </w:rPr>
        <w:t>8</w:t>
      </w:r>
      <w:r w:rsidR="00662414" w:rsidRPr="00882F74">
        <w:rPr>
          <w:rFonts w:eastAsia="Calibri"/>
          <w:color w:val="0D0D0D" w:themeColor="text1" w:themeTint="F2"/>
          <w:szCs w:val="28"/>
          <w:lang w:eastAsia="en-US"/>
        </w:rPr>
        <w:t>)</w:t>
      </w:r>
      <w:r w:rsidRPr="00882F74">
        <w:rPr>
          <w:rFonts w:eastAsia="Calibri"/>
          <w:color w:val="0D0D0D" w:themeColor="text1" w:themeTint="F2"/>
          <w:szCs w:val="28"/>
          <w:lang w:eastAsia="en-US"/>
        </w:rPr>
        <w:t> </w:t>
      </w:r>
      <w:r w:rsidR="00662414" w:rsidRPr="00882F74">
        <w:rPr>
          <w:rFonts w:eastAsia="Calibri"/>
          <w:color w:val="0D0D0D" w:themeColor="text1" w:themeTint="F2"/>
          <w:szCs w:val="28"/>
          <w:lang w:eastAsia="en-US"/>
        </w:rPr>
        <w:t xml:space="preserve">обеспечить подготовку проектов документов и иных необходимых материалов при выявлении в ходе экспертно-аналитического </w:t>
      </w:r>
      <w:r w:rsidR="003D1F7B" w:rsidRPr="00882F74">
        <w:rPr>
          <w:rFonts w:eastAsia="Calibri"/>
          <w:color w:val="0D0D0D" w:themeColor="text1" w:themeTint="F2"/>
          <w:szCs w:val="28"/>
          <w:lang w:eastAsia="en-US"/>
        </w:rPr>
        <w:t xml:space="preserve">мероприятия </w:t>
      </w:r>
      <w:r w:rsidR="00662414" w:rsidRPr="00882F74">
        <w:rPr>
          <w:rFonts w:eastAsia="Calibri"/>
          <w:color w:val="0D0D0D" w:themeColor="text1" w:themeTint="F2"/>
          <w:szCs w:val="28"/>
          <w:lang w:eastAsia="en-US"/>
        </w:rPr>
        <w:t>достаточных данных, указывающих на наличие событий административного правонарушения, бюджетного нарушения или правонарушений, требующих направления документов и материалов в правоохранительные органы, итоговых документов и иных документов, формируемых в ходе и по результатам экспертно-аналитического мероприятия;</w:t>
      </w:r>
    </w:p>
    <w:p w14:paraId="25FB94A5" w14:textId="3D20BC41" w:rsidR="00B47C74" w:rsidRPr="00882F74" w:rsidRDefault="00500F30" w:rsidP="00662414">
      <w:pPr>
        <w:pStyle w:val="22"/>
        <w:tabs>
          <w:tab w:val="left" w:pos="709"/>
          <w:tab w:val="left" w:pos="1134"/>
        </w:tabs>
        <w:ind w:firstLine="709"/>
        <w:rPr>
          <w:rFonts w:eastAsia="Calibri"/>
          <w:color w:val="0D0D0D" w:themeColor="text1" w:themeTint="F2"/>
          <w:szCs w:val="28"/>
          <w:lang w:eastAsia="en-US"/>
        </w:rPr>
      </w:pPr>
      <w:r w:rsidRPr="00882F74">
        <w:rPr>
          <w:rFonts w:eastAsia="Calibri"/>
          <w:color w:val="0D0D0D" w:themeColor="text1" w:themeTint="F2"/>
          <w:szCs w:val="28"/>
          <w:lang w:eastAsia="en-US"/>
        </w:rPr>
        <w:t>9</w:t>
      </w:r>
      <w:r w:rsidR="00662414" w:rsidRPr="00882F74">
        <w:rPr>
          <w:rFonts w:eastAsia="Calibri"/>
          <w:color w:val="0D0D0D" w:themeColor="text1" w:themeTint="F2"/>
          <w:szCs w:val="28"/>
          <w:lang w:eastAsia="en-US"/>
        </w:rPr>
        <w:t>)</w:t>
      </w:r>
      <w:r w:rsidR="00D75751" w:rsidRPr="00882F74">
        <w:rPr>
          <w:rFonts w:eastAsia="Calibri"/>
          <w:color w:val="0D0D0D" w:themeColor="text1" w:themeTint="F2"/>
          <w:szCs w:val="28"/>
          <w:lang w:eastAsia="en-US"/>
        </w:rPr>
        <w:t> </w:t>
      </w:r>
      <w:r w:rsidR="00662414" w:rsidRPr="00882F74">
        <w:rPr>
          <w:rFonts w:eastAsia="Calibri"/>
          <w:color w:val="0D0D0D" w:themeColor="text1" w:themeTint="F2"/>
          <w:szCs w:val="28"/>
          <w:lang w:eastAsia="en-US"/>
        </w:rPr>
        <w:t xml:space="preserve">обеспечить полный и своевременный ввод данных по организации, проведению и результатам </w:t>
      </w:r>
      <w:r w:rsidR="00700FA3" w:rsidRPr="00882F74">
        <w:rPr>
          <w:rFonts w:eastAsia="Calibri"/>
          <w:color w:val="0D0D0D" w:themeColor="text1" w:themeTint="F2"/>
          <w:szCs w:val="28"/>
          <w:lang w:eastAsia="en-US"/>
        </w:rPr>
        <w:t>экспертно-аналитического</w:t>
      </w:r>
      <w:r w:rsidR="006A491F" w:rsidRPr="00882F74">
        <w:rPr>
          <w:rFonts w:eastAsia="Calibri"/>
          <w:color w:val="0D0D0D" w:themeColor="text1" w:themeTint="F2"/>
          <w:szCs w:val="28"/>
          <w:lang w:eastAsia="en-US"/>
        </w:rPr>
        <w:t xml:space="preserve"> мероприятия в </w:t>
      </w:r>
      <w:r w:rsidR="00662414" w:rsidRPr="00882F74">
        <w:rPr>
          <w:rFonts w:eastAsia="Calibri"/>
          <w:color w:val="0D0D0D" w:themeColor="text1" w:themeTint="F2"/>
          <w:szCs w:val="28"/>
          <w:lang w:eastAsia="en-US"/>
        </w:rPr>
        <w:t xml:space="preserve">соответствующие подсистемы </w:t>
      </w:r>
      <w:r w:rsidR="00361411" w:rsidRPr="00882F74">
        <w:rPr>
          <w:color w:val="0D0D0D" w:themeColor="text1" w:themeTint="F2"/>
          <w:szCs w:val="28"/>
        </w:rPr>
        <w:t>информационно-аналитической системы Контрольно-счетной палаты Москвы</w:t>
      </w:r>
      <w:r w:rsidR="00662414" w:rsidRPr="00882F74">
        <w:rPr>
          <w:rFonts w:eastAsia="Calibri"/>
          <w:color w:val="0D0D0D" w:themeColor="text1" w:themeTint="F2"/>
          <w:szCs w:val="28"/>
          <w:lang w:eastAsia="en-US"/>
        </w:rPr>
        <w:t xml:space="preserve">, а также соответствие внесенных данных распоряжению о проведении </w:t>
      </w:r>
      <w:r w:rsidR="00700FA3" w:rsidRPr="00882F74">
        <w:rPr>
          <w:rFonts w:eastAsia="Calibri"/>
          <w:color w:val="0D0D0D" w:themeColor="text1" w:themeTint="F2"/>
          <w:szCs w:val="28"/>
          <w:lang w:eastAsia="en-US"/>
        </w:rPr>
        <w:t>экспертно-аналитического</w:t>
      </w:r>
      <w:r w:rsidR="00662414" w:rsidRPr="00882F74">
        <w:rPr>
          <w:rFonts w:eastAsia="Calibri"/>
          <w:color w:val="0D0D0D" w:themeColor="text1" w:themeTint="F2"/>
          <w:szCs w:val="28"/>
          <w:lang w:eastAsia="en-US"/>
        </w:rPr>
        <w:t xml:space="preserve"> мероприятия, программе </w:t>
      </w:r>
      <w:r w:rsidR="00700FA3" w:rsidRPr="00882F74">
        <w:rPr>
          <w:rFonts w:eastAsia="Calibri"/>
          <w:color w:val="0D0D0D" w:themeColor="text1" w:themeTint="F2"/>
          <w:szCs w:val="28"/>
          <w:lang w:eastAsia="en-US"/>
        </w:rPr>
        <w:t>экспертно-аналитического</w:t>
      </w:r>
      <w:r w:rsidR="00662414" w:rsidRPr="00882F74">
        <w:rPr>
          <w:rFonts w:eastAsia="Calibri"/>
          <w:color w:val="0D0D0D" w:themeColor="text1" w:themeTint="F2"/>
          <w:szCs w:val="28"/>
          <w:lang w:eastAsia="en-US"/>
        </w:rPr>
        <w:t xml:space="preserve"> мероприятия, утвержденным результатам </w:t>
      </w:r>
      <w:r w:rsidR="00700FA3" w:rsidRPr="00882F74">
        <w:rPr>
          <w:rFonts w:eastAsia="Calibri"/>
          <w:color w:val="0D0D0D" w:themeColor="text1" w:themeTint="F2"/>
          <w:szCs w:val="28"/>
          <w:lang w:eastAsia="en-US"/>
        </w:rPr>
        <w:t>экспертно-аналитического</w:t>
      </w:r>
      <w:r w:rsidR="00662414" w:rsidRPr="00882F74">
        <w:rPr>
          <w:rFonts w:eastAsia="Calibri"/>
          <w:color w:val="0D0D0D" w:themeColor="text1" w:themeTint="F2"/>
          <w:szCs w:val="28"/>
          <w:lang w:eastAsia="en-US"/>
        </w:rPr>
        <w:t xml:space="preserve"> мероприятия</w:t>
      </w:r>
      <w:r w:rsidR="00B47C74" w:rsidRPr="00882F74">
        <w:rPr>
          <w:rFonts w:eastAsia="Calibri"/>
          <w:color w:val="0D0D0D" w:themeColor="text1" w:themeTint="F2"/>
          <w:szCs w:val="28"/>
          <w:lang w:eastAsia="en-US"/>
        </w:rPr>
        <w:t>.</w:t>
      </w:r>
    </w:p>
    <w:p w14:paraId="0B53EF94" w14:textId="53131835" w:rsidR="00CA4A12" w:rsidRPr="00882F74" w:rsidRDefault="00CA4A12" w:rsidP="00662414">
      <w:pPr>
        <w:pStyle w:val="22"/>
        <w:tabs>
          <w:tab w:val="left" w:pos="709"/>
          <w:tab w:val="left" w:pos="1134"/>
        </w:tabs>
        <w:ind w:firstLine="709"/>
        <w:rPr>
          <w:color w:val="0D0D0D" w:themeColor="text1" w:themeTint="F2"/>
        </w:rPr>
      </w:pPr>
      <w:r w:rsidRPr="00882F74">
        <w:rPr>
          <w:b/>
          <w:color w:val="0D0D0D" w:themeColor="text1" w:themeTint="F2"/>
          <w:szCs w:val="28"/>
        </w:rPr>
        <w:t>3.</w:t>
      </w:r>
      <w:r w:rsidR="00784304" w:rsidRPr="00882F74">
        <w:rPr>
          <w:b/>
          <w:color w:val="0D0D0D" w:themeColor="text1" w:themeTint="F2"/>
          <w:szCs w:val="28"/>
        </w:rPr>
        <w:t>5</w:t>
      </w:r>
      <w:r w:rsidRPr="00882F74">
        <w:rPr>
          <w:b/>
          <w:color w:val="0D0D0D" w:themeColor="text1" w:themeTint="F2"/>
          <w:szCs w:val="28"/>
        </w:rPr>
        <w:t>.</w:t>
      </w:r>
      <w:r w:rsidRPr="00882F74">
        <w:rPr>
          <w:color w:val="0D0D0D" w:themeColor="text1" w:themeTint="F2"/>
          <w:szCs w:val="28"/>
        </w:rPr>
        <w:t> Члены рабочей группы</w:t>
      </w:r>
      <w:r w:rsidRPr="00882F74">
        <w:rPr>
          <w:color w:val="0D0D0D" w:themeColor="text1" w:themeTint="F2"/>
        </w:rPr>
        <w:t xml:space="preserve"> обязаны:</w:t>
      </w:r>
    </w:p>
    <w:p w14:paraId="26A3C595" w14:textId="314B0284" w:rsidR="00700FA3" w:rsidRPr="00882F74" w:rsidRDefault="00D75751" w:rsidP="00700FA3">
      <w:pPr>
        <w:pStyle w:val="22"/>
        <w:numPr>
          <w:ilvl w:val="12"/>
          <w:numId w:val="0"/>
        </w:numPr>
        <w:ind w:firstLine="709"/>
        <w:rPr>
          <w:color w:val="0D0D0D" w:themeColor="text1" w:themeTint="F2"/>
          <w:szCs w:val="28"/>
        </w:rPr>
      </w:pPr>
      <w:r w:rsidRPr="00882F74">
        <w:rPr>
          <w:color w:val="0D0D0D" w:themeColor="text1" w:themeTint="F2"/>
          <w:szCs w:val="28"/>
        </w:rPr>
        <w:t>1) </w:t>
      </w:r>
      <w:r w:rsidR="00700FA3" w:rsidRPr="00882F74">
        <w:rPr>
          <w:color w:val="0D0D0D" w:themeColor="text1" w:themeTint="F2"/>
          <w:szCs w:val="28"/>
        </w:rPr>
        <w:t>осуществлять работу в соответствии с распоряжением о проведении экспертно-аналитического мероприятия</w:t>
      </w:r>
      <w:r w:rsidR="005502B6" w:rsidRPr="00882F74">
        <w:rPr>
          <w:color w:val="0D0D0D" w:themeColor="text1" w:themeTint="F2"/>
          <w:szCs w:val="28"/>
        </w:rPr>
        <w:t>,</w:t>
      </w:r>
      <w:r w:rsidR="00700FA3" w:rsidRPr="00882F74">
        <w:rPr>
          <w:color w:val="0D0D0D" w:themeColor="text1" w:themeTint="F2"/>
          <w:szCs w:val="28"/>
        </w:rPr>
        <w:t xml:space="preserve"> программой экспертно-аналитического мероприятия</w:t>
      </w:r>
      <w:r w:rsidR="00D13E9D" w:rsidRPr="00882F74">
        <w:rPr>
          <w:color w:val="0D0D0D" w:themeColor="text1" w:themeTint="F2"/>
          <w:szCs w:val="28"/>
        </w:rPr>
        <w:t>;</w:t>
      </w:r>
    </w:p>
    <w:p w14:paraId="73DFA171" w14:textId="09245A03" w:rsidR="00700FA3" w:rsidRPr="00882F74" w:rsidRDefault="00700FA3" w:rsidP="00700FA3">
      <w:pPr>
        <w:pStyle w:val="22"/>
        <w:numPr>
          <w:ilvl w:val="12"/>
          <w:numId w:val="0"/>
        </w:numPr>
        <w:ind w:firstLine="709"/>
        <w:rPr>
          <w:color w:val="0D0D0D" w:themeColor="text1" w:themeTint="F2"/>
          <w:szCs w:val="28"/>
        </w:rPr>
      </w:pPr>
      <w:r w:rsidRPr="00882F74">
        <w:rPr>
          <w:color w:val="0D0D0D" w:themeColor="text1" w:themeTint="F2"/>
          <w:szCs w:val="28"/>
        </w:rPr>
        <w:t>2) отражать выявленные факты нарушений (недостатков) с обязательным указанием нарушенных норм законодательства, а также с соблюдением требований к оформлению, установленных стандартами КСП Москвы, иными локальными нормативными правовыми актами КСП Москвы;</w:t>
      </w:r>
    </w:p>
    <w:p w14:paraId="654174B8" w14:textId="63126EE9" w:rsidR="00700FA3" w:rsidRPr="00882F74" w:rsidRDefault="00D75751" w:rsidP="00700FA3">
      <w:pPr>
        <w:pStyle w:val="22"/>
        <w:numPr>
          <w:ilvl w:val="12"/>
          <w:numId w:val="0"/>
        </w:numPr>
        <w:ind w:firstLine="709"/>
        <w:rPr>
          <w:color w:val="0D0D0D" w:themeColor="text1" w:themeTint="F2"/>
          <w:szCs w:val="28"/>
        </w:rPr>
      </w:pPr>
      <w:r w:rsidRPr="00882F74">
        <w:rPr>
          <w:color w:val="0D0D0D" w:themeColor="text1" w:themeTint="F2"/>
          <w:szCs w:val="28"/>
        </w:rPr>
        <w:t>3) </w:t>
      </w:r>
      <w:r w:rsidR="00700FA3" w:rsidRPr="00882F74">
        <w:rPr>
          <w:color w:val="0D0D0D" w:themeColor="text1" w:themeTint="F2"/>
          <w:szCs w:val="28"/>
        </w:rPr>
        <w:t>соблюдать установленные сроки проведения экспертно-аналитических мероприятий и формы представления отчетных материалов;</w:t>
      </w:r>
    </w:p>
    <w:p w14:paraId="52F3D02E" w14:textId="77777777" w:rsidR="00361411" w:rsidRPr="00882F74" w:rsidRDefault="00D75751" w:rsidP="00700FA3">
      <w:pPr>
        <w:pStyle w:val="22"/>
        <w:numPr>
          <w:ilvl w:val="12"/>
          <w:numId w:val="0"/>
        </w:numPr>
        <w:ind w:firstLine="709"/>
        <w:rPr>
          <w:color w:val="0D0D0D" w:themeColor="text1" w:themeTint="F2"/>
          <w:szCs w:val="28"/>
        </w:rPr>
      </w:pPr>
      <w:r w:rsidRPr="00882F74">
        <w:rPr>
          <w:color w:val="0D0D0D" w:themeColor="text1" w:themeTint="F2"/>
          <w:szCs w:val="28"/>
        </w:rPr>
        <w:t>4) </w:t>
      </w:r>
      <w:r w:rsidR="00700FA3" w:rsidRPr="00882F74">
        <w:rPr>
          <w:color w:val="0D0D0D" w:themeColor="text1" w:themeTint="F2"/>
          <w:szCs w:val="28"/>
        </w:rPr>
        <w:t>соблюдать положения нормативных правовых актов Российской Федерации и города Мос</w:t>
      </w:r>
      <w:r w:rsidRPr="00882F74">
        <w:rPr>
          <w:color w:val="0D0D0D" w:themeColor="text1" w:themeTint="F2"/>
          <w:szCs w:val="28"/>
        </w:rPr>
        <w:t>квы, Регламента, стандартов КСП </w:t>
      </w:r>
      <w:r w:rsidR="00700FA3" w:rsidRPr="00882F74">
        <w:rPr>
          <w:color w:val="0D0D0D" w:themeColor="text1" w:themeTint="F2"/>
          <w:szCs w:val="28"/>
        </w:rPr>
        <w:t>Москвы, иных локальных</w:t>
      </w:r>
      <w:r w:rsidRPr="00882F74">
        <w:rPr>
          <w:color w:val="0D0D0D" w:themeColor="text1" w:themeTint="F2"/>
          <w:szCs w:val="28"/>
        </w:rPr>
        <w:t xml:space="preserve"> нормативных правовых актов КСП </w:t>
      </w:r>
      <w:r w:rsidR="00700FA3" w:rsidRPr="00882F74">
        <w:rPr>
          <w:color w:val="0D0D0D" w:themeColor="text1" w:themeTint="F2"/>
          <w:szCs w:val="28"/>
        </w:rPr>
        <w:t>Москвы, должностных регламентов.</w:t>
      </w:r>
    </w:p>
    <w:p w14:paraId="16BCE88F" w14:textId="37A97B15" w:rsidR="00CA4A12" w:rsidRPr="00882F74" w:rsidRDefault="00700FA3" w:rsidP="00700FA3">
      <w:pPr>
        <w:pStyle w:val="22"/>
        <w:numPr>
          <w:ilvl w:val="12"/>
          <w:numId w:val="0"/>
        </w:numPr>
        <w:ind w:firstLine="709"/>
        <w:rPr>
          <w:color w:val="0D0D0D" w:themeColor="text1" w:themeTint="F2"/>
          <w:szCs w:val="28"/>
        </w:rPr>
      </w:pPr>
      <w:r w:rsidRPr="00882F74">
        <w:rPr>
          <w:color w:val="0D0D0D" w:themeColor="text1" w:themeTint="F2"/>
          <w:szCs w:val="28"/>
        </w:rPr>
        <w:t xml:space="preserve">В ходе проведения экспертно-аналитического мероприятия члены рабочей группы обязаны докладывать руководителю рабочей группы о выявлении данных, указывающих на наличие событий административного </w:t>
      </w:r>
      <w:r w:rsidRPr="00882F74">
        <w:rPr>
          <w:color w:val="0D0D0D" w:themeColor="text1" w:themeTint="F2"/>
          <w:szCs w:val="28"/>
        </w:rPr>
        <w:lastRenderedPageBreak/>
        <w:t>правонарушения, бюджетного нарушения или иных нарушений, требующих направления документов и материалов в правоохранительные органы, а также о фактах выявления нарушений, требующих безотлагательного применения мер по их пресечению и предупреждению, создания препятствий проведению экспертно-аналитического мероприяти</w:t>
      </w:r>
      <w:r w:rsidR="00EE3D47" w:rsidRPr="00882F74">
        <w:rPr>
          <w:color w:val="0D0D0D" w:themeColor="text1" w:themeTint="F2"/>
          <w:szCs w:val="28"/>
        </w:rPr>
        <w:t>я</w:t>
      </w:r>
      <w:r w:rsidR="00CA4A12" w:rsidRPr="00882F74">
        <w:rPr>
          <w:color w:val="0D0D0D" w:themeColor="text1" w:themeTint="F2"/>
          <w:szCs w:val="28"/>
        </w:rPr>
        <w:t>.</w:t>
      </w:r>
    </w:p>
    <w:p w14:paraId="05FD9664" w14:textId="28CE1075" w:rsidR="00DF3B66" w:rsidRPr="00882F74" w:rsidRDefault="00DF3B66" w:rsidP="00DF3B66">
      <w:pPr>
        <w:widowControl w:val="0"/>
        <w:tabs>
          <w:tab w:val="left" w:pos="283"/>
        </w:tabs>
        <w:spacing w:after="0" w:line="240" w:lineRule="auto"/>
        <w:ind w:firstLine="680"/>
        <w:jc w:val="both"/>
        <w:rPr>
          <w:rFonts w:ascii="Times New Roman" w:hAnsi="Times New Roman"/>
          <w:color w:val="0D0D0D" w:themeColor="text1" w:themeTint="F2"/>
          <w:sz w:val="28"/>
          <w:szCs w:val="28"/>
        </w:rPr>
      </w:pPr>
      <w:r w:rsidRPr="00882F74">
        <w:rPr>
          <w:rFonts w:ascii="Times New Roman" w:hAnsi="Times New Roman"/>
          <w:b/>
          <w:color w:val="0D0D0D" w:themeColor="text1" w:themeTint="F2"/>
          <w:sz w:val="28"/>
          <w:szCs w:val="28"/>
        </w:rPr>
        <w:t>3.</w:t>
      </w:r>
      <w:r w:rsidR="00262938" w:rsidRPr="00882F74">
        <w:rPr>
          <w:rFonts w:ascii="Times New Roman" w:hAnsi="Times New Roman"/>
          <w:b/>
          <w:color w:val="0D0D0D" w:themeColor="text1" w:themeTint="F2"/>
          <w:sz w:val="28"/>
          <w:szCs w:val="28"/>
        </w:rPr>
        <w:t>6</w:t>
      </w:r>
      <w:r w:rsidRPr="00882F74">
        <w:rPr>
          <w:rFonts w:ascii="Times New Roman" w:hAnsi="Times New Roman"/>
          <w:b/>
          <w:color w:val="0D0D0D" w:themeColor="text1" w:themeTint="F2"/>
          <w:sz w:val="28"/>
          <w:szCs w:val="28"/>
        </w:rPr>
        <w:t>.</w:t>
      </w:r>
      <w:r w:rsidRPr="00882F74">
        <w:rPr>
          <w:rFonts w:ascii="Times New Roman" w:hAnsi="Times New Roman"/>
          <w:color w:val="0D0D0D" w:themeColor="text1" w:themeTint="F2"/>
          <w:sz w:val="28"/>
          <w:szCs w:val="28"/>
        </w:rPr>
        <w:t> В случаях выявления фактов, свидетельствующих о неисполнении или ненадлежащем исполнении должностными лицами должностных обязанност</w:t>
      </w:r>
      <w:r w:rsidR="00D75751" w:rsidRPr="00882F74">
        <w:rPr>
          <w:rFonts w:ascii="Times New Roman" w:hAnsi="Times New Roman"/>
          <w:color w:val="0D0D0D" w:themeColor="text1" w:themeTint="F2"/>
          <w:sz w:val="28"/>
          <w:szCs w:val="28"/>
        </w:rPr>
        <w:t>ей при подготовке, проведении и</w:t>
      </w:r>
      <w:r w:rsidR="002B314F" w:rsidRPr="00882F74">
        <w:rPr>
          <w:rFonts w:ascii="Times New Roman" w:hAnsi="Times New Roman"/>
          <w:color w:val="0D0D0D" w:themeColor="text1" w:themeTint="F2"/>
          <w:sz w:val="28"/>
          <w:szCs w:val="28"/>
        </w:rPr>
        <w:t xml:space="preserve"> </w:t>
      </w:r>
      <w:r w:rsidRPr="00882F74">
        <w:rPr>
          <w:rFonts w:ascii="Times New Roman" w:hAnsi="Times New Roman"/>
          <w:color w:val="0D0D0D" w:themeColor="text1" w:themeTint="F2"/>
          <w:sz w:val="28"/>
          <w:szCs w:val="28"/>
        </w:rPr>
        <w:t>оформлении результатов экспертно-аналитических мероприятий, принимается решение о проведении служебной проверки в</w:t>
      </w:r>
      <w:r w:rsidR="00560FED" w:rsidRPr="00882F74">
        <w:rPr>
          <w:rFonts w:ascii="Times New Roman" w:hAnsi="Times New Roman"/>
          <w:color w:val="0D0D0D" w:themeColor="text1" w:themeTint="F2"/>
          <w:sz w:val="28"/>
          <w:szCs w:val="28"/>
        </w:rPr>
        <w:t xml:space="preserve"> </w:t>
      </w:r>
      <w:r w:rsidRPr="00882F74">
        <w:rPr>
          <w:rFonts w:ascii="Times New Roman" w:hAnsi="Times New Roman"/>
          <w:color w:val="0D0D0D" w:themeColor="text1" w:themeTint="F2"/>
          <w:sz w:val="28"/>
          <w:szCs w:val="28"/>
        </w:rPr>
        <w:t>установленном действующим законодательством порядке.</w:t>
      </w:r>
    </w:p>
    <w:p w14:paraId="1C9E82E0" w14:textId="7946F38D" w:rsidR="000D1BFC" w:rsidRPr="00882F74" w:rsidRDefault="000D1BFC" w:rsidP="00CA4A12">
      <w:pPr>
        <w:pStyle w:val="22"/>
        <w:numPr>
          <w:ilvl w:val="12"/>
          <w:numId w:val="0"/>
        </w:numPr>
        <w:ind w:firstLine="709"/>
        <w:rPr>
          <w:color w:val="0D0D0D" w:themeColor="text1" w:themeTint="F2"/>
          <w:szCs w:val="28"/>
        </w:rPr>
      </w:pPr>
      <w:r w:rsidRPr="00882F74">
        <w:rPr>
          <w:b/>
          <w:color w:val="0D0D0D" w:themeColor="text1" w:themeTint="F2"/>
          <w:szCs w:val="28"/>
        </w:rPr>
        <w:t>3.</w:t>
      </w:r>
      <w:r w:rsidR="00262938" w:rsidRPr="00882F74">
        <w:rPr>
          <w:b/>
          <w:color w:val="0D0D0D" w:themeColor="text1" w:themeTint="F2"/>
          <w:szCs w:val="28"/>
        </w:rPr>
        <w:t>7</w:t>
      </w:r>
      <w:r w:rsidRPr="00882F74">
        <w:rPr>
          <w:b/>
          <w:color w:val="0D0D0D" w:themeColor="text1" w:themeTint="F2"/>
          <w:szCs w:val="28"/>
        </w:rPr>
        <w:t>.</w:t>
      </w:r>
      <w:r w:rsidRPr="00882F74">
        <w:rPr>
          <w:color w:val="0D0D0D" w:themeColor="text1" w:themeTint="F2"/>
          <w:szCs w:val="28"/>
        </w:rPr>
        <w:t> </w:t>
      </w:r>
      <w:r w:rsidR="00DF3B66" w:rsidRPr="00882F74">
        <w:rPr>
          <w:color w:val="0D0D0D" w:themeColor="text1" w:themeTint="F2"/>
          <w:szCs w:val="28"/>
        </w:rPr>
        <w:t>В случае отказа сотрудников объектов экспертно-аналитического мероприятия в допуске рабочей группы на территорию и в помещения, занимаемые объектами экспертно-аналитического мероприятия, руководитель рабочей группы доводит до сведения руководителя объекта экспертно-аналитического мероприятия содержан</w:t>
      </w:r>
      <w:r w:rsidR="00D75751" w:rsidRPr="00882F74">
        <w:rPr>
          <w:color w:val="0D0D0D" w:themeColor="text1" w:themeTint="F2"/>
          <w:szCs w:val="28"/>
        </w:rPr>
        <w:t>ие ст.14 Федерального закона от </w:t>
      </w:r>
      <w:r w:rsidR="00DF3B66" w:rsidRPr="00882F74">
        <w:rPr>
          <w:color w:val="0D0D0D" w:themeColor="text1" w:themeTint="F2"/>
          <w:szCs w:val="28"/>
        </w:rPr>
        <w:t xml:space="preserve">07.02.2011 № 6-ФЗ, ст.ст.10, 11 </w:t>
      </w:r>
      <w:r w:rsidR="00560FED" w:rsidRPr="00882F74">
        <w:rPr>
          <w:color w:val="0D0D0D" w:themeColor="text1" w:themeTint="F2"/>
          <w:szCs w:val="28"/>
        </w:rPr>
        <w:t>Закона города Москвы от 30.06.2010 № 30 и </w:t>
      </w:r>
      <w:r w:rsidR="00D75751" w:rsidRPr="00882F74">
        <w:rPr>
          <w:color w:val="0D0D0D" w:themeColor="text1" w:themeTint="F2"/>
          <w:szCs w:val="28"/>
        </w:rPr>
        <w:t>по согласованию с</w:t>
      </w:r>
      <w:r w:rsidR="00560FED" w:rsidRPr="00882F74">
        <w:rPr>
          <w:color w:val="0D0D0D" w:themeColor="text1" w:themeTint="F2"/>
          <w:szCs w:val="28"/>
        </w:rPr>
        <w:t xml:space="preserve"> </w:t>
      </w:r>
      <w:r w:rsidR="00DF3B66" w:rsidRPr="00882F74">
        <w:rPr>
          <w:color w:val="0D0D0D" w:themeColor="text1" w:themeTint="F2"/>
          <w:szCs w:val="28"/>
        </w:rPr>
        <w:t xml:space="preserve">руководителем экспертно-аналитического мероприятия составляет </w:t>
      </w:r>
      <w:r w:rsidR="00DF3B66" w:rsidRPr="00882F74">
        <w:rPr>
          <w:b/>
          <w:color w:val="0D0D0D" w:themeColor="text1" w:themeTint="F2"/>
          <w:szCs w:val="28"/>
        </w:rPr>
        <w:t>Акт по факту отказа в допуске на территорию и в помещения, занимаемые объектом экспертно-аналитического мероприятия</w:t>
      </w:r>
      <w:r w:rsidR="00DF3B66" w:rsidRPr="00882F74">
        <w:rPr>
          <w:color w:val="0D0D0D" w:themeColor="text1" w:themeTint="F2"/>
          <w:szCs w:val="28"/>
        </w:rPr>
        <w:t xml:space="preserve"> (</w:t>
      </w:r>
      <w:r w:rsidR="00DA72DF" w:rsidRPr="00882F74">
        <w:rPr>
          <w:color w:val="0D0D0D" w:themeColor="text1" w:themeTint="F2"/>
          <w:szCs w:val="28"/>
        </w:rPr>
        <w:t>п</w:t>
      </w:r>
      <w:r w:rsidR="00DF3B66" w:rsidRPr="00882F74">
        <w:rPr>
          <w:color w:val="0D0D0D" w:themeColor="text1" w:themeTint="F2"/>
          <w:szCs w:val="28"/>
        </w:rPr>
        <w:t>риложение 5).</w:t>
      </w:r>
    </w:p>
    <w:p w14:paraId="49368293" w14:textId="59EA6838" w:rsidR="00DF3B66" w:rsidRPr="00882F74" w:rsidRDefault="006A717C" w:rsidP="005C2461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color w:val="0D0D0D" w:themeColor="text1" w:themeTint="F2"/>
          <w:sz w:val="28"/>
          <w:szCs w:val="28"/>
        </w:rPr>
      </w:pPr>
      <w:r w:rsidRPr="00882F74">
        <w:rPr>
          <w:rFonts w:ascii="Times New Roman" w:hAnsi="Times New Roman"/>
          <w:b/>
          <w:color w:val="0D0D0D" w:themeColor="text1" w:themeTint="F2"/>
          <w:sz w:val="28"/>
          <w:szCs w:val="28"/>
        </w:rPr>
        <w:t>3.</w:t>
      </w:r>
      <w:r w:rsidR="00262938" w:rsidRPr="00882F74">
        <w:rPr>
          <w:rFonts w:ascii="Times New Roman" w:hAnsi="Times New Roman"/>
          <w:b/>
          <w:color w:val="0D0D0D" w:themeColor="text1" w:themeTint="F2"/>
          <w:sz w:val="28"/>
          <w:szCs w:val="28"/>
        </w:rPr>
        <w:t>8</w:t>
      </w:r>
      <w:r w:rsidRPr="00882F74">
        <w:rPr>
          <w:rFonts w:ascii="Times New Roman" w:hAnsi="Times New Roman"/>
          <w:b/>
          <w:color w:val="0D0D0D" w:themeColor="text1" w:themeTint="F2"/>
          <w:sz w:val="28"/>
          <w:szCs w:val="28"/>
        </w:rPr>
        <w:t>.</w:t>
      </w:r>
      <w:r w:rsidRPr="00882F74">
        <w:rPr>
          <w:rFonts w:ascii="Times New Roman" w:hAnsi="Times New Roman"/>
          <w:color w:val="0D0D0D" w:themeColor="text1" w:themeTint="F2"/>
          <w:sz w:val="28"/>
          <w:szCs w:val="28"/>
        </w:rPr>
        <w:t xml:space="preserve"> В ходе проведения экспертно-аналитического мероприятия по месту нахождения и (или) осуществления деятельности объекта экспертно-аналитического мероприятия в соответствии с поручением руководителя экспертно-аналитического мероприятия или указанием руководителя рабочей группы могут направляться </w:t>
      </w:r>
      <w:r w:rsidR="0070108A" w:rsidRPr="00882F74">
        <w:rPr>
          <w:rFonts w:ascii="Times New Roman" w:hAnsi="Times New Roman"/>
          <w:color w:val="0D0D0D" w:themeColor="text1" w:themeTint="F2"/>
          <w:sz w:val="28"/>
          <w:szCs w:val="28"/>
        </w:rPr>
        <w:t xml:space="preserve">оперативные </w:t>
      </w:r>
      <w:r w:rsidR="00560FED" w:rsidRPr="00882F74">
        <w:rPr>
          <w:rFonts w:ascii="Times New Roman" w:hAnsi="Times New Roman"/>
          <w:color w:val="0D0D0D" w:themeColor="text1" w:themeTint="F2"/>
          <w:sz w:val="28"/>
          <w:szCs w:val="28"/>
        </w:rPr>
        <w:t>запросы.</w:t>
      </w:r>
    </w:p>
    <w:p w14:paraId="09C45936" w14:textId="0C497671" w:rsidR="005C2461" w:rsidRPr="00882F74" w:rsidRDefault="00DF3B66" w:rsidP="005C2461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color w:val="0D0D0D" w:themeColor="text1" w:themeTint="F2"/>
          <w:sz w:val="28"/>
          <w:szCs w:val="28"/>
        </w:rPr>
      </w:pPr>
      <w:r w:rsidRPr="00882F74">
        <w:rPr>
          <w:rFonts w:ascii="Times New Roman" w:hAnsi="Times New Roman"/>
          <w:color w:val="0D0D0D" w:themeColor="text1" w:themeTint="F2"/>
          <w:sz w:val="28"/>
          <w:szCs w:val="28"/>
        </w:rPr>
        <w:t>Оперативный з</w:t>
      </w:r>
      <w:r w:rsidR="006A717C" w:rsidRPr="00882F74">
        <w:rPr>
          <w:rFonts w:ascii="Times New Roman" w:hAnsi="Times New Roman"/>
          <w:color w:val="0D0D0D" w:themeColor="text1" w:themeTint="F2"/>
          <w:sz w:val="28"/>
          <w:szCs w:val="28"/>
        </w:rPr>
        <w:t xml:space="preserve">апрос должен содержать указание на сроки его исполнения, определяемые с учетом установленных </w:t>
      </w:r>
      <w:r w:rsidR="008F4792" w:rsidRPr="00882F74">
        <w:rPr>
          <w:rFonts w:ascii="Times New Roman" w:hAnsi="Times New Roman"/>
          <w:color w:val="0D0D0D" w:themeColor="text1" w:themeTint="F2"/>
          <w:sz w:val="28"/>
          <w:szCs w:val="28"/>
        </w:rPr>
        <w:t xml:space="preserve">законодательством </w:t>
      </w:r>
      <w:r w:rsidR="006A717C" w:rsidRPr="00882F74">
        <w:rPr>
          <w:rFonts w:ascii="Times New Roman" w:hAnsi="Times New Roman"/>
          <w:color w:val="0D0D0D" w:themeColor="text1" w:themeTint="F2"/>
          <w:sz w:val="28"/>
          <w:szCs w:val="28"/>
        </w:rPr>
        <w:t>Российской Федерации</w:t>
      </w:r>
      <w:r w:rsidR="008F4792" w:rsidRPr="00882F74">
        <w:rPr>
          <w:rFonts w:ascii="Times New Roman" w:hAnsi="Times New Roman"/>
          <w:color w:val="0D0D0D" w:themeColor="text1" w:themeTint="F2"/>
          <w:sz w:val="28"/>
          <w:szCs w:val="28"/>
        </w:rPr>
        <w:t xml:space="preserve"> и города Москвы</w:t>
      </w:r>
      <w:r w:rsidR="006A717C" w:rsidRPr="00882F74">
        <w:rPr>
          <w:rFonts w:ascii="Times New Roman" w:hAnsi="Times New Roman"/>
          <w:color w:val="0D0D0D" w:themeColor="text1" w:themeTint="F2"/>
          <w:sz w:val="28"/>
          <w:szCs w:val="28"/>
        </w:rPr>
        <w:t xml:space="preserve"> сроков и исходя из сроков проведения экспертно-аналитического по месту нахождения и (или) осуществления деятельности объекта экспертно-аналитического мероприятия, производственной </w:t>
      </w:r>
      <w:r w:rsidR="003D1F7B" w:rsidRPr="00882F74">
        <w:rPr>
          <w:rFonts w:ascii="Times New Roman" w:hAnsi="Times New Roman"/>
          <w:color w:val="0D0D0D" w:themeColor="text1" w:themeTint="F2"/>
          <w:sz w:val="28"/>
          <w:szCs w:val="28"/>
        </w:rPr>
        <w:t xml:space="preserve">(служебной) </w:t>
      </w:r>
      <w:r w:rsidR="006A717C" w:rsidRPr="00882F74">
        <w:rPr>
          <w:rFonts w:ascii="Times New Roman" w:hAnsi="Times New Roman"/>
          <w:color w:val="0D0D0D" w:themeColor="text1" w:themeTint="F2"/>
          <w:sz w:val="28"/>
          <w:szCs w:val="28"/>
        </w:rPr>
        <w:t xml:space="preserve">необходимости и оценки трудоемкости его исполнения должностными лицами объекта экспертно-аналитического мероприятия. </w:t>
      </w:r>
      <w:r w:rsidR="009245CA" w:rsidRPr="00882F74">
        <w:rPr>
          <w:rFonts w:ascii="Times New Roman" w:hAnsi="Times New Roman"/>
          <w:color w:val="0D0D0D" w:themeColor="text1" w:themeTint="F2"/>
          <w:sz w:val="28"/>
          <w:szCs w:val="28"/>
        </w:rPr>
        <w:t>Оперативный з</w:t>
      </w:r>
      <w:r w:rsidR="006A717C" w:rsidRPr="00882F74">
        <w:rPr>
          <w:rFonts w:ascii="Times New Roman" w:hAnsi="Times New Roman"/>
          <w:color w:val="0D0D0D" w:themeColor="text1" w:themeTint="F2"/>
          <w:sz w:val="28"/>
          <w:szCs w:val="28"/>
        </w:rPr>
        <w:t xml:space="preserve">апрос вручается непосредственно должностному лицу </w:t>
      </w:r>
      <w:r w:rsidR="00737A9C" w:rsidRPr="00882F74">
        <w:rPr>
          <w:rFonts w:ascii="Times New Roman" w:hAnsi="Times New Roman"/>
          <w:color w:val="0D0D0D" w:themeColor="text1" w:themeTint="F2"/>
          <w:sz w:val="28"/>
          <w:szCs w:val="28"/>
        </w:rPr>
        <w:t xml:space="preserve">объекта экспертно-аналитического мероприятия </w:t>
      </w:r>
      <w:r w:rsidR="006A717C" w:rsidRPr="00882F74">
        <w:rPr>
          <w:rFonts w:ascii="Times New Roman" w:hAnsi="Times New Roman"/>
          <w:color w:val="0D0D0D" w:themeColor="text1" w:themeTint="F2"/>
          <w:sz w:val="28"/>
          <w:szCs w:val="28"/>
        </w:rPr>
        <w:t>с обязательной отметкой о получении на копии запроса.</w:t>
      </w:r>
    </w:p>
    <w:p w14:paraId="5FB90256" w14:textId="772A0DBB" w:rsidR="0009400D" w:rsidRPr="00882F74" w:rsidRDefault="003A48BC" w:rsidP="00A9221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D0D0D" w:themeColor="text1" w:themeTint="F2"/>
          <w:sz w:val="28"/>
          <w:szCs w:val="28"/>
        </w:rPr>
      </w:pPr>
      <w:r w:rsidRPr="00882F74">
        <w:rPr>
          <w:rFonts w:ascii="Times New Roman" w:hAnsi="Times New Roman"/>
          <w:color w:val="0D0D0D" w:themeColor="text1" w:themeTint="F2"/>
          <w:sz w:val="28"/>
          <w:szCs w:val="28"/>
        </w:rPr>
        <w:t xml:space="preserve">В случае неисполнения </w:t>
      </w:r>
      <w:r w:rsidR="0070108A" w:rsidRPr="00882F74">
        <w:rPr>
          <w:rFonts w:ascii="Times New Roman" w:hAnsi="Times New Roman"/>
          <w:color w:val="0D0D0D" w:themeColor="text1" w:themeTint="F2"/>
          <w:sz w:val="28"/>
          <w:szCs w:val="28"/>
        </w:rPr>
        <w:t xml:space="preserve">оперативного </w:t>
      </w:r>
      <w:r w:rsidRPr="00882F74">
        <w:rPr>
          <w:rFonts w:ascii="Times New Roman" w:hAnsi="Times New Roman"/>
          <w:color w:val="0D0D0D" w:themeColor="text1" w:themeTint="F2"/>
          <w:sz w:val="28"/>
          <w:szCs w:val="28"/>
        </w:rPr>
        <w:t xml:space="preserve">запроса в установленный в нем срок, при отсутствии со стороны </w:t>
      </w:r>
      <w:r w:rsidR="00287A64" w:rsidRPr="00882F74">
        <w:rPr>
          <w:rFonts w:ascii="Times New Roman" w:hAnsi="Times New Roman"/>
          <w:color w:val="0D0D0D" w:themeColor="text1" w:themeTint="F2"/>
          <w:sz w:val="28"/>
          <w:szCs w:val="28"/>
        </w:rPr>
        <w:t xml:space="preserve">объекта </w:t>
      </w:r>
      <w:r w:rsidR="000602AB" w:rsidRPr="00882F74">
        <w:rPr>
          <w:rFonts w:ascii="Times New Roman" w:hAnsi="Times New Roman"/>
          <w:color w:val="0D0D0D" w:themeColor="text1" w:themeTint="F2"/>
          <w:sz w:val="28"/>
          <w:szCs w:val="28"/>
        </w:rPr>
        <w:t>экспертно-аналитического мероприятия</w:t>
      </w:r>
      <w:r w:rsidRPr="00882F74">
        <w:rPr>
          <w:rFonts w:ascii="Times New Roman" w:hAnsi="Times New Roman"/>
          <w:color w:val="0D0D0D" w:themeColor="text1" w:themeTint="F2"/>
          <w:sz w:val="28"/>
          <w:szCs w:val="28"/>
        </w:rPr>
        <w:t xml:space="preserve"> </w:t>
      </w:r>
      <w:r w:rsidR="00A96FEF" w:rsidRPr="00882F74">
        <w:rPr>
          <w:rFonts w:ascii="Times New Roman" w:hAnsi="Times New Roman"/>
          <w:color w:val="0D0D0D" w:themeColor="text1" w:themeTint="F2"/>
          <w:sz w:val="28"/>
          <w:szCs w:val="28"/>
        </w:rPr>
        <w:t xml:space="preserve">письменных </w:t>
      </w:r>
      <w:r w:rsidRPr="00882F74">
        <w:rPr>
          <w:rFonts w:ascii="Times New Roman" w:hAnsi="Times New Roman"/>
          <w:color w:val="0D0D0D" w:themeColor="text1" w:themeTint="F2"/>
          <w:sz w:val="28"/>
          <w:szCs w:val="28"/>
        </w:rPr>
        <w:t>пояснений об объективных причинах невозможности его исполнения, руководителем р</w:t>
      </w:r>
      <w:r w:rsidR="00E035E4" w:rsidRPr="00882F74">
        <w:rPr>
          <w:rFonts w:ascii="Times New Roman" w:hAnsi="Times New Roman"/>
          <w:color w:val="0D0D0D" w:themeColor="text1" w:themeTint="F2"/>
          <w:sz w:val="28"/>
          <w:szCs w:val="28"/>
        </w:rPr>
        <w:t>абочей группы по согласованию с </w:t>
      </w:r>
      <w:r w:rsidRPr="00882F74">
        <w:rPr>
          <w:rFonts w:ascii="Times New Roman" w:hAnsi="Times New Roman"/>
          <w:color w:val="0D0D0D" w:themeColor="text1" w:themeTint="F2"/>
          <w:sz w:val="28"/>
          <w:szCs w:val="28"/>
        </w:rPr>
        <w:t xml:space="preserve">руководителем </w:t>
      </w:r>
      <w:r w:rsidR="005D5E4C" w:rsidRPr="00882F74">
        <w:rPr>
          <w:rFonts w:ascii="Times New Roman" w:hAnsi="Times New Roman"/>
          <w:color w:val="0D0D0D" w:themeColor="text1" w:themeTint="F2"/>
          <w:sz w:val="28"/>
          <w:szCs w:val="28"/>
        </w:rPr>
        <w:t>экспертно-аналитического</w:t>
      </w:r>
      <w:r w:rsidRPr="00882F74">
        <w:rPr>
          <w:rFonts w:ascii="Times New Roman" w:hAnsi="Times New Roman"/>
          <w:color w:val="0D0D0D" w:themeColor="text1" w:themeTint="F2"/>
          <w:sz w:val="28"/>
          <w:szCs w:val="28"/>
        </w:rPr>
        <w:t xml:space="preserve"> мероприятия определяется достаточность </w:t>
      </w:r>
      <w:r w:rsidR="00AF0D69" w:rsidRPr="00882F74">
        <w:rPr>
          <w:rFonts w:ascii="Times New Roman" w:hAnsi="Times New Roman"/>
          <w:color w:val="0D0D0D" w:themeColor="text1" w:themeTint="F2"/>
          <w:sz w:val="28"/>
          <w:szCs w:val="28"/>
        </w:rPr>
        <w:t xml:space="preserve">данных </w:t>
      </w:r>
      <w:r w:rsidRPr="00882F74">
        <w:rPr>
          <w:rFonts w:ascii="Times New Roman" w:hAnsi="Times New Roman"/>
          <w:color w:val="0D0D0D" w:themeColor="text1" w:themeTint="F2"/>
          <w:sz w:val="28"/>
          <w:szCs w:val="28"/>
        </w:rPr>
        <w:t xml:space="preserve">для составления </w:t>
      </w:r>
      <w:r w:rsidRPr="00882F74">
        <w:rPr>
          <w:rFonts w:ascii="Times New Roman" w:hAnsi="Times New Roman"/>
          <w:b/>
          <w:color w:val="0D0D0D" w:themeColor="text1" w:themeTint="F2"/>
          <w:sz w:val="28"/>
          <w:szCs w:val="28"/>
        </w:rPr>
        <w:t>протокола об административном правонарушении</w:t>
      </w:r>
      <w:r w:rsidRPr="00882F74">
        <w:rPr>
          <w:rFonts w:ascii="Times New Roman" w:hAnsi="Times New Roman"/>
          <w:color w:val="0D0D0D" w:themeColor="text1" w:themeTint="F2"/>
          <w:sz w:val="28"/>
          <w:szCs w:val="28"/>
        </w:rPr>
        <w:t>.</w:t>
      </w:r>
    </w:p>
    <w:p w14:paraId="62FADC3A" w14:textId="7AEE8333" w:rsidR="003D4771" w:rsidRPr="00882F74" w:rsidRDefault="00FD3868" w:rsidP="007936CF">
      <w:pPr>
        <w:widowControl w:val="0"/>
        <w:tabs>
          <w:tab w:val="left" w:pos="283"/>
        </w:tabs>
        <w:spacing w:after="0" w:line="240" w:lineRule="auto"/>
        <w:ind w:firstLine="709"/>
        <w:jc w:val="both"/>
        <w:rPr>
          <w:rFonts w:ascii="Times New Roman" w:hAnsi="Times New Roman"/>
          <w:color w:val="0D0D0D" w:themeColor="text1" w:themeTint="F2"/>
          <w:sz w:val="28"/>
          <w:szCs w:val="28"/>
        </w:rPr>
      </w:pPr>
      <w:r w:rsidRPr="00882F74">
        <w:rPr>
          <w:rFonts w:ascii="Times New Roman" w:hAnsi="Times New Roman"/>
          <w:b/>
          <w:color w:val="0D0D0D" w:themeColor="text1" w:themeTint="F2"/>
          <w:sz w:val="28"/>
          <w:szCs w:val="28"/>
        </w:rPr>
        <w:t>3.</w:t>
      </w:r>
      <w:r w:rsidR="00262938" w:rsidRPr="00882F74">
        <w:rPr>
          <w:rFonts w:ascii="Times New Roman" w:hAnsi="Times New Roman"/>
          <w:b/>
          <w:color w:val="0D0D0D" w:themeColor="text1" w:themeTint="F2"/>
          <w:sz w:val="28"/>
          <w:szCs w:val="28"/>
        </w:rPr>
        <w:t>9</w:t>
      </w:r>
      <w:r w:rsidRPr="00882F74">
        <w:rPr>
          <w:rFonts w:ascii="Times New Roman" w:hAnsi="Times New Roman"/>
          <w:b/>
          <w:color w:val="0D0D0D" w:themeColor="text1" w:themeTint="F2"/>
          <w:sz w:val="28"/>
          <w:szCs w:val="28"/>
        </w:rPr>
        <w:t>. </w:t>
      </w:r>
      <w:r w:rsidR="003D4771" w:rsidRPr="00882F74">
        <w:rPr>
          <w:rFonts w:ascii="Times New Roman" w:hAnsi="Times New Roman"/>
          <w:color w:val="0D0D0D" w:themeColor="text1" w:themeTint="F2"/>
          <w:sz w:val="28"/>
          <w:szCs w:val="28"/>
        </w:rPr>
        <w:t xml:space="preserve">Составленные в ходе экспертно-аналитического мероприятия </w:t>
      </w:r>
      <w:r w:rsidR="003D4771" w:rsidRPr="00882F74">
        <w:rPr>
          <w:rFonts w:ascii="Times New Roman" w:hAnsi="Times New Roman"/>
          <w:color w:val="0D0D0D" w:themeColor="text1" w:themeTint="F2"/>
          <w:sz w:val="28"/>
          <w:szCs w:val="28"/>
        </w:rPr>
        <w:lastRenderedPageBreak/>
        <w:t xml:space="preserve">членами рабочей группы </w:t>
      </w:r>
      <w:r w:rsidR="003D4771" w:rsidRPr="00882F74">
        <w:rPr>
          <w:rFonts w:ascii="Times New Roman" w:hAnsi="Times New Roman"/>
          <w:b/>
          <w:color w:val="0D0D0D" w:themeColor="text1" w:themeTint="F2"/>
          <w:sz w:val="28"/>
          <w:szCs w:val="28"/>
        </w:rPr>
        <w:t>аналитические записки</w:t>
      </w:r>
      <w:r w:rsidR="007D696F" w:rsidRPr="00882F74">
        <w:rPr>
          <w:rFonts w:ascii="Times New Roman" w:hAnsi="Times New Roman"/>
          <w:color w:val="0D0D0D" w:themeColor="text1" w:themeTint="F2"/>
          <w:sz w:val="28"/>
          <w:szCs w:val="28"/>
        </w:rPr>
        <w:t xml:space="preserve"> </w:t>
      </w:r>
      <w:r w:rsidR="004563DC" w:rsidRPr="00882F74">
        <w:rPr>
          <w:rFonts w:ascii="Times New Roman" w:hAnsi="Times New Roman"/>
          <w:color w:val="0D0D0D" w:themeColor="text1" w:themeTint="F2"/>
          <w:sz w:val="28"/>
          <w:szCs w:val="28"/>
        </w:rPr>
        <w:t xml:space="preserve">(справки) </w:t>
      </w:r>
      <w:r w:rsidR="007D696F" w:rsidRPr="00882F74">
        <w:rPr>
          <w:rFonts w:ascii="Times New Roman" w:hAnsi="Times New Roman"/>
          <w:color w:val="0D0D0D" w:themeColor="text1" w:themeTint="F2"/>
          <w:sz w:val="28"/>
          <w:szCs w:val="28"/>
        </w:rPr>
        <w:t>по закрепленным в </w:t>
      </w:r>
      <w:r w:rsidR="003D4771" w:rsidRPr="00882F74">
        <w:rPr>
          <w:rFonts w:ascii="Times New Roman" w:hAnsi="Times New Roman"/>
          <w:color w:val="0D0D0D" w:themeColor="text1" w:themeTint="F2"/>
          <w:sz w:val="28"/>
          <w:szCs w:val="28"/>
        </w:rPr>
        <w:t>программе экспертно-аналитического мероприятия задач</w:t>
      </w:r>
      <w:r w:rsidR="006C3D05" w:rsidRPr="00882F74">
        <w:rPr>
          <w:rFonts w:ascii="Times New Roman" w:hAnsi="Times New Roman"/>
          <w:color w:val="0D0D0D" w:themeColor="text1" w:themeTint="F2"/>
          <w:sz w:val="28"/>
          <w:szCs w:val="28"/>
        </w:rPr>
        <w:t>ам</w:t>
      </w:r>
      <w:r w:rsidR="003D4771" w:rsidRPr="00882F74">
        <w:rPr>
          <w:rFonts w:ascii="Times New Roman" w:hAnsi="Times New Roman"/>
          <w:color w:val="0D0D0D" w:themeColor="text1" w:themeTint="F2"/>
          <w:sz w:val="28"/>
          <w:szCs w:val="28"/>
        </w:rPr>
        <w:t xml:space="preserve"> (вопрос</w:t>
      </w:r>
      <w:r w:rsidR="006C3D05" w:rsidRPr="00882F74">
        <w:rPr>
          <w:rFonts w:ascii="Times New Roman" w:hAnsi="Times New Roman"/>
          <w:color w:val="0D0D0D" w:themeColor="text1" w:themeTint="F2"/>
          <w:sz w:val="28"/>
          <w:szCs w:val="28"/>
        </w:rPr>
        <w:t>ам</w:t>
      </w:r>
      <w:r w:rsidR="003D4771" w:rsidRPr="00882F74">
        <w:rPr>
          <w:rFonts w:ascii="Times New Roman" w:hAnsi="Times New Roman"/>
          <w:color w:val="0D0D0D" w:themeColor="text1" w:themeTint="F2"/>
          <w:sz w:val="28"/>
          <w:szCs w:val="28"/>
        </w:rPr>
        <w:t>)</w:t>
      </w:r>
      <w:r w:rsidR="007936CF" w:rsidRPr="00882F74">
        <w:rPr>
          <w:rFonts w:ascii="Times New Roman" w:hAnsi="Times New Roman"/>
          <w:color w:val="0D0D0D" w:themeColor="text1" w:themeTint="F2"/>
          <w:sz w:val="28"/>
          <w:szCs w:val="28"/>
        </w:rPr>
        <w:t>,</w:t>
      </w:r>
      <w:r w:rsidR="003D4771" w:rsidRPr="00882F74">
        <w:rPr>
          <w:rFonts w:ascii="Times New Roman" w:hAnsi="Times New Roman"/>
          <w:color w:val="0D0D0D" w:themeColor="text1" w:themeTint="F2"/>
          <w:sz w:val="28"/>
          <w:szCs w:val="28"/>
        </w:rPr>
        <w:t xml:space="preserve"> должны содержать полное описание фактов, отражаемых в соответствии </w:t>
      </w:r>
      <w:r w:rsidR="00DA72DF" w:rsidRPr="00882F74">
        <w:rPr>
          <w:rFonts w:ascii="Times New Roman" w:hAnsi="Times New Roman"/>
          <w:color w:val="0D0D0D" w:themeColor="text1" w:themeTint="F2"/>
          <w:sz w:val="28"/>
          <w:szCs w:val="28"/>
        </w:rPr>
        <w:br/>
      </w:r>
      <w:r w:rsidR="003D4771" w:rsidRPr="00882F74">
        <w:rPr>
          <w:rFonts w:ascii="Times New Roman" w:hAnsi="Times New Roman"/>
          <w:color w:val="0D0D0D" w:themeColor="text1" w:themeTint="F2"/>
          <w:sz w:val="28"/>
          <w:szCs w:val="28"/>
        </w:rPr>
        <w:t>с треб</w:t>
      </w:r>
      <w:r w:rsidR="00D75751" w:rsidRPr="00882F74">
        <w:rPr>
          <w:rFonts w:ascii="Times New Roman" w:hAnsi="Times New Roman"/>
          <w:color w:val="0D0D0D" w:themeColor="text1" w:themeTint="F2"/>
          <w:sz w:val="28"/>
          <w:szCs w:val="28"/>
        </w:rPr>
        <w:t>ованиями настоящего Стандарта к </w:t>
      </w:r>
      <w:r w:rsidR="003D4771" w:rsidRPr="00882F74">
        <w:rPr>
          <w:rFonts w:ascii="Times New Roman" w:hAnsi="Times New Roman"/>
          <w:color w:val="0D0D0D" w:themeColor="text1" w:themeTint="F2"/>
          <w:sz w:val="28"/>
          <w:szCs w:val="28"/>
        </w:rPr>
        <w:t xml:space="preserve">составлению заключения (отчета) </w:t>
      </w:r>
      <w:r w:rsidR="00DA72DF" w:rsidRPr="00882F74">
        <w:rPr>
          <w:rFonts w:ascii="Times New Roman" w:hAnsi="Times New Roman"/>
          <w:color w:val="0D0D0D" w:themeColor="text1" w:themeTint="F2"/>
          <w:sz w:val="28"/>
          <w:szCs w:val="28"/>
        </w:rPr>
        <w:br/>
      </w:r>
      <w:r w:rsidR="003D4771" w:rsidRPr="00882F74">
        <w:rPr>
          <w:rFonts w:ascii="Times New Roman" w:hAnsi="Times New Roman"/>
          <w:color w:val="0D0D0D" w:themeColor="text1" w:themeTint="F2"/>
          <w:sz w:val="28"/>
          <w:szCs w:val="28"/>
        </w:rPr>
        <w:t>по результатам экспертно-аналитического мероприятия, в том числе обоснование (аргументацию) по вопросам законности и эффективности использования государственных (муниципальных) сред</w:t>
      </w:r>
      <w:r w:rsidR="00D75751" w:rsidRPr="00882F74">
        <w:rPr>
          <w:rFonts w:ascii="Times New Roman" w:hAnsi="Times New Roman"/>
          <w:color w:val="0D0D0D" w:themeColor="text1" w:themeTint="F2"/>
          <w:sz w:val="28"/>
          <w:szCs w:val="28"/>
        </w:rPr>
        <w:t>ств, а </w:t>
      </w:r>
      <w:r w:rsidR="003D4771" w:rsidRPr="00882F74">
        <w:rPr>
          <w:rFonts w:ascii="Times New Roman" w:hAnsi="Times New Roman"/>
          <w:color w:val="0D0D0D" w:themeColor="text1" w:themeTint="F2"/>
          <w:sz w:val="28"/>
          <w:szCs w:val="28"/>
        </w:rPr>
        <w:t>также квалификацию и классифи</w:t>
      </w:r>
      <w:r w:rsidR="00D75751" w:rsidRPr="00882F74">
        <w:rPr>
          <w:rFonts w:ascii="Times New Roman" w:hAnsi="Times New Roman"/>
          <w:color w:val="0D0D0D" w:themeColor="text1" w:themeTint="F2"/>
          <w:sz w:val="28"/>
          <w:szCs w:val="28"/>
        </w:rPr>
        <w:t xml:space="preserve">кацию </w:t>
      </w:r>
      <w:proofErr w:type="spellStart"/>
      <w:r w:rsidR="00EA62C5" w:rsidRPr="00882F74">
        <w:rPr>
          <w:rFonts w:ascii="Times New Roman" w:hAnsi="Times New Roman"/>
          <w:color w:val="0D0D0D" w:themeColor="text1" w:themeTint="F2"/>
          <w:sz w:val="28"/>
          <w:szCs w:val="28"/>
        </w:rPr>
        <w:t>нестоимостных</w:t>
      </w:r>
      <w:proofErr w:type="spellEnd"/>
      <w:r w:rsidR="00EA62C5" w:rsidRPr="00882F74">
        <w:rPr>
          <w:rFonts w:ascii="Times New Roman" w:hAnsi="Times New Roman"/>
          <w:color w:val="0D0D0D" w:themeColor="text1" w:themeTint="F2"/>
          <w:sz w:val="28"/>
          <w:szCs w:val="28"/>
        </w:rPr>
        <w:t xml:space="preserve"> </w:t>
      </w:r>
      <w:r w:rsidR="00D75751" w:rsidRPr="00882F74">
        <w:rPr>
          <w:rFonts w:ascii="Times New Roman" w:hAnsi="Times New Roman"/>
          <w:color w:val="0D0D0D" w:themeColor="text1" w:themeTint="F2"/>
          <w:sz w:val="28"/>
          <w:szCs w:val="28"/>
        </w:rPr>
        <w:t>нарушений и недостатков с </w:t>
      </w:r>
      <w:r w:rsidR="003D4771" w:rsidRPr="00882F74">
        <w:rPr>
          <w:rFonts w:ascii="Times New Roman" w:hAnsi="Times New Roman"/>
          <w:color w:val="0D0D0D" w:themeColor="text1" w:themeTint="F2"/>
          <w:sz w:val="28"/>
          <w:szCs w:val="28"/>
        </w:rPr>
        <w:t>использованием Классиф</w:t>
      </w:r>
      <w:r w:rsidR="006A491F" w:rsidRPr="00882F74">
        <w:rPr>
          <w:rFonts w:ascii="Times New Roman" w:hAnsi="Times New Roman"/>
          <w:color w:val="0D0D0D" w:themeColor="text1" w:themeTint="F2"/>
          <w:sz w:val="28"/>
          <w:szCs w:val="28"/>
        </w:rPr>
        <w:t>икатора нарушений, выявляемых в</w:t>
      </w:r>
      <w:r w:rsidR="007936CF" w:rsidRPr="00882F74">
        <w:rPr>
          <w:rFonts w:ascii="Times New Roman" w:hAnsi="Times New Roman"/>
          <w:color w:val="0D0D0D" w:themeColor="text1" w:themeTint="F2"/>
          <w:sz w:val="28"/>
          <w:szCs w:val="28"/>
        </w:rPr>
        <w:t xml:space="preserve"> </w:t>
      </w:r>
      <w:r w:rsidR="003D4771" w:rsidRPr="00882F74">
        <w:rPr>
          <w:rFonts w:ascii="Times New Roman" w:hAnsi="Times New Roman"/>
          <w:color w:val="0D0D0D" w:themeColor="text1" w:themeTint="F2"/>
          <w:sz w:val="28"/>
          <w:szCs w:val="28"/>
        </w:rPr>
        <w:t>ходе внешнего государственного финансового аудита (конт</w:t>
      </w:r>
      <w:r w:rsidR="007936CF" w:rsidRPr="00882F74">
        <w:rPr>
          <w:rFonts w:ascii="Times New Roman" w:hAnsi="Times New Roman"/>
          <w:color w:val="0D0D0D" w:themeColor="text1" w:themeTint="F2"/>
          <w:sz w:val="28"/>
          <w:szCs w:val="28"/>
        </w:rPr>
        <w:t>роля)</w:t>
      </w:r>
      <w:r w:rsidR="006C3D05" w:rsidRPr="00882F74">
        <w:rPr>
          <w:rFonts w:ascii="Times New Roman" w:hAnsi="Times New Roman"/>
          <w:color w:val="0D0D0D" w:themeColor="text1" w:themeTint="F2"/>
          <w:sz w:val="28"/>
          <w:szCs w:val="28"/>
        </w:rPr>
        <w:t xml:space="preserve"> </w:t>
      </w:r>
      <w:r w:rsidR="00D75751" w:rsidRPr="00882F74">
        <w:rPr>
          <w:rFonts w:ascii="Times New Roman" w:hAnsi="Times New Roman"/>
          <w:color w:val="0D0D0D" w:themeColor="text1" w:themeTint="F2"/>
          <w:sz w:val="28"/>
          <w:szCs w:val="28"/>
        </w:rPr>
        <w:t>(далее – Классификатор)</w:t>
      </w:r>
      <w:r w:rsidR="00361411" w:rsidRPr="00882F74">
        <w:rPr>
          <w:rFonts w:ascii="Times New Roman" w:hAnsi="Times New Roman"/>
          <w:color w:val="0D0D0D" w:themeColor="text1" w:themeTint="F2"/>
          <w:sz w:val="28"/>
          <w:szCs w:val="28"/>
        </w:rPr>
        <w:t>,</w:t>
      </w:r>
      <w:r w:rsidR="00D75751" w:rsidRPr="00882F74">
        <w:rPr>
          <w:rFonts w:ascii="Times New Roman" w:hAnsi="Times New Roman"/>
          <w:color w:val="0D0D0D" w:themeColor="text1" w:themeTint="F2"/>
          <w:sz w:val="28"/>
          <w:szCs w:val="28"/>
        </w:rPr>
        <w:t xml:space="preserve"> и </w:t>
      </w:r>
      <w:r w:rsidR="003D4771" w:rsidRPr="00882F74">
        <w:rPr>
          <w:rFonts w:ascii="Times New Roman" w:hAnsi="Times New Roman"/>
          <w:color w:val="0D0D0D" w:themeColor="text1" w:themeTint="F2"/>
          <w:sz w:val="28"/>
          <w:szCs w:val="28"/>
        </w:rPr>
        <w:t>Методических реком</w:t>
      </w:r>
      <w:r w:rsidR="006A491F" w:rsidRPr="00882F74">
        <w:rPr>
          <w:rFonts w:ascii="Times New Roman" w:hAnsi="Times New Roman"/>
          <w:color w:val="0D0D0D" w:themeColor="text1" w:themeTint="F2"/>
          <w:sz w:val="28"/>
          <w:szCs w:val="28"/>
        </w:rPr>
        <w:t>ендаций по оценке недостатков в</w:t>
      </w:r>
      <w:r w:rsidR="007936CF" w:rsidRPr="00882F74">
        <w:rPr>
          <w:rFonts w:ascii="Times New Roman" w:hAnsi="Times New Roman"/>
          <w:color w:val="0D0D0D" w:themeColor="text1" w:themeTint="F2"/>
          <w:sz w:val="28"/>
          <w:szCs w:val="28"/>
        </w:rPr>
        <w:t xml:space="preserve"> </w:t>
      </w:r>
      <w:r w:rsidR="003D4771" w:rsidRPr="00882F74">
        <w:rPr>
          <w:rFonts w:ascii="Times New Roman" w:hAnsi="Times New Roman"/>
          <w:color w:val="0D0D0D" w:themeColor="text1" w:themeTint="F2"/>
          <w:sz w:val="28"/>
          <w:szCs w:val="28"/>
        </w:rPr>
        <w:t>деятельности проверяемых органов и</w:t>
      </w:r>
      <w:r w:rsidR="006C3D05" w:rsidRPr="00882F74">
        <w:rPr>
          <w:rFonts w:ascii="Times New Roman" w:hAnsi="Times New Roman"/>
          <w:color w:val="0D0D0D" w:themeColor="text1" w:themeTint="F2"/>
          <w:sz w:val="28"/>
          <w:szCs w:val="28"/>
        </w:rPr>
        <w:t xml:space="preserve"> </w:t>
      </w:r>
      <w:r w:rsidR="003D4771" w:rsidRPr="00882F74">
        <w:rPr>
          <w:rFonts w:ascii="Times New Roman" w:hAnsi="Times New Roman"/>
          <w:color w:val="0D0D0D" w:themeColor="text1" w:themeTint="F2"/>
          <w:sz w:val="28"/>
          <w:szCs w:val="28"/>
        </w:rPr>
        <w:t>организаций, позволяющие руководителю экспертно-аналитического мероприятия оценить их</w:t>
      </w:r>
      <w:r w:rsidR="007936CF" w:rsidRPr="00882F74">
        <w:rPr>
          <w:rFonts w:ascii="Times New Roman" w:hAnsi="Times New Roman"/>
          <w:color w:val="0D0D0D" w:themeColor="text1" w:themeTint="F2"/>
          <w:sz w:val="28"/>
          <w:szCs w:val="28"/>
        </w:rPr>
        <w:t xml:space="preserve"> обоснованность, корректность и </w:t>
      </w:r>
      <w:r w:rsidR="003D4771" w:rsidRPr="00882F74">
        <w:rPr>
          <w:rFonts w:ascii="Times New Roman" w:hAnsi="Times New Roman"/>
          <w:color w:val="0D0D0D" w:themeColor="text1" w:themeTint="F2"/>
          <w:sz w:val="28"/>
          <w:szCs w:val="28"/>
        </w:rPr>
        <w:t>привести в итоговых документах, а также принять решение о подготовке материалов</w:t>
      </w:r>
      <w:r w:rsidR="00C70EA2" w:rsidRPr="00882F74">
        <w:rPr>
          <w:rFonts w:ascii="Times New Roman" w:hAnsi="Times New Roman"/>
          <w:color w:val="0D0D0D" w:themeColor="text1" w:themeTint="F2"/>
          <w:sz w:val="28"/>
          <w:szCs w:val="28"/>
        </w:rPr>
        <w:t xml:space="preserve"> </w:t>
      </w:r>
      <w:r w:rsidR="003D4771" w:rsidRPr="00882F74">
        <w:rPr>
          <w:rFonts w:ascii="Times New Roman" w:hAnsi="Times New Roman"/>
          <w:color w:val="0D0D0D" w:themeColor="text1" w:themeTint="F2"/>
          <w:sz w:val="28"/>
          <w:szCs w:val="28"/>
        </w:rPr>
        <w:t>в</w:t>
      </w:r>
      <w:r w:rsidR="00681BC9" w:rsidRPr="00882F74">
        <w:rPr>
          <w:rFonts w:ascii="Times New Roman" w:hAnsi="Times New Roman"/>
          <w:color w:val="0D0D0D" w:themeColor="text1" w:themeTint="F2"/>
          <w:sz w:val="28"/>
          <w:szCs w:val="28"/>
        </w:rPr>
        <w:t xml:space="preserve"> </w:t>
      </w:r>
      <w:r w:rsidR="003D4771" w:rsidRPr="00882F74">
        <w:rPr>
          <w:rFonts w:ascii="Times New Roman" w:hAnsi="Times New Roman"/>
          <w:color w:val="0D0D0D" w:themeColor="text1" w:themeTint="F2"/>
          <w:sz w:val="28"/>
          <w:szCs w:val="28"/>
        </w:rPr>
        <w:t>правоохранительные органы или государственные органы, уполномоченные на рассмотрение дел об административных правонарушениях.</w:t>
      </w:r>
    </w:p>
    <w:p w14:paraId="4DD6A248" w14:textId="5789CE4F" w:rsidR="00917B13" w:rsidRPr="00882F74" w:rsidRDefault="00917B13" w:rsidP="00467F69">
      <w:pPr>
        <w:widowControl w:val="0"/>
        <w:tabs>
          <w:tab w:val="left" w:pos="283"/>
        </w:tabs>
        <w:spacing w:after="0" w:line="240" w:lineRule="auto"/>
        <w:ind w:firstLine="709"/>
        <w:jc w:val="both"/>
        <w:rPr>
          <w:rFonts w:ascii="Times New Roman" w:hAnsi="Times New Roman"/>
          <w:color w:val="0D0D0D" w:themeColor="text1" w:themeTint="F2"/>
          <w:sz w:val="36"/>
          <w:szCs w:val="28"/>
        </w:rPr>
      </w:pPr>
      <w:r w:rsidRPr="00882F74">
        <w:rPr>
          <w:rFonts w:ascii="Times New Roman" w:hAnsi="Times New Roman"/>
          <w:color w:val="0D0D0D" w:themeColor="text1" w:themeTint="F2"/>
          <w:sz w:val="28"/>
          <w:szCs w:val="28"/>
        </w:rPr>
        <w:t>Привлеченные физические лица (специалисты, эксперты, переводчики) оформляют и подписывают заключение</w:t>
      </w:r>
      <w:r w:rsidR="007C058A" w:rsidRPr="00882F74">
        <w:rPr>
          <w:rFonts w:ascii="Times New Roman" w:hAnsi="Times New Roman"/>
          <w:color w:val="0D0D0D" w:themeColor="text1" w:themeTint="F2"/>
          <w:sz w:val="28"/>
          <w:szCs w:val="28"/>
        </w:rPr>
        <w:t xml:space="preserve"> эксперта (специалиста)</w:t>
      </w:r>
      <w:r w:rsidRPr="00882F74">
        <w:rPr>
          <w:rFonts w:ascii="Times New Roman" w:hAnsi="Times New Roman"/>
          <w:color w:val="0D0D0D" w:themeColor="text1" w:themeTint="F2"/>
          <w:sz w:val="28"/>
          <w:szCs w:val="28"/>
        </w:rPr>
        <w:t xml:space="preserve"> или иные документы, предусмотренные локальными нормативными правовыми актами </w:t>
      </w:r>
      <w:r w:rsidR="006A717C" w:rsidRPr="00882F74">
        <w:rPr>
          <w:rFonts w:ascii="Times New Roman" w:hAnsi="Times New Roman"/>
          <w:color w:val="0D0D0D" w:themeColor="text1" w:themeTint="F2"/>
          <w:sz w:val="28"/>
          <w:szCs w:val="28"/>
        </w:rPr>
        <w:t>КСП </w:t>
      </w:r>
      <w:r w:rsidR="002F0996" w:rsidRPr="00882F74">
        <w:rPr>
          <w:rFonts w:ascii="Times New Roman" w:hAnsi="Times New Roman"/>
          <w:color w:val="0D0D0D" w:themeColor="text1" w:themeTint="F2"/>
          <w:sz w:val="28"/>
          <w:szCs w:val="28"/>
        </w:rPr>
        <w:t>М</w:t>
      </w:r>
      <w:r w:rsidR="006A717C" w:rsidRPr="00882F74">
        <w:rPr>
          <w:rFonts w:ascii="Times New Roman" w:hAnsi="Times New Roman"/>
          <w:color w:val="0D0D0D" w:themeColor="text1" w:themeTint="F2"/>
          <w:sz w:val="28"/>
          <w:szCs w:val="28"/>
        </w:rPr>
        <w:t>осквы</w:t>
      </w:r>
      <w:r w:rsidRPr="00882F74">
        <w:rPr>
          <w:rFonts w:ascii="Times New Roman" w:hAnsi="Times New Roman"/>
          <w:color w:val="0D0D0D" w:themeColor="text1" w:themeTint="F2"/>
          <w:sz w:val="28"/>
          <w:szCs w:val="28"/>
        </w:rPr>
        <w:t>, результаты которого(-</w:t>
      </w:r>
      <w:r w:rsidR="0073553D" w:rsidRPr="00882F74">
        <w:rPr>
          <w:rFonts w:ascii="Times New Roman" w:hAnsi="Times New Roman"/>
          <w:color w:val="0D0D0D" w:themeColor="text1" w:themeTint="F2"/>
          <w:sz w:val="28"/>
          <w:szCs w:val="28"/>
        </w:rPr>
        <w:t>ых) могут быть использованы при </w:t>
      </w:r>
      <w:r w:rsidRPr="00882F74">
        <w:rPr>
          <w:rFonts w:ascii="Times New Roman" w:hAnsi="Times New Roman"/>
          <w:color w:val="0D0D0D" w:themeColor="text1" w:themeTint="F2"/>
          <w:sz w:val="28"/>
          <w:szCs w:val="28"/>
        </w:rPr>
        <w:t>составлении проекта заключения (отчета) по результатам экспертно-аналитического мероприятия.</w:t>
      </w:r>
    </w:p>
    <w:p w14:paraId="3A7CFA0E" w14:textId="47515001" w:rsidR="00A9221F" w:rsidRPr="00882F74" w:rsidRDefault="00A9221F" w:rsidP="00A9221F">
      <w:pPr>
        <w:pStyle w:val="22"/>
        <w:numPr>
          <w:ilvl w:val="12"/>
          <w:numId w:val="0"/>
        </w:numPr>
        <w:ind w:firstLine="709"/>
        <w:rPr>
          <w:b/>
          <w:color w:val="0D0D0D" w:themeColor="text1" w:themeTint="F2"/>
          <w:szCs w:val="28"/>
        </w:rPr>
      </w:pPr>
      <w:r w:rsidRPr="00882F74">
        <w:rPr>
          <w:b/>
          <w:color w:val="0D0D0D" w:themeColor="text1" w:themeTint="F2"/>
          <w:szCs w:val="28"/>
        </w:rPr>
        <w:t>3.</w:t>
      </w:r>
      <w:r w:rsidR="00262938" w:rsidRPr="00882F74">
        <w:rPr>
          <w:b/>
          <w:color w:val="0D0D0D" w:themeColor="text1" w:themeTint="F2"/>
          <w:szCs w:val="28"/>
        </w:rPr>
        <w:t>10</w:t>
      </w:r>
      <w:r w:rsidRPr="00882F74">
        <w:rPr>
          <w:b/>
          <w:color w:val="0D0D0D" w:themeColor="text1" w:themeTint="F2"/>
          <w:szCs w:val="28"/>
        </w:rPr>
        <w:t>.</w:t>
      </w:r>
      <w:r w:rsidRPr="00882F74">
        <w:rPr>
          <w:color w:val="0D0D0D" w:themeColor="text1" w:themeTint="F2"/>
          <w:szCs w:val="28"/>
        </w:rPr>
        <w:t> В процессе проведения экспертн</w:t>
      </w:r>
      <w:r w:rsidR="0073553D" w:rsidRPr="00882F74">
        <w:rPr>
          <w:color w:val="0D0D0D" w:themeColor="text1" w:themeTint="F2"/>
          <w:szCs w:val="28"/>
        </w:rPr>
        <w:t>о-аналитического мероприятия по </w:t>
      </w:r>
      <w:r w:rsidRPr="00882F74">
        <w:rPr>
          <w:color w:val="0D0D0D" w:themeColor="text1" w:themeTint="F2"/>
          <w:szCs w:val="28"/>
        </w:rPr>
        <w:t xml:space="preserve">решению руководителя экспертно-аналитического мероприятия </w:t>
      </w:r>
      <w:r w:rsidR="00784304" w:rsidRPr="00882F74">
        <w:rPr>
          <w:color w:val="0D0D0D" w:themeColor="text1" w:themeTint="F2"/>
          <w:szCs w:val="28"/>
        </w:rPr>
        <w:t xml:space="preserve">могут составляться </w:t>
      </w:r>
      <w:r w:rsidR="00B13811" w:rsidRPr="00882F74">
        <w:rPr>
          <w:b/>
          <w:color w:val="0D0D0D" w:themeColor="text1" w:themeTint="F2"/>
          <w:szCs w:val="28"/>
        </w:rPr>
        <w:t>заключения по отдельным вопросам деятельности объекта экспертно-аналитического мероприятия (далее –</w:t>
      </w:r>
      <w:r w:rsidR="00B13811" w:rsidRPr="00882F74">
        <w:rPr>
          <w:color w:val="0D0D0D" w:themeColor="text1" w:themeTint="F2"/>
          <w:szCs w:val="28"/>
        </w:rPr>
        <w:t xml:space="preserve"> </w:t>
      </w:r>
      <w:r w:rsidR="008327D8" w:rsidRPr="00882F74">
        <w:rPr>
          <w:b/>
          <w:color w:val="0D0D0D" w:themeColor="text1" w:themeTint="F2"/>
          <w:szCs w:val="28"/>
        </w:rPr>
        <w:t>промежуточные заключения</w:t>
      </w:r>
      <w:r w:rsidR="00B13811" w:rsidRPr="00882F74">
        <w:rPr>
          <w:b/>
          <w:color w:val="0D0D0D" w:themeColor="text1" w:themeTint="F2"/>
          <w:szCs w:val="28"/>
        </w:rPr>
        <w:t>)</w:t>
      </w:r>
      <w:r w:rsidR="00EF02C9" w:rsidRPr="00882F74">
        <w:rPr>
          <w:color w:val="0D0D0D" w:themeColor="text1" w:themeTint="F2"/>
          <w:szCs w:val="28"/>
        </w:rPr>
        <w:t>.</w:t>
      </w:r>
    </w:p>
    <w:p w14:paraId="6791CF57" w14:textId="2EAC6BE8" w:rsidR="00A9221F" w:rsidRPr="00882F74" w:rsidRDefault="00A9221F" w:rsidP="00A9221F">
      <w:pPr>
        <w:widowControl w:val="0"/>
        <w:numPr>
          <w:ilvl w:val="12"/>
          <w:numId w:val="0"/>
        </w:numPr>
        <w:spacing w:after="0" w:line="240" w:lineRule="auto"/>
        <w:ind w:firstLine="709"/>
        <w:jc w:val="both"/>
        <w:rPr>
          <w:rFonts w:ascii="Times New Roman" w:hAnsi="Times New Roman"/>
          <w:color w:val="0D0D0D" w:themeColor="text1" w:themeTint="F2"/>
          <w:sz w:val="28"/>
          <w:szCs w:val="28"/>
        </w:rPr>
      </w:pPr>
      <w:r w:rsidRPr="00882F74">
        <w:rPr>
          <w:rFonts w:ascii="Times New Roman" w:hAnsi="Times New Roman"/>
          <w:color w:val="0D0D0D" w:themeColor="text1" w:themeTint="F2"/>
          <w:sz w:val="28"/>
          <w:szCs w:val="28"/>
        </w:rPr>
        <w:t>Промежуточные заключения могут составляться при оформлении результатов рассмотрения отдельных вопросов деятельности объекта экспертно-аналитического мероприятия: для оформления отдельных фактов организации и осуществления бюджетного процесса</w:t>
      </w:r>
      <w:r w:rsidR="00681BC9" w:rsidRPr="00882F74">
        <w:rPr>
          <w:rFonts w:ascii="Times New Roman" w:hAnsi="Times New Roman"/>
          <w:color w:val="0D0D0D" w:themeColor="text1" w:themeTint="F2"/>
          <w:sz w:val="28"/>
          <w:szCs w:val="28"/>
        </w:rPr>
        <w:t xml:space="preserve"> </w:t>
      </w:r>
      <w:r w:rsidR="0079504B" w:rsidRPr="00882F74">
        <w:rPr>
          <w:rFonts w:ascii="Times New Roman" w:hAnsi="Times New Roman"/>
          <w:color w:val="0D0D0D" w:themeColor="text1" w:themeTint="F2"/>
          <w:sz w:val="28"/>
          <w:szCs w:val="28"/>
        </w:rPr>
        <w:t>в</w:t>
      </w:r>
      <w:r w:rsidRPr="00882F74">
        <w:rPr>
          <w:rFonts w:ascii="Times New Roman" w:hAnsi="Times New Roman"/>
          <w:color w:val="0D0D0D" w:themeColor="text1" w:themeTint="F2"/>
          <w:sz w:val="28"/>
          <w:szCs w:val="28"/>
        </w:rPr>
        <w:t xml:space="preserve"> </w:t>
      </w:r>
      <w:r w:rsidR="0079504B" w:rsidRPr="00882F74">
        <w:rPr>
          <w:rFonts w:ascii="Times New Roman" w:hAnsi="Times New Roman"/>
          <w:color w:val="0D0D0D" w:themeColor="text1" w:themeTint="F2"/>
          <w:sz w:val="28"/>
          <w:szCs w:val="28"/>
        </w:rPr>
        <w:t xml:space="preserve">городе Москве </w:t>
      </w:r>
      <w:r w:rsidR="00DA72DF" w:rsidRPr="00882F74">
        <w:rPr>
          <w:rFonts w:ascii="Times New Roman" w:hAnsi="Times New Roman"/>
          <w:color w:val="0D0D0D" w:themeColor="text1" w:themeTint="F2"/>
          <w:sz w:val="28"/>
          <w:szCs w:val="28"/>
        </w:rPr>
        <w:br/>
      </w:r>
      <w:r w:rsidRPr="00882F74">
        <w:rPr>
          <w:rFonts w:ascii="Times New Roman" w:hAnsi="Times New Roman"/>
          <w:color w:val="0D0D0D" w:themeColor="text1" w:themeTint="F2"/>
          <w:sz w:val="28"/>
          <w:szCs w:val="28"/>
        </w:rPr>
        <w:t>(</w:t>
      </w:r>
      <w:r w:rsidR="0079504B" w:rsidRPr="00882F74">
        <w:rPr>
          <w:rFonts w:ascii="Times New Roman" w:hAnsi="Times New Roman"/>
          <w:color w:val="0D0D0D" w:themeColor="text1" w:themeTint="F2"/>
          <w:sz w:val="28"/>
          <w:szCs w:val="28"/>
        </w:rPr>
        <w:t xml:space="preserve">во внутригородском муниципальном образовании </w:t>
      </w:r>
      <w:r w:rsidRPr="00882F74">
        <w:rPr>
          <w:rFonts w:ascii="Times New Roman" w:hAnsi="Times New Roman"/>
          <w:color w:val="0D0D0D" w:themeColor="text1" w:themeTint="F2"/>
          <w:sz w:val="28"/>
          <w:szCs w:val="28"/>
        </w:rPr>
        <w:t xml:space="preserve">в городе Москве), порядка формирования, управления и распоряжения средствами бюджетов бюджетной системы </w:t>
      </w:r>
      <w:r w:rsidR="00854676" w:rsidRPr="00882F74">
        <w:rPr>
          <w:rFonts w:ascii="Times New Roman" w:hAnsi="Times New Roman"/>
          <w:color w:val="0D0D0D" w:themeColor="text1" w:themeTint="F2"/>
          <w:sz w:val="28"/>
          <w:szCs w:val="28"/>
        </w:rPr>
        <w:t>города Москвы</w:t>
      </w:r>
      <w:r w:rsidRPr="00882F74">
        <w:rPr>
          <w:rFonts w:ascii="Times New Roman" w:hAnsi="Times New Roman"/>
          <w:color w:val="0D0D0D" w:themeColor="text1" w:themeTint="F2"/>
          <w:sz w:val="28"/>
          <w:szCs w:val="28"/>
        </w:rPr>
        <w:t>, иными объектами государственной (муниципальной) собственности</w:t>
      </w:r>
      <w:r w:rsidR="00C42B14" w:rsidRPr="00882F74">
        <w:rPr>
          <w:rFonts w:ascii="Times New Roman" w:hAnsi="Times New Roman"/>
          <w:color w:val="0D0D0D" w:themeColor="text1" w:themeTint="F2"/>
          <w:sz w:val="28"/>
          <w:szCs w:val="28"/>
        </w:rPr>
        <w:t>, выявления признаков нарушений и недостатков</w:t>
      </w:r>
      <w:r w:rsidRPr="00882F74">
        <w:rPr>
          <w:rFonts w:ascii="Times New Roman" w:hAnsi="Times New Roman"/>
          <w:color w:val="0D0D0D" w:themeColor="text1" w:themeTint="F2"/>
          <w:sz w:val="28"/>
          <w:szCs w:val="28"/>
        </w:rPr>
        <w:t xml:space="preserve"> и иных случаях по </w:t>
      </w:r>
      <w:r w:rsidR="00320431" w:rsidRPr="00882F74">
        <w:rPr>
          <w:rFonts w:ascii="Times New Roman" w:hAnsi="Times New Roman"/>
          <w:color w:val="0D0D0D" w:themeColor="text1" w:themeTint="F2"/>
          <w:sz w:val="28"/>
          <w:szCs w:val="28"/>
        </w:rPr>
        <w:t xml:space="preserve">поручению </w:t>
      </w:r>
      <w:r w:rsidRPr="00882F74">
        <w:rPr>
          <w:rFonts w:ascii="Times New Roman" w:hAnsi="Times New Roman"/>
          <w:color w:val="0D0D0D" w:themeColor="text1" w:themeTint="F2"/>
          <w:sz w:val="28"/>
          <w:szCs w:val="28"/>
        </w:rPr>
        <w:t>руководителя рабочей группы.</w:t>
      </w:r>
    </w:p>
    <w:p w14:paraId="142DE3D6" w14:textId="54B35D30" w:rsidR="005E391F" w:rsidRPr="00882F74" w:rsidRDefault="00A9221F" w:rsidP="007B2079">
      <w:pPr>
        <w:widowControl w:val="0"/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color w:val="0D0D0D" w:themeColor="text1" w:themeTint="F2"/>
          <w:sz w:val="28"/>
          <w:szCs w:val="28"/>
        </w:rPr>
      </w:pPr>
      <w:r w:rsidRPr="00882F74">
        <w:rPr>
          <w:rFonts w:ascii="Times New Roman" w:hAnsi="Times New Roman"/>
          <w:color w:val="0D0D0D" w:themeColor="text1" w:themeTint="F2"/>
          <w:sz w:val="28"/>
          <w:szCs w:val="28"/>
        </w:rPr>
        <w:t xml:space="preserve">Промежуточные заключения подписываются </w:t>
      </w:r>
      <w:r w:rsidR="006A491F" w:rsidRPr="00882F74">
        <w:rPr>
          <w:rFonts w:ascii="Times New Roman" w:hAnsi="Times New Roman"/>
          <w:color w:val="0D0D0D" w:themeColor="text1" w:themeTint="F2"/>
          <w:sz w:val="28"/>
          <w:szCs w:val="28"/>
        </w:rPr>
        <w:t>членами рабочей группы</w:t>
      </w:r>
      <w:r w:rsidR="000542BB" w:rsidRPr="00882F74">
        <w:rPr>
          <w:rFonts w:ascii="Times New Roman" w:hAnsi="Times New Roman"/>
          <w:color w:val="0D0D0D" w:themeColor="text1" w:themeTint="F2"/>
          <w:sz w:val="28"/>
          <w:szCs w:val="28"/>
        </w:rPr>
        <w:t xml:space="preserve">, принимавшими участие в их составлении, с отражением факта ознакомления уполномоченных должностных лиц </w:t>
      </w:r>
      <w:r w:rsidR="007B2079" w:rsidRPr="00882F74">
        <w:rPr>
          <w:rFonts w:ascii="Times New Roman" w:hAnsi="Times New Roman"/>
          <w:color w:val="0D0D0D" w:themeColor="text1" w:themeTint="F2"/>
          <w:sz w:val="28"/>
          <w:szCs w:val="28"/>
        </w:rPr>
        <w:t>объекта экспертно-аналитического мероприятия</w:t>
      </w:r>
      <w:r w:rsidR="000542BB" w:rsidRPr="00882F74">
        <w:rPr>
          <w:rFonts w:ascii="Times New Roman" w:hAnsi="Times New Roman"/>
          <w:color w:val="0D0D0D" w:themeColor="text1" w:themeTint="F2"/>
          <w:sz w:val="28"/>
          <w:szCs w:val="28"/>
        </w:rPr>
        <w:t xml:space="preserve">, представителей иных </w:t>
      </w:r>
      <w:r w:rsidR="007B2079" w:rsidRPr="00882F74">
        <w:rPr>
          <w:rFonts w:ascii="Times New Roman" w:hAnsi="Times New Roman"/>
          <w:color w:val="0D0D0D" w:themeColor="text1" w:themeTint="F2"/>
          <w:sz w:val="28"/>
          <w:szCs w:val="28"/>
        </w:rPr>
        <w:t>органов (</w:t>
      </w:r>
      <w:r w:rsidR="000542BB" w:rsidRPr="00882F74">
        <w:rPr>
          <w:rFonts w:ascii="Times New Roman" w:hAnsi="Times New Roman"/>
          <w:color w:val="0D0D0D" w:themeColor="text1" w:themeTint="F2"/>
          <w:sz w:val="28"/>
          <w:szCs w:val="28"/>
        </w:rPr>
        <w:t>организаций</w:t>
      </w:r>
      <w:r w:rsidR="007B2079" w:rsidRPr="00882F74">
        <w:rPr>
          <w:rFonts w:ascii="Times New Roman" w:hAnsi="Times New Roman"/>
          <w:color w:val="0D0D0D" w:themeColor="text1" w:themeTint="F2"/>
          <w:sz w:val="28"/>
          <w:szCs w:val="28"/>
        </w:rPr>
        <w:t>)</w:t>
      </w:r>
      <w:r w:rsidR="000542BB" w:rsidRPr="00882F74">
        <w:rPr>
          <w:rFonts w:ascii="Times New Roman" w:hAnsi="Times New Roman"/>
          <w:color w:val="0D0D0D" w:themeColor="text1" w:themeTint="F2"/>
          <w:sz w:val="28"/>
          <w:szCs w:val="28"/>
        </w:rPr>
        <w:t>, име</w:t>
      </w:r>
      <w:r w:rsidR="007B2079" w:rsidRPr="00882F74">
        <w:rPr>
          <w:rFonts w:ascii="Times New Roman" w:hAnsi="Times New Roman"/>
          <w:color w:val="0D0D0D" w:themeColor="text1" w:themeTint="F2"/>
          <w:sz w:val="28"/>
          <w:szCs w:val="28"/>
        </w:rPr>
        <w:t xml:space="preserve">ющих непосредственное отношение к вопросу, </w:t>
      </w:r>
      <w:r w:rsidR="005E391F" w:rsidRPr="00882F74">
        <w:rPr>
          <w:rFonts w:ascii="Times New Roman" w:hAnsi="Times New Roman"/>
          <w:color w:val="0D0D0D" w:themeColor="text1" w:themeTint="F2"/>
          <w:sz w:val="28"/>
          <w:szCs w:val="28"/>
        </w:rPr>
        <w:t>по которому составлено промежуточное заключение</w:t>
      </w:r>
      <w:r w:rsidR="007B2079" w:rsidRPr="00882F74">
        <w:rPr>
          <w:rFonts w:ascii="Times New Roman" w:hAnsi="Times New Roman"/>
          <w:color w:val="0D0D0D" w:themeColor="text1" w:themeTint="F2"/>
          <w:sz w:val="28"/>
          <w:szCs w:val="28"/>
        </w:rPr>
        <w:t xml:space="preserve"> (при необходимости)</w:t>
      </w:r>
      <w:r w:rsidR="005E391F" w:rsidRPr="00882F74">
        <w:rPr>
          <w:rFonts w:ascii="Times New Roman" w:hAnsi="Times New Roman"/>
          <w:color w:val="0D0D0D" w:themeColor="text1" w:themeTint="F2"/>
          <w:sz w:val="28"/>
          <w:szCs w:val="28"/>
        </w:rPr>
        <w:t>.</w:t>
      </w:r>
    </w:p>
    <w:p w14:paraId="5FCC17CB" w14:textId="334FE8AB" w:rsidR="00A9221F" w:rsidRPr="00882F74" w:rsidRDefault="002977A3" w:rsidP="00A9221F">
      <w:pPr>
        <w:widowControl w:val="0"/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color w:val="0D0D0D" w:themeColor="text1" w:themeTint="F2"/>
          <w:sz w:val="28"/>
          <w:szCs w:val="28"/>
        </w:rPr>
      </w:pPr>
      <w:r w:rsidRPr="00882F74">
        <w:rPr>
          <w:rFonts w:ascii="Times New Roman" w:hAnsi="Times New Roman"/>
          <w:color w:val="0D0D0D" w:themeColor="text1" w:themeTint="F2"/>
          <w:sz w:val="28"/>
          <w:szCs w:val="28"/>
        </w:rPr>
        <w:t>Каждая страница промежуточного заключения визируется руководителем рабочей группы и заверяется оттиском штампа установленного образца.</w:t>
      </w:r>
    </w:p>
    <w:p w14:paraId="710F8832" w14:textId="0160970A" w:rsidR="00C42B14" w:rsidRPr="00882F74" w:rsidRDefault="00C42B14" w:rsidP="00A9221F">
      <w:pPr>
        <w:widowControl w:val="0"/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b/>
          <w:color w:val="0D0D0D" w:themeColor="text1" w:themeTint="F2"/>
          <w:sz w:val="28"/>
          <w:szCs w:val="28"/>
        </w:rPr>
      </w:pPr>
      <w:r w:rsidRPr="00882F74">
        <w:rPr>
          <w:rFonts w:ascii="Times New Roman" w:hAnsi="Times New Roman"/>
          <w:b/>
          <w:color w:val="0D0D0D" w:themeColor="text1" w:themeTint="F2"/>
          <w:sz w:val="28"/>
          <w:szCs w:val="28"/>
        </w:rPr>
        <w:lastRenderedPageBreak/>
        <w:t>3.1</w:t>
      </w:r>
      <w:r w:rsidR="00DA72DF" w:rsidRPr="00882F74">
        <w:rPr>
          <w:rFonts w:ascii="Times New Roman" w:hAnsi="Times New Roman"/>
          <w:b/>
          <w:color w:val="0D0D0D" w:themeColor="text1" w:themeTint="F2"/>
          <w:sz w:val="28"/>
          <w:szCs w:val="28"/>
        </w:rPr>
        <w:t>1</w:t>
      </w:r>
      <w:r w:rsidRPr="00882F74">
        <w:rPr>
          <w:rFonts w:ascii="Times New Roman" w:hAnsi="Times New Roman"/>
          <w:b/>
          <w:color w:val="0D0D0D" w:themeColor="text1" w:themeTint="F2"/>
          <w:sz w:val="28"/>
          <w:szCs w:val="28"/>
        </w:rPr>
        <w:t>. </w:t>
      </w:r>
      <w:r w:rsidRPr="00882F74">
        <w:rPr>
          <w:rFonts w:ascii="Times New Roman" w:hAnsi="Times New Roman"/>
          <w:color w:val="0D0D0D" w:themeColor="text1" w:themeTint="F2"/>
          <w:sz w:val="28"/>
          <w:szCs w:val="28"/>
        </w:rPr>
        <w:t>В случае составления промежуточного заключения руководитель экспертно-аналитического мероприятия обязан организовать ознакомление с его содержанием руководителя объекта экспертно-аналитического мероприятия, указав возможность и сроки представления пояснений.</w:t>
      </w:r>
    </w:p>
    <w:p w14:paraId="4FFF2D2F" w14:textId="11071621" w:rsidR="00455207" w:rsidRPr="00882F74" w:rsidRDefault="007B28EB" w:rsidP="00467F69">
      <w:pPr>
        <w:pStyle w:val="22"/>
        <w:tabs>
          <w:tab w:val="left" w:pos="709"/>
        </w:tabs>
        <w:ind w:firstLine="709"/>
        <w:rPr>
          <w:color w:val="0D0D0D" w:themeColor="text1" w:themeTint="F2"/>
          <w:szCs w:val="28"/>
        </w:rPr>
      </w:pPr>
      <w:r w:rsidRPr="00882F74">
        <w:rPr>
          <w:b/>
          <w:color w:val="0D0D0D" w:themeColor="text1" w:themeTint="F2"/>
          <w:szCs w:val="28"/>
        </w:rPr>
        <w:t>3.</w:t>
      </w:r>
      <w:r w:rsidR="00C42B14" w:rsidRPr="00882F74">
        <w:rPr>
          <w:b/>
          <w:color w:val="0D0D0D" w:themeColor="text1" w:themeTint="F2"/>
          <w:szCs w:val="28"/>
        </w:rPr>
        <w:t>1</w:t>
      </w:r>
      <w:r w:rsidR="00DA72DF" w:rsidRPr="00882F74">
        <w:rPr>
          <w:b/>
          <w:color w:val="0D0D0D" w:themeColor="text1" w:themeTint="F2"/>
          <w:szCs w:val="28"/>
        </w:rPr>
        <w:t>2</w:t>
      </w:r>
      <w:r w:rsidRPr="00882F74">
        <w:rPr>
          <w:b/>
          <w:color w:val="0D0D0D" w:themeColor="text1" w:themeTint="F2"/>
          <w:szCs w:val="28"/>
        </w:rPr>
        <w:t>.</w:t>
      </w:r>
      <w:r w:rsidRPr="00882F74">
        <w:rPr>
          <w:color w:val="0D0D0D" w:themeColor="text1" w:themeTint="F2"/>
          <w:szCs w:val="28"/>
        </w:rPr>
        <w:t> Результаты экспертно-аналитич</w:t>
      </w:r>
      <w:r w:rsidR="00455207" w:rsidRPr="00882F74">
        <w:rPr>
          <w:color w:val="0D0D0D" w:themeColor="text1" w:themeTint="F2"/>
          <w:szCs w:val="28"/>
        </w:rPr>
        <w:t>еского мероприятия отражаются в </w:t>
      </w:r>
      <w:r w:rsidRPr="00882F74">
        <w:rPr>
          <w:color w:val="0D0D0D" w:themeColor="text1" w:themeTint="F2"/>
          <w:szCs w:val="28"/>
        </w:rPr>
        <w:t>рабочей документации и оформляются</w:t>
      </w:r>
      <w:r w:rsidR="00DA72DF" w:rsidRPr="00882F74">
        <w:rPr>
          <w:color w:val="0D0D0D" w:themeColor="text1" w:themeTint="F2"/>
          <w:szCs w:val="28"/>
        </w:rPr>
        <w:t xml:space="preserve"> в виде</w:t>
      </w:r>
      <w:r w:rsidRPr="00882F74">
        <w:rPr>
          <w:color w:val="0D0D0D" w:themeColor="text1" w:themeTint="F2"/>
          <w:szCs w:val="28"/>
        </w:rPr>
        <w:t xml:space="preserve"> заключени</w:t>
      </w:r>
      <w:r w:rsidR="00DA72DF" w:rsidRPr="00882F74">
        <w:rPr>
          <w:color w:val="0D0D0D" w:themeColor="text1" w:themeTint="F2"/>
          <w:szCs w:val="28"/>
        </w:rPr>
        <w:t>я</w:t>
      </w:r>
      <w:r w:rsidRPr="00882F74">
        <w:rPr>
          <w:color w:val="0D0D0D" w:themeColor="text1" w:themeTint="F2"/>
          <w:szCs w:val="28"/>
        </w:rPr>
        <w:t xml:space="preserve"> или отчет</w:t>
      </w:r>
      <w:r w:rsidR="00DA72DF" w:rsidRPr="00882F74">
        <w:rPr>
          <w:color w:val="0D0D0D" w:themeColor="text1" w:themeTint="F2"/>
          <w:szCs w:val="28"/>
        </w:rPr>
        <w:t>а</w:t>
      </w:r>
      <w:r w:rsidR="0070108A" w:rsidRPr="00882F74">
        <w:rPr>
          <w:color w:val="0D0D0D" w:themeColor="text1" w:themeTint="F2"/>
          <w:szCs w:val="28"/>
        </w:rPr>
        <w:t xml:space="preserve"> (</w:t>
      </w:r>
      <w:r w:rsidR="00DA72DF" w:rsidRPr="00882F74">
        <w:rPr>
          <w:color w:val="0D0D0D" w:themeColor="text1" w:themeTint="F2"/>
          <w:szCs w:val="28"/>
        </w:rPr>
        <w:t>п</w:t>
      </w:r>
      <w:r w:rsidR="0070108A" w:rsidRPr="00882F74">
        <w:rPr>
          <w:color w:val="0D0D0D" w:themeColor="text1" w:themeTint="F2"/>
          <w:szCs w:val="28"/>
        </w:rPr>
        <w:t xml:space="preserve">риложение </w:t>
      </w:r>
      <w:r w:rsidR="00472F92" w:rsidRPr="00882F74">
        <w:rPr>
          <w:color w:val="0D0D0D" w:themeColor="text1" w:themeTint="F2"/>
          <w:szCs w:val="28"/>
        </w:rPr>
        <w:t>6</w:t>
      </w:r>
      <w:r w:rsidR="0070108A" w:rsidRPr="00882F74">
        <w:rPr>
          <w:color w:val="0D0D0D" w:themeColor="text1" w:themeTint="F2"/>
          <w:szCs w:val="28"/>
        </w:rPr>
        <w:t>)</w:t>
      </w:r>
      <w:r w:rsidR="00005F64" w:rsidRPr="00882F74">
        <w:rPr>
          <w:color w:val="0D0D0D" w:themeColor="text1" w:themeTint="F2"/>
          <w:szCs w:val="28"/>
        </w:rPr>
        <w:t>.</w:t>
      </w:r>
    </w:p>
    <w:p w14:paraId="6EBB52CA" w14:textId="4F48514C" w:rsidR="004C5E67" w:rsidRPr="00882F74" w:rsidRDefault="004C5E67" w:rsidP="00467F69">
      <w:pPr>
        <w:widowControl w:val="0"/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color w:val="0D0D0D" w:themeColor="text1" w:themeTint="F2"/>
          <w:sz w:val="28"/>
          <w:szCs w:val="28"/>
          <w:lang w:eastAsia="ru-RU"/>
        </w:rPr>
      </w:pPr>
      <w:r w:rsidRPr="00882F74">
        <w:rPr>
          <w:rFonts w:ascii="Times New Roman" w:eastAsia="Times New Roman" w:hAnsi="Times New Roman"/>
          <w:color w:val="0D0D0D" w:themeColor="text1" w:themeTint="F2"/>
          <w:sz w:val="28"/>
          <w:szCs w:val="28"/>
          <w:lang w:eastAsia="ru-RU"/>
        </w:rPr>
        <w:t>К рабочей документации относятся документы (их копии) и иные материалы, получаемые от должностных лиц объекта экспертно-аналитического мероприятия, других органо</w:t>
      </w:r>
      <w:r w:rsidR="001820DB" w:rsidRPr="00882F74">
        <w:rPr>
          <w:rFonts w:ascii="Times New Roman" w:eastAsia="Times New Roman" w:hAnsi="Times New Roman"/>
          <w:color w:val="0D0D0D" w:themeColor="text1" w:themeTint="F2"/>
          <w:sz w:val="28"/>
          <w:szCs w:val="28"/>
          <w:lang w:eastAsia="ru-RU"/>
        </w:rPr>
        <w:t>в и организаций по запросам КСП </w:t>
      </w:r>
      <w:r w:rsidRPr="00882F74">
        <w:rPr>
          <w:rFonts w:ascii="Times New Roman" w:eastAsia="Times New Roman" w:hAnsi="Times New Roman"/>
          <w:color w:val="0D0D0D" w:themeColor="text1" w:themeTint="F2"/>
          <w:sz w:val="28"/>
          <w:szCs w:val="28"/>
          <w:lang w:eastAsia="ru-RU"/>
        </w:rPr>
        <w:t>Москвы, документы (аналитические справки, расчеты и т</w:t>
      </w:r>
      <w:r w:rsidR="003D1F7B" w:rsidRPr="00882F74">
        <w:rPr>
          <w:rFonts w:ascii="Times New Roman" w:eastAsia="Times New Roman" w:hAnsi="Times New Roman"/>
          <w:color w:val="0D0D0D" w:themeColor="text1" w:themeTint="F2"/>
          <w:sz w:val="28"/>
          <w:szCs w:val="28"/>
          <w:lang w:eastAsia="ru-RU"/>
        </w:rPr>
        <w:t>ому подобные документы</w:t>
      </w:r>
      <w:r w:rsidRPr="00882F74">
        <w:rPr>
          <w:rFonts w:ascii="Times New Roman" w:eastAsia="Times New Roman" w:hAnsi="Times New Roman"/>
          <w:color w:val="0D0D0D" w:themeColor="text1" w:themeTint="F2"/>
          <w:sz w:val="28"/>
          <w:szCs w:val="28"/>
          <w:lang w:eastAsia="ru-RU"/>
        </w:rPr>
        <w:t xml:space="preserve">), подготовленные и подписанные членами рабочей группы самостоятельно на основе собранных фактических данных и информации, документы и материалы, подготовленные </w:t>
      </w:r>
      <w:r w:rsidR="001820DB" w:rsidRPr="00882F74">
        <w:rPr>
          <w:rFonts w:ascii="Times New Roman" w:eastAsia="Times New Roman" w:hAnsi="Times New Roman"/>
          <w:color w:val="0D0D0D" w:themeColor="text1" w:themeTint="F2"/>
          <w:sz w:val="28"/>
          <w:szCs w:val="28"/>
          <w:lang w:eastAsia="ru-RU"/>
        </w:rPr>
        <w:t>привлекаемыми</w:t>
      </w:r>
      <w:r w:rsidRPr="00882F74">
        <w:rPr>
          <w:rFonts w:ascii="Times New Roman" w:eastAsia="Times New Roman" w:hAnsi="Times New Roman"/>
          <w:color w:val="0D0D0D" w:themeColor="text1" w:themeTint="F2"/>
          <w:sz w:val="28"/>
          <w:szCs w:val="28"/>
          <w:lang w:eastAsia="ru-RU"/>
        </w:rPr>
        <w:t xml:space="preserve"> экспертами, </w:t>
      </w:r>
      <w:r w:rsidR="006A491F" w:rsidRPr="00882F74">
        <w:rPr>
          <w:rFonts w:ascii="Times New Roman" w:eastAsia="Times New Roman" w:hAnsi="Times New Roman"/>
          <w:color w:val="0D0D0D" w:themeColor="text1" w:themeTint="F2"/>
          <w:sz w:val="28"/>
          <w:szCs w:val="28"/>
          <w:lang w:eastAsia="ru-RU"/>
        </w:rPr>
        <w:t>специалистами, переводчиками (в </w:t>
      </w:r>
      <w:r w:rsidRPr="00882F74">
        <w:rPr>
          <w:rFonts w:ascii="Times New Roman" w:eastAsia="Times New Roman" w:hAnsi="Times New Roman"/>
          <w:color w:val="0D0D0D" w:themeColor="text1" w:themeTint="F2"/>
          <w:sz w:val="28"/>
          <w:szCs w:val="28"/>
          <w:lang w:eastAsia="ru-RU"/>
        </w:rPr>
        <w:t>случае привлечения), а также информация</w:t>
      </w:r>
      <w:r w:rsidR="00EF02C9" w:rsidRPr="00882F74">
        <w:rPr>
          <w:rFonts w:ascii="Times New Roman" w:eastAsia="Times New Roman" w:hAnsi="Times New Roman"/>
          <w:color w:val="0D0D0D" w:themeColor="text1" w:themeTint="F2"/>
          <w:sz w:val="28"/>
          <w:szCs w:val="28"/>
          <w:lang w:eastAsia="ru-RU"/>
        </w:rPr>
        <w:br/>
      </w:r>
      <w:r w:rsidRPr="00882F74">
        <w:rPr>
          <w:rFonts w:ascii="Times New Roman" w:eastAsia="Times New Roman" w:hAnsi="Times New Roman"/>
          <w:color w:val="0D0D0D" w:themeColor="text1" w:themeTint="F2"/>
          <w:sz w:val="28"/>
          <w:szCs w:val="28"/>
          <w:lang w:eastAsia="ru-RU"/>
        </w:rPr>
        <w:t>в</w:t>
      </w:r>
      <w:r w:rsidR="00EF02C9" w:rsidRPr="00882F74">
        <w:rPr>
          <w:rFonts w:ascii="Times New Roman" w:eastAsia="Times New Roman" w:hAnsi="Times New Roman"/>
          <w:color w:val="0D0D0D" w:themeColor="text1" w:themeTint="F2"/>
          <w:sz w:val="28"/>
          <w:szCs w:val="28"/>
          <w:lang w:eastAsia="ru-RU"/>
        </w:rPr>
        <w:t xml:space="preserve"> </w:t>
      </w:r>
      <w:r w:rsidRPr="00882F74">
        <w:rPr>
          <w:rFonts w:ascii="Times New Roman" w:eastAsia="Times New Roman" w:hAnsi="Times New Roman"/>
          <w:color w:val="0D0D0D" w:themeColor="text1" w:themeTint="F2"/>
          <w:sz w:val="28"/>
          <w:szCs w:val="28"/>
          <w:lang w:eastAsia="ru-RU"/>
        </w:rPr>
        <w:t>электронном виде, полученная из государственных и муниципальных информационных систем.</w:t>
      </w:r>
    </w:p>
    <w:p w14:paraId="173C9890" w14:textId="15770916" w:rsidR="007B28EB" w:rsidRPr="00882F74" w:rsidRDefault="00A9221F" w:rsidP="00467F69">
      <w:pPr>
        <w:widowControl w:val="0"/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color w:val="0D0D0D" w:themeColor="text1" w:themeTint="F2"/>
          <w:sz w:val="28"/>
          <w:szCs w:val="28"/>
        </w:rPr>
      </w:pPr>
      <w:r w:rsidRPr="00882F74">
        <w:rPr>
          <w:rFonts w:ascii="Times New Roman" w:eastAsia="Times New Roman" w:hAnsi="Times New Roman"/>
          <w:color w:val="0D0D0D" w:themeColor="text1" w:themeTint="F2"/>
          <w:sz w:val="28"/>
          <w:szCs w:val="28"/>
          <w:lang w:eastAsia="ru-RU"/>
        </w:rPr>
        <w:t>Проект з</w:t>
      </w:r>
      <w:r w:rsidR="007B28EB" w:rsidRPr="00882F74">
        <w:rPr>
          <w:rFonts w:ascii="Times New Roman" w:eastAsia="Times New Roman" w:hAnsi="Times New Roman"/>
          <w:color w:val="0D0D0D" w:themeColor="text1" w:themeTint="F2"/>
          <w:sz w:val="28"/>
          <w:szCs w:val="28"/>
          <w:lang w:eastAsia="ru-RU"/>
        </w:rPr>
        <w:t>аключени</w:t>
      </w:r>
      <w:r w:rsidRPr="00882F74">
        <w:rPr>
          <w:rFonts w:ascii="Times New Roman" w:eastAsia="Times New Roman" w:hAnsi="Times New Roman"/>
          <w:color w:val="0D0D0D" w:themeColor="text1" w:themeTint="F2"/>
          <w:sz w:val="28"/>
          <w:szCs w:val="28"/>
          <w:lang w:eastAsia="ru-RU"/>
        </w:rPr>
        <w:t>я</w:t>
      </w:r>
      <w:r w:rsidR="007B28EB" w:rsidRPr="00882F74">
        <w:rPr>
          <w:rFonts w:ascii="Times New Roman" w:eastAsia="Times New Roman" w:hAnsi="Times New Roman"/>
          <w:color w:val="0D0D0D" w:themeColor="text1" w:themeTint="F2"/>
          <w:sz w:val="28"/>
          <w:szCs w:val="28"/>
          <w:lang w:eastAsia="ru-RU"/>
        </w:rPr>
        <w:t xml:space="preserve"> (отчет</w:t>
      </w:r>
      <w:r w:rsidRPr="00882F74">
        <w:rPr>
          <w:rFonts w:ascii="Times New Roman" w:eastAsia="Times New Roman" w:hAnsi="Times New Roman"/>
          <w:color w:val="0D0D0D" w:themeColor="text1" w:themeTint="F2"/>
          <w:sz w:val="28"/>
          <w:szCs w:val="28"/>
          <w:lang w:eastAsia="ru-RU"/>
        </w:rPr>
        <w:t>а</w:t>
      </w:r>
      <w:r w:rsidR="007B28EB" w:rsidRPr="00882F74">
        <w:rPr>
          <w:rFonts w:ascii="Times New Roman" w:eastAsia="Times New Roman" w:hAnsi="Times New Roman"/>
          <w:color w:val="0D0D0D" w:themeColor="text1" w:themeTint="F2"/>
          <w:sz w:val="28"/>
          <w:szCs w:val="28"/>
          <w:lang w:eastAsia="ru-RU"/>
        </w:rPr>
        <w:t>)</w:t>
      </w:r>
      <w:r w:rsidR="007B28EB" w:rsidRPr="00882F74">
        <w:rPr>
          <w:rFonts w:ascii="Times New Roman" w:hAnsi="Times New Roman"/>
          <w:color w:val="0D0D0D" w:themeColor="text1" w:themeTint="F2"/>
          <w:sz w:val="28"/>
          <w:szCs w:val="28"/>
        </w:rPr>
        <w:t xml:space="preserve"> </w:t>
      </w:r>
      <w:r w:rsidR="00917B13" w:rsidRPr="00882F74">
        <w:rPr>
          <w:rFonts w:ascii="Times New Roman" w:hAnsi="Times New Roman"/>
          <w:color w:val="0D0D0D" w:themeColor="text1" w:themeTint="F2"/>
          <w:sz w:val="28"/>
          <w:szCs w:val="28"/>
        </w:rPr>
        <w:t xml:space="preserve">по результатам экспертно-аналитического мероприятия </w:t>
      </w:r>
      <w:r w:rsidR="007A1A4C" w:rsidRPr="00882F74">
        <w:rPr>
          <w:rFonts w:ascii="Times New Roman" w:hAnsi="Times New Roman"/>
          <w:color w:val="0D0D0D" w:themeColor="text1" w:themeTint="F2"/>
          <w:sz w:val="28"/>
          <w:szCs w:val="28"/>
        </w:rPr>
        <w:t xml:space="preserve">составляется </w:t>
      </w:r>
      <w:r w:rsidR="007B28EB" w:rsidRPr="00882F74">
        <w:rPr>
          <w:rFonts w:ascii="Times New Roman" w:hAnsi="Times New Roman"/>
          <w:color w:val="0D0D0D" w:themeColor="text1" w:themeTint="F2"/>
          <w:sz w:val="28"/>
          <w:szCs w:val="28"/>
        </w:rPr>
        <w:t xml:space="preserve">на основе аналитических записок </w:t>
      </w:r>
      <w:r w:rsidR="00602E32" w:rsidRPr="00882F74">
        <w:rPr>
          <w:rFonts w:ascii="Times New Roman" w:hAnsi="Times New Roman"/>
          <w:color w:val="0D0D0D" w:themeColor="text1" w:themeTint="F2"/>
          <w:sz w:val="28"/>
          <w:szCs w:val="28"/>
        </w:rPr>
        <w:t xml:space="preserve">(справок) </w:t>
      </w:r>
      <w:r w:rsidR="007B28EB" w:rsidRPr="00882F74">
        <w:rPr>
          <w:rFonts w:ascii="Times New Roman" w:hAnsi="Times New Roman"/>
          <w:color w:val="0D0D0D" w:themeColor="text1" w:themeTint="F2"/>
          <w:sz w:val="28"/>
          <w:szCs w:val="28"/>
        </w:rPr>
        <w:t>членов рабочей группы</w:t>
      </w:r>
      <w:r w:rsidR="009C097E" w:rsidRPr="00882F74">
        <w:rPr>
          <w:rFonts w:ascii="Times New Roman" w:hAnsi="Times New Roman"/>
          <w:color w:val="0D0D0D" w:themeColor="text1" w:themeTint="F2"/>
          <w:sz w:val="28"/>
          <w:szCs w:val="28"/>
        </w:rPr>
        <w:t xml:space="preserve"> и промежуточных заключений (при наличии)</w:t>
      </w:r>
      <w:r w:rsidR="007B28EB" w:rsidRPr="00882F74">
        <w:rPr>
          <w:rFonts w:ascii="Times New Roman" w:hAnsi="Times New Roman"/>
          <w:color w:val="0D0D0D" w:themeColor="text1" w:themeTint="F2"/>
          <w:sz w:val="28"/>
          <w:szCs w:val="28"/>
        </w:rPr>
        <w:t>.</w:t>
      </w:r>
    </w:p>
    <w:p w14:paraId="738CAD5F" w14:textId="445D826C" w:rsidR="00363FA2" w:rsidRPr="00882F74" w:rsidRDefault="00363FA2" w:rsidP="00363FA2">
      <w:pPr>
        <w:pStyle w:val="22"/>
        <w:tabs>
          <w:tab w:val="left" w:pos="709"/>
        </w:tabs>
        <w:ind w:firstLine="709"/>
        <w:rPr>
          <w:color w:val="0D0D0D" w:themeColor="text1" w:themeTint="F2"/>
          <w:szCs w:val="28"/>
        </w:rPr>
      </w:pPr>
      <w:r w:rsidRPr="00882F74">
        <w:rPr>
          <w:b/>
          <w:color w:val="0D0D0D" w:themeColor="text1" w:themeTint="F2"/>
          <w:szCs w:val="28"/>
        </w:rPr>
        <w:t>3.</w:t>
      </w:r>
      <w:r w:rsidR="00DE53D0" w:rsidRPr="00882F74">
        <w:rPr>
          <w:b/>
          <w:color w:val="0D0D0D" w:themeColor="text1" w:themeTint="F2"/>
          <w:szCs w:val="28"/>
        </w:rPr>
        <w:t>1</w:t>
      </w:r>
      <w:r w:rsidR="00DA72DF" w:rsidRPr="00882F74">
        <w:rPr>
          <w:b/>
          <w:color w:val="0D0D0D" w:themeColor="text1" w:themeTint="F2"/>
          <w:szCs w:val="28"/>
        </w:rPr>
        <w:t>3</w:t>
      </w:r>
      <w:r w:rsidRPr="00882F74">
        <w:rPr>
          <w:b/>
          <w:color w:val="0D0D0D" w:themeColor="text1" w:themeTint="F2"/>
          <w:szCs w:val="28"/>
        </w:rPr>
        <w:t>.</w:t>
      </w:r>
      <w:r w:rsidRPr="00882F74">
        <w:rPr>
          <w:color w:val="0D0D0D" w:themeColor="text1" w:themeTint="F2"/>
          <w:szCs w:val="28"/>
        </w:rPr>
        <w:t xml:space="preserve"> Выводы по результатам экспертно-аналитического мероприятия отражаются в </w:t>
      </w:r>
      <w:r w:rsidR="00361411" w:rsidRPr="00882F74">
        <w:rPr>
          <w:color w:val="0D0D0D" w:themeColor="text1" w:themeTint="F2"/>
          <w:szCs w:val="28"/>
        </w:rPr>
        <w:t>заключении (</w:t>
      </w:r>
      <w:r w:rsidRPr="00882F74">
        <w:rPr>
          <w:color w:val="0D0D0D" w:themeColor="text1" w:themeTint="F2"/>
          <w:szCs w:val="28"/>
        </w:rPr>
        <w:t>отчете</w:t>
      </w:r>
      <w:r w:rsidR="00361411" w:rsidRPr="00882F74">
        <w:rPr>
          <w:color w:val="0D0D0D" w:themeColor="text1" w:themeTint="F2"/>
          <w:szCs w:val="28"/>
        </w:rPr>
        <w:t>)</w:t>
      </w:r>
      <w:r w:rsidRPr="00882F74">
        <w:rPr>
          <w:color w:val="0D0D0D" w:themeColor="text1" w:themeTint="F2"/>
          <w:szCs w:val="28"/>
        </w:rPr>
        <w:t xml:space="preserve"> по результатам экспертно-аналитического мероприятия. Выводы должны быть обоснованы, аргументированы, предложения (рекомендации) основываться на выводах.</w:t>
      </w:r>
    </w:p>
    <w:p w14:paraId="76E3FAD0" w14:textId="2126805F" w:rsidR="00363FA2" w:rsidRPr="00882F74" w:rsidRDefault="00363FA2" w:rsidP="00363FA2">
      <w:pPr>
        <w:pStyle w:val="22"/>
        <w:tabs>
          <w:tab w:val="left" w:pos="709"/>
        </w:tabs>
        <w:ind w:firstLine="709"/>
        <w:rPr>
          <w:color w:val="0D0D0D" w:themeColor="text1" w:themeTint="F2"/>
          <w:szCs w:val="28"/>
        </w:rPr>
      </w:pPr>
      <w:r w:rsidRPr="00882F74">
        <w:rPr>
          <w:color w:val="0D0D0D" w:themeColor="text1" w:themeTint="F2"/>
          <w:szCs w:val="28"/>
        </w:rPr>
        <w:t>Объем и содержание приведенных в заключении (отчете)</w:t>
      </w:r>
      <w:r w:rsidR="003051E0" w:rsidRPr="00882F74">
        <w:rPr>
          <w:color w:val="0D0D0D" w:themeColor="text1" w:themeTint="F2"/>
          <w:szCs w:val="28"/>
        </w:rPr>
        <w:t xml:space="preserve"> обоснований</w:t>
      </w:r>
      <w:r w:rsidRPr="00882F74">
        <w:rPr>
          <w:color w:val="0D0D0D" w:themeColor="text1" w:themeTint="F2"/>
          <w:szCs w:val="28"/>
        </w:rPr>
        <w:t xml:space="preserve"> </w:t>
      </w:r>
      <w:r w:rsidR="004816A4" w:rsidRPr="00882F74">
        <w:rPr>
          <w:color w:val="0D0D0D" w:themeColor="text1" w:themeTint="F2"/>
          <w:szCs w:val="28"/>
        </w:rPr>
        <w:t>(</w:t>
      </w:r>
      <w:r w:rsidRPr="00882F74">
        <w:rPr>
          <w:color w:val="0D0D0D" w:themeColor="text1" w:themeTint="F2"/>
          <w:szCs w:val="28"/>
        </w:rPr>
        <w:t>доказательств</w:t>
      </w:r>
      <w:r w:rsidR="004816A4" w:rsidRPr="00882F74">
        <w:rPr>
          <w:color w:val="0D0D0D" w:themeColor="text1" w:themeTint="F2"/>
          <w:szCs w:val="28"/>
        </w:rPr>
        <w:t>)</w:t>
      </w:r>
      <w:r w:rsidRPr="00882F74">
        <w:rPr>
          <w:color w:val="0D0D0D" w:themeColor="text1" w:themeTint="F2"/>
          <w:szCs w:val="28"/>
        </w:rPr>
        <w:t xml:space="preserve"> должны позволять сделать однозначные выводы. Обоснования (доказательства) должны излагаться логично</w:t>
      </w:r>
      <w:r w:rsidR="009C097E" w:rsidRPr="00882F74">
        <w:rPr>
          <w:color w:val="0D0D0D" w:themeColor="text1" w:themeTint="F2"/>
          <w:szCs w:val="28"/>
        </w:rPr>
        <w:t xml:space="preserve"> </w:t>
      </w:r>
      <w:r w:rsidRPr="00882F74">
        <w:rPr>
          <w:color w:val="0D0D0D" w:themeColor="text1" w:themeTint="F2"/>
          <w:szCs w:val="28"/>
        </w:rPr>
        <w:t>и</w:t>
      </w:r>
      <w:r w:rsidR="00B06151" w:rsidRPr="00882F74">
        <w:rPr>
          <w:color w:val="0D0D0D" w:themeColor="text1" w:themeTint="F2"/>
          <w:szCs w:val="28"/>
        </w:rPr>
        <w:t xml:space="preserve"> </w:t>
      </w:r>
      <w:r w:rsidRPr="00882F74">
        <w:rPr>
          <w:color w:val="0D0D0D" w:themeColor="text1" w:themeTint="F2"/>
          <w:szCs w:val="28"/>
        </w:rPr>
        <w:t>объективно, исключая субъективную оценку установленных фактов. При формулировании выводов отражаются положительные аспекты (при наличии) в сфере предмета экспертно-аналитического мероприятия, содержание выводов не дублируется приведенным в соответствующем разделе заключения (отчета) описанием результатов экспертно-аналитического мероприятия.</w:t>
      </w:r>
    </w:p>
    <w:p w14:paraId="7D95FDC3" w14:textId="79536B94" w:rsidR="00776743" w:rsidRPr="00882F74" w:rsidRDefault="00381541" w:rsidP="00776743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D0D0D" w:themeColor="text1" w:themeTint="F2"/>
          <w:sz w:val="28"/>
          <w:szCs w:val="28"/>
        </w:rPr>
      </w:pPr>
      <w:r w:rsidRPr="00882F74">
        <w:rPr>
          <w:rFonts w:ascii="Times New Roman" w:hAnsi="Times New Roman"/>
          <w:b/>
          <w:color w:val="0D0D0D" w:themeColor="text1" w:themeTint="F2"/>
          <w:sz w:val="28"/>
          <w:szCs w:val="28"/>
        </w:rPr>
        <w:t>3.</w:t>
      </w:r>
      <w:r w:rsidR="00DE53D0" w:rsidRPr="00882F74">
        <w:rPr>
          <w:rFonts w:ascii="Times New Roman" w:hAnsi="Times New Roman"/>
          <w:b/>
          <w:color w:val="0D0D0D" w:themeColor="text1" w:themeTint="F2"/>
          <w:sz w:val="28"/>
          <w:szCs w:val="28"/>
        </w:rPr>
        <w:t>1</w:t>
      </w:r>
      <w:r w:rsidR="00DA72DF" w:rsidRPr="00882F74">
        <w:rPr>
          <w:rFonts w:ascii="Times New Roman" w:hAnsi="Times New Roman"/>
          <w:b/>
          <w:color w:val="0D0D0D" w:themeColor="text1" w:themeTint="F2"/>
          <w:sz w:val="28"/>
          <w:szCs w:val="28"/>
        </w:rPr>
        <w:t>4</w:t>
      </w:r>
      <w:r w:rsidRPr="00882F74">
        <w:rPr>
          <w:rFonts w:ascii="Times New Roman" w:hAnsi="Times New Roman"/>
          <w:b/>
          <w:color w:val="0D0D0D" w:themeColor="text1" w:themeTint="F2"/>
          <w:sz w:val="28"/>
          <w:szCs w:val="28"/>
        </w:rPr>
        <w:t>.</w:t>
      </w:r>
      <w:r w:rsidRPr="00882F74">
        <w:rPr>
          <w:rFonts w:ascii="Times New Roman" w:hAnsi="Times New Roman"/>
          <w:color w:val="0D0D0D" w:themeColor="text1" w:themeTint="F2"/>
          <w:sz w:val="28"/>
          <w:szCs w:val="28"/>
        </w:rPr>
        <w:t> </w:t>
      </w:r>
      <w:r w:rsidR="00776743" w:rsidRPr="00882F74">
        <w:rPr>
          <w:rFonts w:ascii="Times New Roman" w:hAnsi="Times New Roman"/>
          <w:color w:val="0D0D0D" w:themeColor="text1" w:themeTint="F2"/>
          <w:sz w:val="28"/>
          <w:szCs w:val="28"/>
        </w:rPr>
        <w:t>Предложения (рекомендации)</w:t>
      </w:r>
      <w:r w:rsidR="00C05CD5">
        <w:rPr>
          <w:rFonts w:ascii="Times New Roman" w:hAnsi="Times New Roman"/>
          <w:color w:val="0D0D0D" w:themeColor="text1" w:themeTint="F2"/>
          <w:sz w:val="28"/>
          <w:szCs w:val="28"/>
        </w:rPr>
        <w:t>, в том числе приоритетные,</w:t>
      </w:r>
      <w:r w:rsidR="00776743" w:rsidRPr="00882F74">
        <w:rPr>
          <w:rFonts w:ascii="Times New Roman" w:hAnsi="Times New Roman"/>
          <w:color w:val="0D0D0D" w:themeColor="text1" w:themeTint="F2"/>
          <w:sz w:val="28"/>
          <w:szCs w:val="28"/>
        </w:rPr>
        <w:t xml:space="preserve"> отражаются в отчете или заключении по результатам экспертно-аналитического мероприятия (за исключением мониторинга исполнения бюджета города Москвы, бюджета территориального государственного внебюджетного фонда города Москвы и</w:t>
      </w:r>
      <w:r w:rsidR="00C05CD5">
        <w:rPr>
          <w:rFonts w:ascii="Times New Roman" w:hAnsi="Times New Roman"/>
          <w:color w:val="0D0D0D" w:themeColor="text1" w:themeTint="F2"/>
          <w:sz w:val="28"/>
          <w:szCs w:val="28"/>
        </w:rPr>
        <w:t xml:space="preserve"> </w:t>
      </w:r>
      <w:r w:rsidR="00776743" w:rsidRPr="00882F74">
        <w:rPr>
          <w:rFonts w:ascii="Times New Roman" w:hAnsi="Times New Roman"/>
          <w:color w:val="0D0D0D" w:themeColor="text1" w:themeTint="F2"/>
          <w:sz w:val="28"/>
          <w:szCs w:val="28"/>
        </w:rPr>
        <w:t>социально-экономической ситуации в городе Москве, мониторинга исполнения бюджетов внутригородских муниципальных образований в городе Москве)</w:t>
      </w:r>
      <w:r w:rsidR="00C05CD5">
        <w:rPr>
          <w:rFonts w:ascii="Times New Roman" w:hAnsi="Times New Roman"/>
          <w:color w:val="0D0D0D" w:themeColor="text1" w:themeTint="F2"/>
          <w:sz w:val="28"/>
          <w:szCs w:val="28"/>
        </w:rPr>
        <w:t xml:space="preserve">, информационных письмах </w:t>
      </w:r>
      <w:r w:rsidR="00C05CD5" w:rsidRPr="00C05CD5">
        <w:rPr>
          <w:rFonts w:ascii="Times New Roman" w:hAnsi="Times New Roman"/>
          <w:color w:val="0D0D0D" w:themeColor="text1" w:themeTint="F2"/>
          <w:sz w:val="28"/>
          <w:szCs w:val="28"/>
        </w:rPr>
        <w:t>по результатам экспертно-аналитического мероприятия</w:t>
      </w:r>
      <w:r w:rsidR="00776743" w:rsidRPr="00882F74">
        <w:rPr>
          <w:rFonts w:ascii="Times New Roman" w:hAnsi="Times New Roman"/>
          <w:color w:val="0D0D0D" w:themeColor="text1" w:themeTint="F2"/>
          <w:sz w:val="28"/>
          <w:szCs w:val="28"/>
        </w:rPr>
        <w:t xml:space="preserve"> и должны быть:</w:t>
      </w:r>
    </w:p>
    <w:p w14:paraId="2ACA05DC" w14:textId="5F357A69" w:rsidR="00E51AB4" w:rsidRPr="00882F74" w:rsidRDefault="00E51AB4" w:rsidP="00776743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D0D0D" w:themeColor="text1" w:themeTint="F2"/>
          <w:sz w:val="28"/>
          <w:szCs w:val="28"/>
        </w:rPr>
      </w:pPr>
      <w:r w:rsidRPr="00882F74">
        <w:rPr>
          <w:color w:val="0D0D0D" w:themeColor="text1" w:themeTint="F2"/>
          <w:szCs w:val="28"/>
        </w:rPr>
        <w:t>–</w:t>
      </w:r>
      <w:r w:rsidR="00C05CD5">
        <w:rPr>
          <w:rFonts w:ascii="Times New Roman" w:hAnsi="Times New Roman"/>
          <w:color w:val="0D0D0D" w:themeColor="text1" w:themeTint="F2"/>
          <w:sz w:val="28"/>
          <w:szCs w:val="28"/>
        </w:rPr>
        <w:t> адресными – </w:t>
      </w:r>
      <w:r w:rsidRPr="00882F74">
        <w:rPr>
          <w:rFonts w:ascii="Times New Roman" w:hAnsi="Times New Roman"/>
          <w:color w:val="0D0D0D" w:themeColor="text1" w:themeTint="F2"/>
          <w:sz w:val="28"/>
          <w:szCs w:val="28"/>
        </w:rPr>
        <w:t xml:space="preserve">сформированными в отношении </w:t>
      </w:r>
      <w:r w:rsidR="003528F1" w:rsidRPr="00882F74">
        <w:rPr>
          <w:rFonts w:ascii="Times New Roman" w:hAnsi="Times New Roman"/>
          <w:color w:val="0D0D0D" w:themeColor="text1" w:themeTint="F2"/>
          <w:sz w:val="28"/>
          <w:szCs w:val="28"/>
        </w:rPr>
        <w:t>объекта экспертно-аналитического мероприятия</w:t>
      </w:r>
      <w:r w:rsidRPr="00882F74">
        <w:rPr>
          <w:rFonts w:ascii="Times New Roman" w:hAnsi="Times New Roman"/>
          <w:color w:val="0D0D0D" w:themeColor="text1" w:themeTint="F2"/>
          <w:sz w:val="28"/>
          <w:szCs w:val="28"/>
        </w:rPr>
        <w:t xml:space="preserve">, </w:t>
      </w:r>
      <w:r w:rsidR="005B3A38" w:rsidRPr="00882F74">
        <w:rPr>
          <w:rFonts w:ascii="Times New Roman" w:hAnsi="Times New Roman"/>
          <w:color w:val="0D0D0D" w:themeColor="text1" w:themeTint="F2"/>
          <w:sz w:val="28"/>
          <w:szCs w:val="28"/>
        </w:rPr>
        <w:t xml:space="preserve">конкретного органа (организации), </w:t>
      </w:r>
      <w:r w:rsidRPr="00882F74">
        <w:rPr>
          <w:rFonts w:ascii="Times New Roman" w:hAnsi="Times New Roman"/>
          <w:color w:val="0D0D0D" w:themeColor="text1" w:themeTint="F2"/>
          <w:sz w:val="28"/>
          <w:szCs w:val="28"/>
        </w:rPr>
        <w:t>в</w:t>
      </w:r>
      <w:r w:rsidR="0083687C" w:rsidRPr="00882F74">
        <w:rPr>
          <w:rFonts w:ascii="Times New Roman" w:hAnsi="Times New Roman"/>
          <w:color w:val="0D0D0D" w:themeColor="text1" w:themeTint="F2"/>
          <w:sz w:val="28"/>
          <w:szCs w:val="28"/>
        </w:rPr>
        <w:t> </w:t>
      </w:r>
      <w:r w:rsidRPr="00882F74">
        <w:rPr>
          <w:rFonts w:ascii="Times New Roman" w:hAnsi="Times New Roman"/>
          <w:color w:val="0D0D0D" w:themeColor="text1" w:themeTint="F2"/>
          <w:sz w:val="28"/>
          <w:szCs w:val="28"/>
        </w:rPr>
        <w:t>компетенцию которого входит принятие соответствующих управленческих решений;</w:t>
      </w:r>
    </w:p>
    <w:p w14:paraId="234F9F8B" w14:textId="76D63DB5" w:rsidR="00E51AB4" w:rsidRPr="00882F74" w:rsidRDefault="00E51AB4" w:rsidP="00E51AB4">
      <w:pPr>
        <w:spacing w:after="0" w:line="240" w:lineRule="auto"/>
        <w:ind w:firstLine="709"/>
        <w:jc w:val="both"/>
        <w:rPr>
          <w:rFonts w:ascii="Times New Roman" w:hAnsi="Times New Roman"/>
          <w:color w:val="0D0D0D" w:themeColor="text1" w:themeTint="F2"/>
          <w:sz w:val="28"/>
          <w:szCs w:val="28"/>
        </w:rPr>
      </w:pPr>
      <w:r w:rsidRPr="00882F74">
        <w:rPr>
          <w:color w:val="0D0D0D" w:themeColor="text1" w:themeTint="F2"/>
          <w:szCs w:val="28"/>
        </w:rPr>
        <w:lastRenderedPageBreak/>
        <w:t>–</w:t>
      </w:r>
      <w:r w:rsidR="00C05CD5">
        <w:rPr>
          <w:rFonts w:ascii="Times New Roman" w:hAnsi="Times New Roman"/>
          <w:color w:val="0D0D0D" w:themeColor="text1" w:themeTint="F2"/>
          <w:sz w:val="28"/>
          <w:szCs w:val="28"/>
        </w:rPr>
        <w:t> обоснованными – </w:t>
      </w:r>
      <w:r w:rsidRPr="00882F74">
        <w:rPr>
          <w:rFonts w:ascii="Times New Roman" w:hAnsi="Times New Roman"/>
          <w:color w:val="0D0D0D" w:themeColor="text1" w:themeTint="F2"/>
          <w:sz w:val="28"/>
          <w:szCs w:val="28"/>
        </w:rPr>
        <w:t>логически сле</w:t>
      </w:r>
      <w:r w:rsidR="00120DC9" w:rsidRPr="00882F74">
        <w:rPr>
          <w:rFonts w:ascii="Times New Roman" w:hAnsi="Times New Roman"/>
          <w:color w:val="0D0D0D" w:themeColor="text1" w:themeTint="F2"/>
          <w:sz w:val="28"/>
          <w:szCs w:val="28"/>
        </w:rPr>
        <w:t>довать из выводов, опираться на </w:t>
      </w:r>
      <w:r w:rsidRPr="00882F74">
        <w:rPr>
          <w:rFonts w:ascii="Times New Roman" w:hAnsi="Times New Roman"/>
          <w:color w:val="0D0D0D" w:themeColor="text1" w:themeTint="F2"/>
          <w:sz w:val="28"/>
          <w:szCs w:val="28"/>
        </w:rPr>
        <w:t xml:space="preserve">результаты </w:t>
      </w:r>
      <w:r w:rsidR="00527A68" w:rsidRPr="00882F74">
        <w:rPr>
          <w:rFonts w:ascii="Times New Roman" w:hAnsi="Times New Roman"/>
          <w:color w:val="0D0D0D" w:themeColor="text1" w:themeTint="F2"/>
          <w:sz w:val="28"/>
          <w:szCs w:val="28"/>
        </w:rPr>
        <w:t xml:space="preserve">экспертно-аналитического </w:t>
      </w:r>
      <w:r w:rsidR="00120DC9" w:rsidRPr="00882F74">
        <w:rPr>
          <w:rFonts w:ascii="Times New Roman" w:hAnsi="Times New Roman"/>
          <w:color w:val="0D0D0D" w:themeColor="text1" w:themeTint="F2"/>
          <w:sz w:val="28"/>
          <w:szCs w:val="28"/>
        </w:rPr>
        <w:t>мероприятия и согласовываться с </w:t>
      </w:r>
      <w:r w:rsidRPr="00882F74">
        <w:rPr>
          <w:rFonts w:ascii="Times New Roman" w:hAnsi="Times New Roman"/>
          <w:color w:val="0D0D0D" w:themeColor="text1" w:themeTint="F2"/>
          <w:sz w:val="28"/>
          <w:szCs w:val="28"/>
        </w:rPr>
        <w:t>ранее направленными соответствующему органу (организации) предложениями (рекомендациями) и результатами их реализации;</w:t>
      </w:r>
    </w:p>
    <w:p w14:paraId="00B23171" w14:textId="7911D92A" w:rsidR="00381541" w:rsidRPr="00882F74" w:rsidRDefault="00DA72DF" w:rsidP="00381541">
      <w:pPr>
        <w:pStyle w:val="22"/>
        <w:tabs>
          <w:tab w:val="left" w:pos="709"/>
        </w:tabs>
        <w:ind w:firstLine="709"/>
        <w:rPr>
          <w:color w:val="0D0D0D" w:themeColor="text1" w:themeTint="F2"/>
          <w:szCs w:val="28"/>
        </w:rPr>
      </w:pPr>
      <w:r w:rsidRPr="00882F74">
        <w:rPr>
          <w:color w:val="0D0D0D" w:themeColor="text1" w:themeTint="F2"/>
          <w:szCs w:val="28"/>
        </w:rPr>
        <w:t>– </w:t>
      </w:r>
      <w:r w:rsidR="00381541" w:rsidRPr="00882F74">
        <w:rPr>
          <w:color w:val="0D0D0D" w:themeColor="text1" w:themeTint="F2"/>
          <w:szCs w:val="28"/>
        </w:rPr>
        <w:t>конкретными и реализуемыми – способствовать решению актуальных вопросов социально-экономического развития города Москвы (внутригородского муниципального образования в городе Москве)</w:t>
      </w:r>
      <w:r w:rsidR="00381541" w:rsidRPr="00882F74">
        <w:rPr>
          <w:i/>
          <w:color w:val="0D0D0D" w:themeColor="text1" w:themeTint="F2"/>
          <w:szCs w:val="28"/>
        </w:rPr>
        <w:t xml:space="preserve"> </w:t>
      </w:r>
      <w:r w:rsidR="00381541" w:rsidRPr="00882F74">
        <w:rPr>
          <w:color w:val="0D0D0D" w:themeColor="text1" w:themeTint="F2"/>
          <w:szCs w:val="28"/>
        </w:rPr>
        <w:t xml:space="preserve">формирования и исполнения бюджетов бюджетной системы </w:t>
      </w:r>
      <w:r w:rsidR="000475DC" w:rsidRPr="00882F74">
        <w:rPr>
          <w:color w:val="0D0D0D" w:themeColor="text1" w:themeTint="F2"/>
          <w:szCs w:val="28"/>
        </w:rPr>
        <w:t>города Москвы</w:t>
      </w:r>
      <w:r w:rsidR="00381541" w:rsidRPr="00882F74">
        <w:rPr>
          <w:color w:val="0D0D0D" w:themeColor="text1" w:themeTint="F2"/>
          <w:szCs w:val="28"/>
        </w:rPr>
        <w:t>, системным улучшениям в сфере государственного (муниципального) управления и в иных сферах.</w:t>
      </w:r>
    </w:p>
    <w:p w14:paraId="55E5E123" w14:textId="77777777" w:rsidR="00D21CAA" w:rsidRPr="00882F74" w:rsidRDefault="00D21CAA" w:rsidP="00D21CAA">
      <w:pPr>
        <w:widowControl w:val="0"/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color w:val="0D0D0D" w:themeColor="text1" w:themeTint="F2"/>
          <w:sz w:val="28"/>
          <w:szCs w:val="28"/>
          <w:lang w:eastAsia="ru-RU"/>
        </w:rPr>
      </w:pPr>
      <w:r w:rsidRPr="00882F74">
        <w:rPr>
          <w:rFonts w:ascii="Times New Roman" w:eastAsia="Times New Roman" w:hAnsi="Times New Roman"/>
          <w:color w:val="0D0D0D" w:themeColor="text1" w:themeTint="F2"/>
          <w:sz w:val="28"/>
          <w:szCs w:val="28"/>
          <w:lang w:eastAsia="ru-RU"/>
        </w:rPr>
        <w:t>К приоритетным предложениям (рекомендациям) относятся, в частности, те из них, реализация которых предполагает:</w:t>
      </w:r>
    </w:p>
    <w:p w14:paraId="6EFACF7B" w14:textId="77777777" w:rsidR="00D21CAA" w:rsidRPr="00882F74" w:rsidRDefault="00D21CAA" w:rsidP="00D21CAA">
      <w:pPr>
        <w:widowControl w:val="0"/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color w:val="0D0D0D" w:themeColor="text1" w:themeTint="F2"/>
          <w:sz w:val="28"/>
          <w:szCs w:val="28"/>
          <w:lang w:eastAsia="ru-RU"/>
        </w:rPr>
      </w:pPr>
      <w:r w:rsidRPr="00882F74">
        <w:rPr>
          <w:rFonts w:ascii="Times New Roman" w:hAnsi="Times New Roman"/>
          <w:color w:val="0D0D0D" w:themeColor="text1" w:themeTint="F2"/>
          <w:sz w:val="28"/>
          <w:szCs w:val="28"/>
        </w:rPr>
        <w:t>– </w:t>
      </w:r>
      <w:r w:rsidRPr="00882F74">
        <w:rPr>
          <w:rFonts w:ascii="Times New Roman" w:eastAsia="Times New Roman" w:hAnsi="Times New Roman"/>
          <w:color w:val="0D0D0D" w:themeColor="text1" w:themeTint="F2"/>
          <w:sz w:val="28"/>
          <w:szCs w:val="28"/>
          <w:lang w:eastAsia="ru-RU"/>
        </w:rPr>
        <w:t>повышение качества управления доходами, увеличение доходов бюджетов бюджетной системы города Москвы, эффективности использования средств бюджетов бюджетной системы города Москвы, государственной (муниципальной) собственности, иных публичных ресурсов города Москвы;</w:t>
      </w:r>
    </w:p>
    <w:p w14:paraId="26F6A4BC" w14:textId="77777777" w:rsidR="00D21CAA" w:rsidRPr="00882F74" w:rsidRDefault="00D21CAA" w:rsidP="00D21CAA">
      <w:pPr>
        <w:widowControl w:val="0"/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color w:val="0D0D0D" w:themeColor="text1" w:themeTint="F2"/>
          <w:sz w:val="28"/>
          <w:szCs w:val="28"/>
          <w:lang w:eastAsia="ru-RU"/>
        </w:rPr>
      </w:pPr>
      <w:r w:rsidRPr="00882F74">
        <w:rPr>
          <w:rFonts w:ascii="Times New Roman" w:hAnsi="Times New Roman"/>
          <w:color w:val="0D0D0D" w:themeColor="text1" w:themeTint="F2"/>
          <w:sz w:val="28"/>
          <w:szCs w:val="28"/>
        </w:rPr>
        <w:t>– </w:t>
      </w:r>
      <w:r w:rsidRPr="00882F74">
        <w:rPr>
          <w:rFonts w:ascii="Times New Roman" w:eastAsia="Times New Roman" w:hAnsi="Times New Roman"/>
          <w:color w:val="0D0D0D" w:themeColor="text1" w:themeTint="F2"/>
          <w:sz w:val="28"/>
          <w:szCs w:val="28"/>
          <w:lang w:eastAsia="ru-RU"/>
        </w:rPr>
        <w:t>устранение причин нарушений и (или) недостатков системного характера и их профилактика;</w:t>
      </w:r>
    </w:p>
    <w:p w14:paraId="5F1A8E4C" w14:textId="77777777" w:rsidR="00D21CAA" w:rsidRPr="00882F74" w:rsidRDefault="00D21CAA" w:rsidP="00D21CAA">
      <w:pPr>
        <w:widowControl w:val="0"/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color w:val="0D0D0D" w:themeColor="text1" w:themeTint="F2"/>
          <w:sz w:val="28"/>
          <w:szCs w:val="28"/>
          <w:lang w:eastAsia="ru-RU"/>
        </w:rPr>
      </w:pPr>
      <w:r w:rsidRPr="00882F74">
        <w:rPr>
          <w:rFonts w:ascii="Times New Roman" w:hAnsi="Times New Roman"/>
          <w:color w:val="0D0D0D" w:themeColor="text1" w:themeTint="F2"/>
          <w:sz w:val="28"/>
          <w:szCs w:val="28"/>
        </w:rPr>
        <w:t>– </w:t>
      </w:r>
      <w:r w:rsidRPr="00882F74">
        <w:rPr>
          <w:rFonts w:ascii="Times New Roman" w:eastAsia="Times New Roman" w:hAnsi="Times New Roman"/>
          <w:color w:val="0D0D0D" w:themeColor="text1" w:themeTint="F2"/>
          <w:sz w:val="28"/>
          <w:szCs w:val="28"/>
          <w:lang w:eastAsia="ru-RU"/>
        </w:rPr>
        <w:t>существенное улучшение качества принимаемых решений в сфере государственного управления по основным вопросам достижения целей государственных программ города Москвы.</w:t>
      </w:r>
    </w:p>
    <w:p w14:paraId="34BC35E3" w14:textId="66E9F55B" w:rsidR="00363FA2" w:rsidRPr="00882F74" w:rsidRDefault="00363FA2" w:rsidP="00363FA2">
      <w:pPr>
        <w:widowControl w:val="0"/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color w:val="0D0D0D" w:themeColor="text1" w:themeTint="F2"/>
          <w:sz w:val="28"/>
          <w:szCs w:val="28"/>
          <w:lang w:eastAsia="ru-RU"/>
        </w:rPr>
      </w:pPr>
      <w:r w:rsidRPr="00882F74">
        <w:rPr>
          <w:rFonts w:ascii="Times New Roman" w:eastAsia="Times New Roman" w:hAnsi="Times New Roman"/>
          <w:b/>
          <w:color w:val="0D0D0D" w:themeColor="text1" w:themeTint="F2"/>
          <w:sz w:val="28"/>
          <w:szCs w:val="28"/>
          <w:lang w:eastAsia="ru-RU"/>
        </w:rPr>
        <w:t>3.</w:t>
      </w:r>
      <w:r w:rsidR="00DE53D0" w:rsidRPr="00882F74">
        <w:rPr>
          <w:rFonts w:ascii="Times New Roman" w:eastAsia="Times New Roman" w:hAnsi="Times New Roman"/>
          <w:b/>
          <w:color w:val="0D0D0D" w:themeColor="text1" w:themeTint="F2"/>
          <w:sz w:val="28"/>
          <w:szCs w:val="28"/>
          <w:lang w:eastAsia="ru-RU"/>
        </w:rPr>
        <w:t>1</w:t>
      </w:r>
      <w:r w:rsidR="00DA72DF" w:rsidRPr="00882F74">
        <w:rPr>
          <w:rFonts w:ascii="Times New Roman" w:eastAsia="Times New Roman" w:hAnsi="Times New Roman"/>
          <w:b/>
          <w:color w:val="0D0D0D" w:themeColor="text1" w:themeTint="F2"/>
          <w:sz w:val="28"/>
          <w:szCs w:val="28"/>
          <w:lang w:eastAsia="ru-RU"/>
        </w:rPr>
        <w:t>5</w:t>
      </w:r>
      <w:r w:rsidRPr="00882F74">
        <w:rPr>
          <w:rFonts w:ascii="Times New Roman" w:eastAsia="Times New Roman" w:hAnsi="Times New Roman"/>
          <w:b/>
          <w:color w:val="0D0D0D" w:themeColor="text1" w:themeTint="F2"/>
          <w:sz w:val="28"/>
          <w:szCs w:val="28"/>
          <w:lang w:eastAsia="ru-RU"/>
        </w:rPr>
        <w:t>.</w:t>
      </w:r>
      <w:r w:rsidRPr="00882F74">
        <w:rPr>
          <w:rFonts w:ascii="Times New Roman" w:eastAsia="Times New Roman" w:hAnsi="Times New Roman"/>
          <w:color w:val="0D0D0D" w:themeColor="text1" w:themeTint="F2"/>
          <w:sz w:val="28"/>
          <w:szCs w:val="28"/>
          <w:lang w:eastAsia="ru-RU"/>
        </w:rPr>
        <w:t> </w:t>
      </w:r>
      <w:r w:rsidR="00DE53D0" w:rsidRPr="00882F74">
        <w:rPr>
          <w:rFonts w:ascii="Times New Roman" w:eastAsia="Times New Roman" w:hAnsi="Times New Roman"/>
          <w:color w:val="0D0D0D" w:themeColor="text1" w:themeTint="F2"/>
          <w:sz w:val="28"/>
          <w:szCs w:val="28"/>
          <w:lang w:eastAsia="ru-RU"/>
        </w:rPr>
        <w:t>Р</w:t>
      </w:r>
      <w:r w:rsidRPr="00882F74">
        <w:rPr>
          <w:rFonts w:ascii="Times New Roman" w:eastAsia="Times New Roman" w:hAnsi="Times New Roman"/>
          <w:color w:val="0D0D0D" w:themeColor="text1" w:themeTint="F2"/>
          <w:sz w:val="28"/>
          <w:szCs w:val="28"/>
          <w:lang w:eastAsia="ru-RU"/>
        </w:rPr>
        <w:t>уководител</w:t>
      </w:r>
      <w:r w:rsidR="00E20138" w:rsidRPr="00882F74">
        <w:rPr>
          <w:rFonts w:ascii="Times New Roman" w:eastAsia="Times New Roman" w:hAnsi="Times New Roman"/>
          <w:color w:val="0D0D0D" w:themeColor="text1" w:themeTint="F2"/>
          <w:sz w:val="28"/>
          <w:szCs w:val="28"/>
          <w:lang w:eastAsia="ru-RU"/>
        </w:rPr>
        <w:t>ем</w:t>
      </w:r>
      <w:r w:rsidRPr="00882F74">
        <w:rPr>
          <w:rFonts w:ascii="Times New Roman" w:eastAsia="Times New Roman" w:hAnsi="Times New Roman"/>
          <w:color w:val="0D0D0D" w:themeColor="text1" w:themeTint="F2"/>
          <w:sz w:val="28"/>
          <w:szCs w:val="28"/>
          <w:lang w:eastAsia="ru-RU"/>
        </w:rPr>
        <w:t xml:space="preserve"> экспертно-аналитического мероприятия</w:t>
      </w:r>
      <w:r w:rsidR="00E20138" w:rsidRPr="00882F74">
        <w:rPr>
          <w:rFonts w:ascii="Times New Roman" w:eastAsia="Times New Roman" w:hAnsi="Times New Roman"/>
          <w:color w:val="0D0D0D" w:themeColor="text1" w:themeTint="F2"/>
          <w:sz w:val="28"/>
          <w:szCs w:val="28"/>
          <w:lang w:eastAsia="ru-RU"/>
        </w:rPr>
        <w:t xml:space="preserve"> </w:t>
      </w:r>
      <w:r w:rsidR="00DE53D0" w:rsidRPr="00882F74">
        <w:rPr>
          <w:rFonts w:ascii="Times New Roman" w:eastAsia="Times New Roman" w:hAnsi="Times New Roman"/>
          <w:color w:val="0D0D0D" w:themeColor="text1" w:themeTint="F2"/>
          <w:sz w:val="28"/>
          <w:szCs w:val="28"/>
          <w:lang w:eastAsia="ru-RU"/>
        </w:rPr>
        <w:t xml:space="preserve">в случае необходимости </w:t>
      </w:r>
      <w:r w:rsidRPr="00882F74">
        <w:rPr>
          <w:rFonts w:ascii="Times New Roman" w:eastAsia="Times New Roman" w:hAnsi="Times New Roman"/>
          <w:color w:val="0D0D0D" w:themeColor="text1" w:themeTint="F2"/>
          <w:sz w:val="28"/>
          <w:szCs w:val="28"/>
          <w:lang w:eastAsia="ru-RU"/>
        </w:rPr>
        <w:t>организует</w:t>
      </w:r>
      <w:r w:rsidR="00E20138" w:rsidRPr="00882F74">
        <w:rPr>
          <w:rFonts w:ascii="Times New Roman" w:eastAsia="Times New Roman" w:hAnsi="Times New Roman"/>
          <w:color w:val="0D0D0D" w:themeColor="text1" w:themeTint="F2"/>
          <w:sz w:val="28"/>
          <w:szCs w:val="28"/>
          <w:lang w:eastAsia="ru-RU"/>
        </w:rPr>
        <w:t>ся</w:t>
      </w:r>
      <w:r w:rsidRPr="00882F74">
        <w:rPr>
          <w:rFonts w:ascii="Times New Roman" w:eastAsia="Times New Roman" w:hAnsi="Times New Roman"/>
          <w:color w:val="0D0D0D" w:themeColor="text1" w:themeTint="F2"/>
          <w:sz w:val="28"/>
          <w:szCs w:val="28"/>
          <w:lang w:eastAsia="ru-RU"/>
        </w:rPr>
        <w:t xml:space="preserve"> ознакомление руководителей </w:t>
      </w:r>
      <w:r w:rsidR="00963E1C" w:rsidRPr="00882F74">
        <w:rPr>
          <w:rFonts w:ascii="Times New Roman" w:eastAsia="Times New Roman" w:hAnsi="Times New Roman"/>
          <w:color w:val="0D0D0D" w:themeColor="text1" w:themeTint="F2"/>
          <w:sz w:val="28"/>
          <w:szCs w:val="28"/>
          <w:lang w:eastAsia="ru-RU"/>
        </w:rPr>
        <w:t>объектов экспертно-аналитического мероприятия</w:t>
      </w:r>
      <w:r w:rsidRPr="00882F74">
        <w:rPr>
          <w:rFonts w:ascii="Times New Roman" w:eastAsia="Times New Roman" w:hAnsi="Times New Roman"/>
          <w:color w:val="0D0D0D" w:themeColor="text1" w:themeTint="F2"/>
          <w:sz w:val="28"/>
          <w:szCs w:val="28"/>
          <w:lang w:eastAsia="ru-RU"/>
        </w:rPr>
        <w:t xml:space="preserve"> с информацией об установленных признаках нарушений</w:t>
      </w:r>
      <w:r w:rsidR="00C011BA" w:rsidRPr="00882F74">
        <w:rPr>
          <w:rFonts w:ascii="Times New Roman" w:eastAsia="Times New Roman" w:hAnsi="Times New Roman"/>
          <w:color w:val="0D0D0D" w:themeColor="text1" w:themeTint="F2"/>
          <w:sz w:val="28"/>
          <w:szCs w:val="28"/>
          <w:lang w:eastAsia="ru-RU"/>
        </w:rPr>
        <w:t>,</w:t>
      </w:r>
      <w:r w:rsidRPr="00882F74">
        <w:rPr>
          <w:rFonts w:ascii="Times New Roman" w:eastAsia="Times New Roman" w:hAnsi="Times New Roman"/>
          <w:color w:val="0D0D0D" w:themeColor="text1" w:themeTint="F2"/>
          <w:sz w:val="28"/>
          <w:szCs w:val="28"/>
          <w:lang w:eastAsia="ru-RU"/>
        </w:rPr>
        <w:t xml:space="preserve"> </w:t>
      </w:r>
      <w:r w:rsidR="00C011BA" w:rsidRPr="00882F74">
        <w:rPr>
          <w:rFonts w:ascii="Times New Roman" w:eastAsia="Times New Roman" w:hAnsi="Times New Roman"/>
          <w:color w:val="0D0D0D" w:themeColor="text1" w:themeTint="F2"/>
          <w:sz w:val="28"/>
          <w:szCs w:val="28"/>
          <w:lang w:eastAsia="ru-RU"/>
        </w:rPr>
        <w:t>с</w:t>
      </w:r>
      <w:r w:rsidR="00963E1C" w:rsidRPr="00882F74">
        <w:rPr>
          <w:rFonts w:ascii="Times New Roman" w:eastAsia="Times New Roman" w:hAnsi="Times New Roman"/>
          <w:color w:val="0D0D0D" w:themeColor="text1" w:themeTint="F2"/>
          <w:sz w:val="28"/>
          <w:szCs w:val="28"/>
          <w:lang w:eastAsia="ru-RU"/>
        </w:rPr>
        <w:t xml:space="preserve"> </w:t>
      </w:r>
      <w:r w:rsidR="00441B25" w:rsidRPr="00882F74">
        <w:rPr>
          <w:rFonts w:ascii="Times New Roman" w:eastAsia="Times New Roman" w:hAnsi="Times New Roman"/>
          <w:color w:val="0D0D0D" w:themeColor="text1" w:themeTint="F2"/>
          <w:sz w:val="28"/>
          <w:szCs w:val="28"/>
          <w:lang w:eastAsia="ru-RU"/>
        </w:rPr>
        <w:t>указанием</w:t>
      </w:r>
      <w:r w:rsidRPr="00882F74">
        <w:rPr>
          <w:rFonts w:ascii="Times New Roman" w:eastAsia="Times New Roman" w:hAnsi="Times New Roman"/>
          <w:color w:val="0D0D0D" w:themeColor="text1" w:themeTint="F2"/>
          <w:sz w:val="28"/>
          <w:szCs w:val="28"/>
          <w:lang w:eastAsia="ru-RU"/>
        </w:rPr>
        <w:t xml:space="preserve"> возможност</w:t>
      </w:r>
      <w:r w:rsidR="00441B25" w:rsidRPr="00882F74">
        <w:rPr>
          <w:rFonts w:ascii="Times New Roman" w:eastAsia="Times New Roman" w:hAnsi="Times New Roman"/>
          <w:color w:val="0D0D0D" w:themeColor="text1" w:themeTint="F2"/>
          <w:sz w:val="28"/>
          <w:szCs w:val="28"/>
          <w:lang w:eastAsia="ru-RU"/>
        </w:rPr>
        <w:t>и</w:t>
      </w:r>
      <w:r w:rsidRPr="00882F74">
        <w:rPr>
          <w:rFonts w:ascii="Times New Roman" w:eastAsia="Times New Roman" w:hAnsi="Times New Roman"/>
          <w:color w:val="0D0D0D" w:themeColor="text1" w:themeTint="F2"/>
          <w:sz w:val="28"/>
          <w:szCs w:val="28"/>
          <w:lang w:eastAsia="ru-RU"/>
        </w:rPr>
        <w:t xml:space="preserve"> и срок</w:t>
      </w:r>
      <w:r w:rsidR="00441B25" w:rsidRPr="00882F74">
        <w:rPr>
          <w:rFonts w:ascii="Times New Roman" w:eastAsia="Times New Roman" w:hAnsi="Times New Roman"/>
          <w:color w:val="0D0D0D" w:themeColor="text1" w:themeTint="F2"/>
          <w:sz w:val="28"/>
          <w:szCs w:val="28"/>
          <w:lang w:eastAsia="ru-RU"/>
        </w:rPr>
        <w:t>а</w:t>
      </w:r>
      <w:r w:rsidRPr="00882F74">
        <w:rPr>
          <w:rFonts w:ascii="Times New Roman" w:eastAsia="Times New Roman" w:hAnsi="Times New Roman"/>
          <w:color w:val="0D0D0D" w:themeColor="text1" w:themeTint="F2"/>
          <w:sz w:val="28"/>
          <w:szCs w:val="28"/>
          <w:lang w:eastAsia="ru-RU"/>
        </w:rPr>
        <w:t xml:space="preserve"> представления пояснений.</w:t>
      </w:r>
    </w:p>
    <w:p w14:paraId="336C0741" w14:textId="7183C04C" w:rsidR="00363FA2" w:rsidRPr="00882F74" w:rsidRDefault="00363FA2" w:rsidP="00363FA2">
      <w:pPr>
        <w:widowControl w:val="0"/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color w:val="0D0D0D" w:themeColor="text1" w:themeTint="F2"/>
          <w:sz w:val="28"/>
          <w:szCs w:val="28"/>
        </w:rPr>
      </w:pPr>
      <w:r w:rsidRPr="00882F74">
        <w:rPr>
          <w:rFonts w:ascii="Times New Roman" w:hAnsi="Times New Roman"/>
          <w:b/>
          <w:color w:val="0D0D0D" w:themeColor="text1" w:themeTint="F2"/>
          <w:sz w:val="28"/>
          <w:szCs w:val="28"/>
        </w:rPr>
        <w:t>3.</w:t>
      </w:r>
      <w:r w:rsidR="00DE53D0" w:rsidRPr="00882F74">
        <w:rPr>
          <w:rFonts w:ascii="Times New Roman" w:hAnsi="Times New Roman"/>
          <w:b/>
          <w:color w:val="0D0D0D" w:themeColor="text1" w:themeTint="F2"/>
          <w:sz w:val="28"/>
          <w:szCs w:val="28"/>
        </w:rPr>
        <w:t>1</w:t>
      </w:r>
      <w:r w:rsidR="00DA72DF" w:rsidRPr="00882F74">
        <w:rPr>
          <w:rFonts w:ascii="Times New Roman" w:hAnsi="Times New Roman"/>
          <w:b/>
          <w:color w:val="0D0D0D" w:themeColor="text1" w:themeTint="F2"/>
          <w:sz w:val="28"/>
          <w:szCs w:val="28"/>
        </w:rPr>
        <w:t>6</w:t>
      </w:r>
      <w:r w:rsidRPr="00882F74">
        <w:rPr>
          <w:rFonts w:ascii="Times New Roman" w:hAnsi="Times New Roman"/>
          <w:b/>
          <w:color w:val="0D0D0D" w:themeColor="text1" w:themeTint="F2"/>
          <w:sz w:val="28"/>
          <w:szCs w:val="28"/>
        </w:rPr>
        <w:t>.</w:t>
      </w:r>
      <w:r w:rsidRPr="00882F74">
        <w:rPr>
          <w:rFonts w:ascii="Times New Roman" w:hAnsi="Times New Roman"/>
          <w:color w:val="0D0D0D" w:themeColor="text1" w:themeTint="F2"/>
          <w:sz w:val="28"/>
          <w:szCs w:val="28"/>
        </w:rPr>
        <w:t> В случае наличия у объекта экспертно-аналитического</w:t>
      </w:r>
      <w:r w:rsidRPr="00882F74" w:rsidDel="00C90A75">
        <w:rPr>
          <w:rFonts w:ascii="Times New Roman" w:hAnsi="Times New Roman"/>
          <w:color w:val="0D0D0D" w:themeColor="text1" w:themeTint="F2"/>
          <w:sz w:val="28"/>
          <w:szCs w:val="28"/>
        </w:rPr>
        <w:t xml:space="preserve"> </w:t>
      </w:r>
      <w:r w:rsidRPr="00882F74">
        <w:rPr>
          <w:rFonts w:ascii="Times New Roman" w:hAnsi="Times New Roman"/>
          <w:color w:val="0D0D0D" w:themeColor="text1" w:themeTint="F2"/>
          <w:sz w:val="28"/>
          <w:szCs w:val="28"/>
        </w:rPr>
        <w:t>мероприятия пояснений руководитель рабочей группы в установленный руководителем экспертно-аналитического мероприятия срок подготавливает справку по результатам анализа пояснений, представленных объектом экспертно-аналитического мероп</w:t>
      </w:r>
      <w:r w:rsidR="00C011BA" w:rsidRPr="00882F74">
        <w:rPr>
          <w:rFonts w:ascii="Times New Roman" w:hAnsi="Times New Roman"/>
          <w:color w:val="0D0D0D" w:themeColor="text1" w:themeTint="F2"/>
          <w:sz w:val="28"/>
          <w:szCs w:val="28"/>
        </w:rPr>
        <w:t xml:space="preserve">риятия по итогам ознакомления </w:t>
      </w:r>
      <w:r w:rsidR="00D02B80" w:rsidRPr="00882F74">
        <w:rPr>
          <w:rFonts w:ascii="Times New Roman" w:hAnsi="Times New Roman"/>
          <w:color w:val="0D0D0D" w:themeColor="text1" w:themeTint="F2"/>
          <w:sz w:val="28"/>
          <w:szCs w:val="28"/>
        </w:rPr>
        <w:t>с </w:t>
      </w:r>
      <w:r w:rsidR="00686159" w:rsidRPr="00882F74">
        <w:rPr>
          <w:rFonts w:ascii="Times New Roman" w:hAnsi="Times New Roman"/>
          <w:color w:val="0D0D0D" w:themeColor="text1" w:themeTint="F2"/>
          <w:sz w:val="28"/>
          <w:szCs w:val="28"/>
        </w:rPr>
        <w:t>информацией</w:t>
      </w:r>
      <w:r w:rsidRPr="00882F74">
        <w:rPr>
          <w:rFonts w:ascii="Times New Roman" w:hAnsi="Times New Roman"/>
          <w:color w:val="0D0D0D" w:themeColor="text1" w:themeTint="F2"/>
          <w:sz w:val="28"/>
          <w:szCs w:val="28"/>
        </w:rPr>
        <w:t xml:space="preserve"> (далее – справка по итогам ознакомления с </w:t>
      </w:r>
      <w:r w:rsidR="00686159" w:rsidRPr="00882F74">
        <w:rPr>
          <w:rFonts w:ascii="Times New Roman" w:hAnsi="Times New Roman"/>
          <w:color w:val="0D0D0D" w:themeColor="text1" w:themeTint="F2"/>
          <w:sz w:val="28"/>
          <w:szCs w:val="28"/>
        </w:rPr>
        <w:t>информацией</w:t>
      </w:r>
      <w:r w:rsidRPr="00882F74">
        <w:rPr>
          <w:rFonts w:ascii="Times New Roman" w:hAnsi="Times New Roman"/>
          <w:color w:val="0D0D0D" w:themeColor="text1" w:themeTint="F2"/>
          <w:sz w:val="28"/>
          <w:szCs w:val="28"/>
        </w:rPr>
        <w:t xml:space="preserve">) </w:t>
      </w:r>
      <w:r w:rsidRPr="00882F74">
        <w:rPr>
          <w:rFonts w:ascii="Times New Roman" w:eastAsia="Times New Roman" w:hAnsi="Times New Roman"/>
          <w:color w:val="0D0D0D" w:themeColor="text1" w:themeTint="F2"/>
          <w:sz w:val="28"/>
          <w:szCs w:val="28"/>
          <w:lang w:eastAsia="ru-RU"/>
        </w:rPr>
        <w:t>(</w:t>
      </w:r>
      <w:r w:rsidR="00DA72DF" w:rsidRPr="00882F74">
        <w:rPr>
          <w:rFonts w:ascii="Times New Roman" w:eastAsia="Times New Roman" w:hAnsi="Times New Roman"/>
          <w:color w:val="0D0D0D" w:themeColor="text1" w:themeTint="F2"/>
          <w:sz w:val="28"/>
          <w:szCs w:val="28"/>
          <w:lang w:eastAsia="ru-RU"/>
        </w:rPr>
        <w:t>п</w:t>
      </w:r>
      <w:r w:rsidRPr="00882F74">
        <w:rPr>
          <w:rFonts w:ascii="Times New Roman" w:eastAsia="Times New Roman" w:hAnsi="Times New Roman"/>
          <w:color w:val="0D0D0D" w:themeColor="text1" w:themeTint="F2"/>
          <w:sz w:val="28"/>
          <w:szCs w:val="28"/>
          <w:lang w:eastAsia="ru-RU"/>
        </w:rPr>
        <w:t xml:space="preserve">риложение </w:t>
      </w:r>
      <w:r w:rsidR="00686159" w:rsidRPr="00882F74">
        <w:rPr>
          <w:rFonts w:ascii="Times New Roman" w:eastAsia="Times New Roman" w:hAnsi="Times New Roman"/>
          <w:color w:val="0D0D0D" w:themeColor="text1" w:themeTint="F2"/>
          <w:sz w:val="28"/>
          <w:szCs w:val="28"/>
          <w:lang w:eastAsia="ru-RU"/>
        </w:rPr>
        <w:t>7</w:t>
      </w:r>
      <w:r w:rsidRPr="00882F74">
        <w:rPr>
          <w:rFonts w:ascii="Times New Roman" w:eastAsia="Times New Roman" w:hAnsi="Times New Roman"/>
          <w:color w:val="0D0D0D" w:themeColor="text1" w:themeTint="F2"/>
          <w:sz w:val="28"/>
          <w:szCs w:val="28"/>
          <w:lang w:eastAsia="ru-RU"/>
        </w:rPr>
        <w:t xml:space="preserve">) </w:t>
      </w:r>
      <w:r w:rsidR="006A491F" w:rsidRPr="00882F74">
        <w:rPr>
          <w:rFonts w:ascii="Times New Roman" w:hAnsi="Times New Roman"/>
          <w:color w:val="0D0D0D" w:themeColor="text1" w:themeTint="F2"/>
          <w:sz w:val="28"/>
          <w:szCs w:val="28"/>
        </w:rPr>
        <w:t>и </w:t>
      </w:r>
      <w:r w:rsidRPr="00882F74">
        <w:rPr>
          <w:rFonts w:ascii="Times New Roman" w:hAnsi="Times New Roman"/>
          <w:color w:val="0D0D0D" w:themeColor="text1" w:themeTint="F2"/>
          <w:sz w:val="28"/>
          <w:szCs w:val="28"/>
        </w:rPr>
        <w:t>представляет ее руководителю экспертно-аналитического мероприятия.</w:t>
      </w:r>
    </w:p>
    <w:p w14:paraId="525F0E85" w14:textId="1832DF1A" w:rsidR="00363FA2" w:rsidRPr="00882F74" w:rsidRDefault="00363FA2" w:rsidP="00363FA2">
      <w:pPr>
        <w:widowControl w:val="0"/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color w:val="0D0D0D" w:themeColor="text1" w:themeTint="F2"/>
          <w:sz w:val="28"/>
          <w:szCs w:val="28"/>
        </w:rPr>
      </w:pPr>
      <w:r w:rsidRPr="00882F74">
        <w:rPr>
          <w:rFonts w:ascii="Times New Roman" w:eastAsia="Times New Roman" w:hAnsi="Times New Roman"/>
          <w:color w:val="0D0D0D" w:themeColor="text1" w:themeTint="F2"/>
          <w:sz w:val="28"/>
          <w:szCs w:val="28"/>
          <w:lang w:eastAsia="ru-RU"/>
        </w:rPr>
        <w:t xml:space="preserve">Справка по итогам ознакомления с </w:t>
      </w:r>
      <w:r w:rsidR="00686159" w:rsidRPr="00882F74">
        <w:rPr>
          <w:rFonts w:ascii="Times New Roman" w:eastAsia="Times New Roman" w:hAnsi="Times New Roman"/>
          <w:color w:val="0D0D0D" w:themeColor="text1" w:themeTint="F2"/>
          <w:sz w:val="28"/>
          <w:szCs w:val="28"/>
          <w:lang w:eastAsia="ru-RU"/>
        </w:rPr>
        <w:t>информацией</w:t>
      </w:r>
      <w:r w:rsidRPr="00882F74">
        <w:rPr>
          <w:rFonts w:ascii="Times New Roman" w:eastAsia="Times New Roman" w:hAnsi="Times New Roman"/>
          <w:color w:val="0D0D0D" w:themeColor="text1" w:themeTint="F2"/>
          <w:sz w:val="28"/>
          <w:szCs w:val="28"/>
          <w:lang w:eastAsia="ru-RU"/>
        </w:rPr>
        <w:t xml:space="preserve"> включае</w:t>
      </w:r>
      <w:r w:rsidR="00320431" w:rsidRPr="00882F74">
        <w:rPr>
          <w:rFonts w:ascii="Times New Roman" w:eastAsia="Times New Roman" w:hAnsi="Times New Roman"/>
          <w:color w:val="0D0D0D" w:themeColor="text1" w:themeTint="F2"/>
          <w:sz w:val="28"/>
          <w:szCs w:val="28"/>
          <w:lang w:eastAsia="ru-RU"/>
        </w:rPr>
        <w:t xml:space="preserve">тся в </w:t>
      </w:r>
      <w:r w:rsidRPr="00882F74">
        <w:rPr>
          <w:rFonts w:ascii="Times New Roman" w:eastAsia="Times New Roman" w:hAnsi="Times New Roman"/>
          <w:color w:val="0D0D0D" w:themeColor="text1" w:themeTint="F2"/>
          <w:sz w:val="28"/>
          <w:szCs w:val="28"/>
          <w:lang w:eastAsia="ru-RU"/>
        </w:rPr>
        <w:t>материалы экспертно-аналитического мероприятия.</w:t>
      </w:r>
    </w:p>
    <w:p w14:paraId="3546C372" w14:textId="5C09A4C4" w:rsidR="00381541" w:rsidRPr="00882F74" w:rsidRDefault="00381541" w:rsidP="00381541">
      <w:pPr>
        <w:pStyle w:val="22"/>
        <w:numPr>
          <w:ilvl w:val="12"/>
          <w:numId w:val="0"/>
        </w:numPr>
        <w:ind w:firstLine="709"/>
        <w:rPr>
          <w:color w:val="0D0D0D" w:themeColor="text1" w:themeTint="F2"/>
          <w:szCs w:val="28"/>
        </w:rPr>
      </w:pPr>
      <w:r w:rsidRPr="00882F74">
        <w:rPr>
          <w:b/>
          <w:color w:val="0D0D0D" w:themeColor="text1" w:themeTint="F2"/>
          <w:szCs w:val="28"/>
        </w:rPr>
        <w:t>3.</w:t>
      </w:r>
      <w:r w:rsidR="00DE53D0" w:rsidRPr="00882F74">
        <w:rPr>
          <w:b/>
          <w:color w:val="0D0D0D" w:themeColor="text1" w:themeTint="F2"/>
          <w:szCs w:val="28"/>
        </w:rPr>
        <w:t>1</w:t>
      </w:r>
      <w:r w:rsidR="00DA72DF" w:rsidRPr="00882F74">
        <w:rPr>
          <w:b/>
          <w:color w:val="0D0D0D" w:themeColor="text1" w:themeTint="F2"/>
          <w:szCs w:val="28"/>
        </w:rPr>
        <w:t>7</w:t>
      </w:r>
      <w:r w:rsidRPr="00882F74">
        <w:rPr>
          <w:b/>
          <w:color w:val="0D0D0D" w:themeColor="text1" w:themeTint="F2"/>
          <w:szCs w:val="28"/>
        </w:rPr>
        <w:t>.</w:t>
      </w:r>
      <w:r w:rsidRPr="00882F74">
        <w:rPr>
          <w:color w:val="0D0D0D" w:themeColor="text1" w:themeTint="F2"/>
          <w:szCs w:val="28"/>
        </w:rPr>
        <w:t xml:space="preserve"> Составленный в соответствии с </w:t>
      </w:r>
      <w:proofErr w:type="gramStart"/>
      <w:r w:rsidRPr="00882F74">
        <w:rPr>
          <w:color w:val="0D0D0D" w:themeColor="text1" w:themeTint="F2"/>
          <w:szCs w:val="28"/>
        </w:rPr>
        <w:t>п.3.1</w:t>
      </w:r>
      <w:r w:rsidR="00D02B80" w:rsidRPr="00882F74">
        <w:rPr>
          <w:color w:val="0D0D0D" w:themeColor="text1" w:themeTint="F2"/>
          <w:szCs w:val="28"/>
        </w:rPr>
        <w:t>2</w:t>
      </w:r>
      <w:r w:rsidRPr="00882F74">
        <w:rPr>
          <w:color w:val="0D0D0D" w:themeColor="text1" w:themeTint="F2"/>
          <w:szCs w:val="28"/>
        </w:rPr>
        <w:t>.</w:t>
      </w:r>
      <w:r w:rsidR="0083687C" w:rsidRPr="00882F74">
        <w:rPr>
          <w:color w:val="0D0D0D" w:themeColor="text1" w:themeTint="F2"/>
          <w:szCs w:val="28"/>
        </w:rPr>
        <w:t>-</w:t>
      </w:r>
      <w:proofErr w:type="gramEnd"/>
      <w:r w:rsidRPr="00882F74">
        <w:rPr>
          <w:color w:val="0D0D0D" w:themeColor="text1" w:themeTint="F2"/>
          <w:szCs w:val="28"/>
        </w:rPr>
        <w:t>3.</w:t>
      </w:r>
      <w:r w:rsidR="0039132D" w:rsidRPr="00882F74">
        <w:rPr>
          <w:color w:val="0D0D0D" w:themeColor="text1" w:themeTint="F2"/>
          <w:szCs w:val="28"/>
        </w:rPr>
        <w:t>1</w:t>
      </w:r>
      <w:r w:rsidR="00D02B80" w:rsidRPr="00882F74">
        <w:rPr>
          <w:color w:val="0D0D0D" w:themeColor="text1" w:themeTint="F2"/>
          <w:szCs w:val="28"/>
        </w:rPr>
        <w:t>6</w:t>
      </w:r>
      <w:r w:rsidRPr="00882F74">
        <w:rPr>
          <w:color w:val="0D0D0D" w:themeColor="text1" w:themeTint="F2"/>
          <w:szCs w:val="28"/>
        </w:rPr>
        <w:t>. настоящего Стандарта проект заключения (отчета) с приложением иных состав</w:t>
      </w:r>
      <w:r w:rsidR="00320431" w:rsidRPr="00882F74">
        <w:rPr>
          <w:color w:val="0D0D0D" w:themeColor="text1" w:themeTint="F2"/>
          <w:szCs w:val="28"/>
        </w:rPr>
        <w:t>ленных в </w:t>
      </w:r>
      <w:r w:rsidRPr="00882F74">
        <w:rPr>
          <w:color w:val="0D0D0D" w:themeColor="text1" w:themeTint="F2"/>
          <w:szCs w:val="28"/>
        </w:rPr>
        <w:t>ходе экспертно-аналитического мероприятия документов передается руководителем экспертно-аналитического мероприятия руководителю структурного подразделения в целях осуществления внутреннего контроля качества.</w:t>
      </w:r>
    </w:p>
    <w:p w14:paraId="76C4CDAB" w14:textId="77777777" w:rsidR="00381541" w:rsidRPr="00882F74" w:rsidRDefault="00381541" w:rsidP="00381541">
      <w:pPr>
        <w:pStyle w:val="22"/>
        <w:numPr>
          <w:ilvl w:val="12"/>
          <w:numId w:val="0"/>
        </w:numPr>
        <w:ind w:firstLine="709"/>
        <w:rPr>
          <w:color w:val="0D0D0D" w:themeColor="text1" w:themeTint="F2"/>
          <w:szCs w:val="28"/>
        </w:rPr>
      </w:pPr>
      <w:r w:rsidRPr="00882F74">
        <w:rPr>
          <w:color w:val="0D0D0D" w:themeColor="text1" w:themeTint="F2"/>
          <w:szCs w:val="28"/>
        </w:rPr>
        <w:t>С замечаниями и предложениями по результатам внутреннего контроля качества проект заключения (отчета) передается руководителем структурного подразделения руководителю экспертно-аналитического мероприятия.</w:t>
      </w:r>
    </w:p>
    <w:p w14:paraId="7713107B" w14:textId="77777777" w:rsidR="00381541" w:rsidRPr="00882F74" w:rsidRDefault="00381541" w:rsidP="00381541">
      <w:pPr>
        <w:pStyle w:val="22"/>
        <w:numPr>
          <w:ilvl w:val="12"/>
          <w:numId w:val="0"/>
        </w:numPr>
        <w:ind w:firstLine="709"/>
        <w:rPr>
          <w:color w:val="0D0D0D" w:themeColor="text1" w:themeTint="F2"/>
          <w:szCs w:val="28"/>
        </w:rPr>
      </w:pPr>
      <w:r w:rsidRPr="00882F74">
        <w:rPr>
          <w:color w:val="0D0D0D" w:themeColor="text1" w:themeTint="F2"/>
          <w:szCs w:val="28"/>
        </w:rPr>
        <w:t xml:space="preserve">Руководитель рабочей группы дорабатывает проект заключения (отчета) с учетом результатов внутреннего контроля качества, поручений руководителя </w:t>
      </w:r>
      <w:r w:rsidRPr="00882F74">
        <w:rPr>
          <w:color w:val="0D0D0D" w:themeColor="text1" w:themeTint="F2"/>
          <w:szCs w:val="28"/>
        </w:rPr>
        <w:lastRenderedPageBreak/>
        <w:t>экспертно-аналитического мероприятия, и представляет доработанный проект заключения (отчета) руководителю экспертно-аналитического мероприятия.</w:t>
      </w:r>
    </w:p>
    <w:p w14:paraId="4A2D2FB1" w14:textId="3716D272" w:rsidR="00381541" w:rsidRPr="00882F74" w:rsidRDefault="00381541" w:rsidP="00381541">
      <w:pPr>
        <w:pStyle w:val="22"/>
        <w:numPr>
          <w:ilvl w:val="12"/>
          <w:numId w:val="0"/>
        </w:numPr>
        <w:ind w:firstLine="709"/>
        <w:rPr>
          <w:color w:val="0D0D0D" w:themeColor="text1" w:themeTint="F2"/>
          <w:szCs w:val="28"/>
        </w:rPr>
      </w:pPr>
      <w:r w:rsidRPr="00882F74">
        <w:rPr>
          <w:b/>
          <w:color w:val="0D0D0D" w:themeColor="text1" w:themeTint="F2"/>
          <w:szCs w:val="28"/>
        </w:rPr>
        <w:t>3.1</w:t>
      </w:r>
      <w:r w:rsidR="00DA72DF" w:rsidRPr="00882F74">
        <w:rPr>
          <w:b/>
          <w:color w:val="0D0D0D" w:themeColor="text1" w:themeTint="F2"/>
          <w:szCs w:val="28"/>
        </w:rPr>
        <w:t>8</w:t>
      </w:r>
      <w:r w:rsidRPr="00882F74">
        <w:rPr>
          <w:b/>
          <w:color w:val="0D0D0D" w:themeColor="text1" w:themeTint="F2"/>
          <w:szCs w:val="28"/>
        </w:rPr>
        <w:t>.</w:t>
      </w:r>
      <w:r w:rsidRPr="00882F74">
        <w:rPr>
          <w:color w:val="0D0D0D" w:themeColor="text1" w:themeTint="F2"/>
          <w:szCs w:val="28"/>
        </w:rPr>
        <w:t> В случае проведения экспертно-аналитического</w:t>
      </w:r>
      <w:r w:rsidRPr="00882F74" w:rsidDel="00C90A75">
        <w:rPr>
          <w:color w:val="0D0D0D" w:themeColor="text1" w:themeTint="F2"/>
          <w:szCs w:val="28"/>
        </w:rPr>
        <w:t xml:space="preserve"> </w:t>
      </w:r>
      <w:r w:rsidRPr="00882F74">
        <w:rPr>
          <w:color w:val="0D0D0D" w:themeColor="text1" w:themeTint="F2"/>
          <w:szCs w:val="28"/>
        </w:rPr>
        <w:t>мероприятия по месту нахождения КСП Москвы (камерально) порядок составления заключения (отчета) аналогичен порядку, предусмотренному в п.3.1</w:t>
      </w:r>
      <w:r w:rsidR="00D02B80" w:rsidRPr="00882F74">
        <w:rPr>
          <w:color w:val="0D0D0D" w:themeColor="text1" w:themeTint="F2"/>
          <w:szCs w:val="28"/>
        </w:rPr>
        <w:t>2</w:t>
      </w:r>
      <w:r w:rsidRPr="00882F74">
        <w:rPr>
          <w:color w:val="0D0D0D" w:themeColor="text1" w:themeTint="F2"/>
          <w:szCs w:val="28"/>
        </w:rPr>
        <w:t>–3.1</w:t>
      </w:r>
      <w:r w:rsidR="00D02B80" w:rsidRPr="00882F74">
        <w:rPr>
          <w:color w:val="0D0D0D" w:themeColor="text1" w:themeTint="F2"/>
          <w:szCs w:val="28"/>
        </w:rPr>
        <w:t>7</w:t>
      </w:r>
      <w:r w:rsidRPr="00882F74">
        <w:rPr>
          <w:color w:val="0D0D0D" w:themeColor="text1" w:themeTint="F2"/>
          <w:szCs w:val="28"/>
        </w:rPr>
        <w:t>. настоящего Стандарта.</w:t>
      </w:r>
    </w:p>
    <w:p w14:paraId="23BCF037" w14:textId="28F5828A" w:rsidR="00363FA2" w:rsidRPr="00882F74" w:rsidRDefault="00363FA2" w:rsidP="00363FA2">
      <w:pPr>
        <w:widowControl w:val="0"/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color w:val="0D0D0D" w:themeColor="text1" w:themeTint="F2"/>
          <w:sz w:val="28"/>
          <w:szCs w:val="28"/>
          <w:lang w:eastAsia="ru-RU"/>
        </w:rPr>
      </w:pPr>
      <w:r w:rsidRPr="00882F74">
        <w:rPr>
          <w:rFonts w:ascii="Times New Roman" w:eastAsia="Times New Roman" w:hAnsi="Times New Roman"/>
          <w:b/>
          <w:color w:val="0D0D0D" w:themeColor="text1" w:themeTint="F2"/>
          <w:sz w:val="28"/>
          <w:szCs w:val="28"/>
          <w:lang w:eastAsia="ru-RU"/>
        </w:rPr>
        <w:t>3.1</w:t>
      </w:r>
      <w:r w:rsidR="00DA72DF" w:rsidRPr="00882F74">
        <w:rPr>
          <w:rFonts w:ascii="Times New Roman" w:eastAsia="Times New Roman" w:hAnsi="Times New Roman"/>
          <w:b/>
          <w:color w:val="0D0D0D" w:themeColor="text1" w:themeTint="F2"/>
          <w:sz w:val="28"/>
          <w:szCs w:val="28"/>
          <w:lang w:eastAsia="ru-RU"/>
        </w:rPr>
        <w:t>9</w:t>
      </w:r>
      <w:r w:rsidRPr="00882F74">
        <w:rPr>
          <w:rFonts w:ascii="Times New Roman" w:eastAsia="Times New Roman" w:hAnsi="Times New Roman"/>
          <w:b/>
          <w:color w:val="0D0D0D" w:themeColor="text1" w:themeTint="F2"/>
          <w:sz w:val="28"/>
          <w:szCs w:val="28"/>
          <w:lang w:eastAsia="ru-RU"/>
        </w:rPr>
        <w:t>. </w:t>
      </w:r>
      <w:r w:rsidRPr="00882F74">
        <w:rPr>
          <w:rFonts w:ascii="Times New Roman" w:eastAsia="Times New Roman" w:hAnsi="Times New Roman"/>
          <w:color w:val="0D0D0D" w:themeColor="text1" w:themeTint="F2"/>
          <w:sz w:val="28"/>
          <w:szCs w:val="28"/>
          <w:lang w:eastAsia="ru-RU"/>
        </w:rPr>
        <w:t xml:space="preserve">Пояснения руководителя объекта экспертно-аналитического мероприятия </w:t>
      </w:r>
      <w:r w:rsidR="00381541" w:rsidRPr="00882F74">
        <w:rPr>
          <w:rFonts w:ascii="Times New Roman" w:eastAsia="Times New Roman" w:hAnsi="Times New Roman"/>
          <w:color w:val="0D0D0D" w:themeColor="text1" w:themeTint="F2"/>
          <w:sz w:val="28"/>
          <w:szCs w:val="28"/>
          <w:lang w:eastAsia="ru-RU"/>
        </w:rPr>
        <w:t>(</w:t>
      </w:r>
      <w:proofErr w:type="gramStart"/>
      <w:r w:rsidR="00381541" w:rsidRPr="00882F74">
        <w:rPr>
          <w:rFonts w:ascii="Times New Roman" w:eastAsia="Times New Roman" w:hAnsi="Times New Roman"/>
          <w:color w:val="0D0D0D" w:themeColor="text1" w:themeTint="F2"/>
          <w:sz w:val="28"/>
          <w:szCs w:val="28"/>
          <w:lang w:eastAsia="ru-RU"/>
        </w:rPr>
        <w:t>п.п.3.</w:t>
      </w:r>
      <w:r w:rsidR="00DE53D0" w:rsidRPr="00882F74">
        <w:rPr>
          <w:rFonts w:ascii="Times New Roman" w:eastAsia="Times New Roman" w:hAnsi="Times New Roman"/>
          <w:color w:val="0D0D0D" w:themeColor="text1" w:themeTint="F2"/>
          <w:sz w:val="28"/>
          <w:szCs w:val="28"/>
          <w:lang w:eastAsia="ru-RU"/>
        </w:rPr>
        <w:t>1</w:t>
      </w:r>
      <w:r w:rsidR="00D02B80" w:rsidRPr="00882F74">
        <w:rPr>
          <w:rFonts w:ascii="Times New Roman" w:eastAsia="Times New Roman" w:hAnsi="Times New Roman"/>
          <w:color w:val="0D0D0D" w:themeColor="text1" w:themeTint="F2"/>
          <w:sz w:val="28"/>
          <w:szCs w:val="28"/>
          <w:lang w:eastAsia="ru-RU"/>
        </w:rPr>
        <w:t>5</w:t>
      </w:r>
      <w:r w:rsidR="00381541" w:rsidRPr="00882F74">
        <w:rPr>
          <w:rFonts w:ascii="Times New Roman" w:eastAsia="Times New Roman" w:hAnsi="Times New Roman"/>
          <w:color w:val="0D0D0D" w:themeColor="text1" w:themeTint="F2"/>
          <w:sz w:val="28"/>
          <w:szCs w:val="28"/>
          <w:lang w:eastAsia="ru-RU"/>
        </w:rPr>
        <w:t>.,</w:t>
      </w:r>
      <w:proofErr w:type="gramEnd"/>
      <w:r w:rsidR="00381541" w:rsidRPr="00882F74">
        <w:rPr>
          <w:rFonts w:ascii="Times New Roman" w:eastAsia="Times New Roman" w:hAnsi="Times New Roman"/>
          <w:color w:val="0D0D0D" w:themeColor="text1" w:themeTint="F2"/>
          <w:sz w:val="28"/>
          <w:szCs w:val="28"/>
          <w:lang w:eastAsia="ru-RU"/>
        </w:rPr>
        <w:t xml:space="preserve"> 3.</w:t>
      </w:r>
      <w:r w:rsidR="00DE53D0" w:rsidRPr="00882F74">
        <w:rPr>
          <w:rFonts w:ascii="Times New Roman" w:eastAsia="Times New Roman" w:hAnsi="Times New Roman"/>
          <w:color w:val="0D0D0D" w:themeColor="text1" w:themeTint="F2"/>
          <w:sz w:val="28"/>
          <w:szCs w:val="28"/>
          <w:lang w:eastAsia="ru-RU"/>
        </w:rPr>
        <w:t>1</w:t>
      </w:r>
      <w:r w:rsidR="00D02B80" w:rsidRPr="00882F74">
        <w:rPr>
          <w:rFonts w:ascii="Times New Roman" w:eastAsia="Times New Roman" w:hAnsi="Times New Roman"/>
          <w:color w:val="0D0D0D" w:themeColor="text1" w:themeTint="F2"/>
          <w:sz w:val="28"/>
          <w:szCs w:val="28"/>
          <w:lang w:eastAsia="ru-RU"/>
        </w:rPr>
        <w:t>6</w:t>
      </w:r>
      <w:r w:rsidR="00381541" w:rsidRPr="00882F74">
        <w:rPr>
          <w:rFonts w:ascii="Times New Roman" w:eastAsia="Times New Roman" w:hAnsi="Times New Roman"/>
          <w:color w:val="0D0D0D" w:themeColor="text1" w:themeTint="F2"/>
          <w:sz w:val="28"/>
          <w:szCs w:val="28"/>
          <w:lang w:eastAsia="ru-RU"/>
        </w:rPr>
        <w:t xml:space="preserve">. настоящего Стандарта) </w:t>
      </w:r>
      <w:r w:rsidRPr="00882F74">
        <w:rPr>
          <w:rFonts w:ascii="Times New Roman" w:eastAsia="Times New Roman" w:hAnsi="Times New Roman"/>
          <w:color w:val="0D0D0D" w:themeColor="text1" w:themeTint="F2"/>
          <w:sz w:val="28"/>
          <w:szCs w:val="28"/>
          <w:lang w:eastAsia="ru-RU"/>
        </w:rPr>
        <w:t>могут учитываться при составлении</w:t>
      </w:r>
      <w:r w:rsidR="00D75751" w:rsidRPr="00882F74">
        <w:rPr>
          <w:rFonts w:ascii="Times New Roman" w:eastAsia="Times New Roman" w:hAnsi="Times New Roman"/>
          <w:color w:val="0D0D0D" w:themeColor="text1" w:themeTint="F2"/>
          <w:sz w:val="28"/>
          <w:szCs w:val="28"/>
          <w:lang w:eastAsia="ru-RU"/>
        </w:rPr>
        <w:t xml:space="preserve"> проекта заключения (отчета) по результатам экспертно-аналитического мероприятия</w:t>
      </w:r>
      <w:r w:rsidRPr="00882F74">
        <w:rPr>
          <w:rFonts w:ascii="Times New Roman" w:eastAsia="Times New Roman" w:hAnsi="Times New Roman"/>
          <w:color w:val="0D0D0D" w:themeColor="text1" w:themeTint="F2"/>
          <w:sz w:val="28"/>
          <w:szCs w:val="28"/>
          <w:lang w:eastAsia="ru-RU"/>
        </w:rPr>
        <w:t>.</w:t>
      </w:r>
    </w:p>
    <w:p w14:paraId="085B4F2C" w14:textId="07E69A24" w:rsidR="00A35432" w:rsidRPr="00882F74" w:rsidRDefault="00381541" w:rsidP="00963E1C">
      <w:pPr>
        <w:tabs>
          <w:tab w:val="num" w:pos="1353"/>
        </w:tabs>
        <w:spacing w:after="0" w:line="240" w:lineRule="auto"/>
        <w:ind w:firstLine="709"/>
        <w:jc w:val="both"/>
        <w:rPr>
          <w:rFonts w:ascii="Times New Roman" w:hAnsi="Times New Roman"/>
          <w:color w:val="0D0D0D" w:themeColor="text1" w:themeTint="F2"/>
          <w:sz w:val="28"/>
          <w:szCs w:val="28"/>
        </w:rPr>
      </w:pPr>
      <w:r w:rsidRPr="00882F74">
        <w:rPr>
          <w:rFonts w:ascii="Times New Roman" w:hAnsi="Times New Roman"/>
          <w:b/>
          <w:bCs/>
          <w:color w:val="0D0D0D" w:themeColor="text1" w:themeTint="F2"/>
          <w:sz w:val="28"/>
          <w:szCs w:val="28"/>
        </w:rPr>
        <w:t>3.</w:t>
      </w:r>
      <w:r w:rsidR="00DA72DF" w:rsidRPr="00882F74">
        <w:rPr>
          <w:rFonts w:ascii="Times New Roman" w:hAnsi="Times New Roman"/>
          <w:b/>
          <w:bCs/>
          <w:color w:val="0D0D0D" w:themeColor="text1" w:themeTint="F2"/>
          <w:sz w:val="28"/>
          <w:szCs w:val="28"/>
        </w:rPr>
        <w:t>20</w:t>
      </w:r>
      <w:r w:rsidR="00A35432" w:rsidRPr="00882F74">
        <w:rPr>
          <w:rFonts w:ascii="Times New Roman" w:hAnsi="Times New Roman"/>
          <w:b/>
          <w:bCs/>
          <w:color w:val="0D0D0D" w:themeColor="text1" w:themeTint="F2"/>
          <w:sz w:val="28"/>
          <w:szCs w:val="28"/>
        </w:rPr>
        <w:t>. </w:t>
      </w:r>
      <w:r w:rsidR="00A35432" w:rsidRPr="00882F74">
        <w:rPr>
          <w:rFonts w:ascii="Times New Roman" w:hAnsi="Times New Roman"/>
          <w:color w:val="0D0D0D" w:themeColor="text1" w:themeTint="F2"/>
          <w:sz w:val="28"/>
          <w:szCs w:val="28"/>
        </w:rPr>
        <w:t xml:space="preserve">Руководитель экспертно-аналитического мероприятия после проведения внутреннего контроля качества в структурном подразделении </w:t>
      </w:r>
      <w:r w:rsidR="00A35432" w:rsidRPr="00882F74">
        <w:rPr>
          <w:rFonts w:ascii="Times New Roman" w:hAnsi="Times New Roman"/>
          <w:color w:val="0D0D0D" w:themeColor="text1" w:themeTint="F2"/>
          <w:sz w:val="28"/>
          <w:szCs w:val="28"/>
        </w:rPr>
        <w:br/>
        <w:t>в установленный программой экспертно-аналитического мероприятия</w:t>
      </w:r>
      <w:r w:rsidR="00320D3E" w:rsidRPr="00882F74">
        <w:rPr>
          <w:rFonts w:ascii="Times New Roman" w:hAnsi="Times New Roman"/>
          <w:color w:val="0D0D0D" w:themeColor="text1" w:themeTint="F2"/>
          <w:sz w:val="28"/>
          <w:szCs w:val="28"/>
        </w:rPr>
        <w:t xml:space="preserve"> срок </w:t>
      </w:r>
      <w:r w:rsidR="00A35432" w:rsidRPr="00882F74">
        <w:rPr>
          <w:rFonts w:ascii="Times New Roman" w:hAnsi="Times New Roman"/>
          <w:color w:val="0D0D0D" w:themeColor="text1" w:themeTint="F2"/>
          <w:sz w:val="28"/>
          <w:szCs w:val="28"/>
        </w:rPr>
        <w:t>(с</w:t>
      </w:r>
      <w:r w:rsidR="00320D3E" w:rsidRPr="00882F74">
        <w:rPr>
          <w:rFonts w:ascii="Times New Roman" w:hAnsi="Times New Roman"/>
          <w:color w:val="0D0D0D" w:themeColor="text1" w:themeTint="F2"/>
          <w:sz w:val="28"/>
          <w:szCs w:val="28"/>
          <w:lang w:val="en-US"/>
        </w:rPr>
        <w:t> </w:t>
      </w:r>
      <w:r w:rsidR="00A35432" w:rsidRPr="00882F74">
        <w:rPr>
          <w:rFonts w:ascii="Times New Roman" w:hAnsi="Times New Roman"/>
          <w:color w:val="0D0D0D" w:themeColor="text1" w:themeTint="F2"/>
          <w:sz w:val="28"/>
          <w:szCs w:val="28"/>
        </w:rPr>
        <w:t>учетом общего срока проведения эксперт</w:t>
      </w:r>
      <w:r w:rsidR="006A491F" w:rsidRPr="00882F74">
        <w:rPr>
          <w:rFonts w:ascii="Times New Roman" w:hAnsi="Times New Roman"/>
          <w:color w:val="0D0D0D" w:themeColor="text1" w:themeTint="F2"/>
          <w:sz w:val="28"/>
          <w:szCs w:val="28"/>
        </w:rPr>
        <w:t>но-аналитического мероприятия и </w:t>
      </w:r>
      <w:r w:rsidR="00A35432" w:rsidRPr="00882F74">
        <w:rPr>
          <w:rFonts w:ascii="Times New Roman" w:hAnsi="Times New Roman"/>
          <w:color w:val="0D0D0D" w:themeColor="text1" w:themeTint="F2"/>
          <w:sz w:val="28"/>
          <w:szCs w:val="28"/>
        </w:rPr>
        <w:t>представления итоговых документов) напр</w:t>
      </w:r>
      <w:r w:rsidR="006A491F" w:rsidRPr="00882F74">
        <w:rPr>
          <w:rFonts w:ascii="Times New Roman" w:hAnsi="Times New Roman"/>
          <w:color w:val="0D0D0D" w:themeColor="text1" w:themeTint="F2"/>
          <w:sz w:val="28"/>
          <w:szCs w:val="28"/>
        </w:rPr>
        <w:t xml:space="preserve">авляет Председателю КСП Москвы </w:t>
      </w:r>
      <w:r w:rsidR="00A35432" w:rsidRPr="00882F74">
        <w:rPr>
          <w:rFonts w:ascii="Times New Roman" w:hAnsi="Times New Roman"/>
          <w:color w:val="0D0D0D" w:themeColor="text1" w:themeTint="F2"/>
          <w:sz w:val="28"/>
          <w:szCs w:val="28"/>
        </w:rPr>
        <w:t>для организации внутренней экспертизы следующие документы:</w:t>
      </w:r>
    </w:p>
    <w:p w14:paraId="31F90B80" w14:textId="4DAA875E" w:rsidR="00A35432" w:rsidRPr="00882F74" w:rsidRDefault="00A35432" w:rsidP="00963E1C">
      <w:pPr>
        <w:pStyle w:val="22"/>
        <w:numPr>
          <w:ilvl w:val="0"/>
          <w:numId w:val="17"/>
        </w:numPr>
        <w:tabs>
          <w:tab w:val="num" w:pos="851"/>
          <w:tab w:val="left" w:pos="1134"/>
        </w:tabs>
        <w:ind w:left="0" w:firstLine="709"/>
        <w:rPr>
          <w:color w:val="0D0D0D" w:themeColor="text1" w:themeTint="F2"/>
          <w:szCs w:val="28"/>
        </w:rPr>
      </w:pPr>
      <w:r w:rsidRPr="00882F74">
        <w:rPr>
          <w:color w:val="0D0D0D" w:themeColor="text1" w:themeTint="F2"/>
          <w:szCs w:val="28"/>
        </w:rPr>
        <w:t>проект заключения (отчета), завизированный руководителем экспертно-аналитического мероприятия;</w:t>
      </w:r>
    </w:p>
    <w:p w14:paraId="3A3AF009" w14:textId="261F1B39" w:rsidR="00A35432" w:rsidRPr="00882F74" w:rsidRDefault="00A35432" w:rsidP="00963E1C">
      <w:pPr>
        <w:pStyle w:val="22"/>
        <w:numPr>
          <w:ilvl w:val="0"/>
          <w:numId w:val="17"/>
        </w:numPr>
        <w:tabs>
          <w:tab w:val="left" w:pos="1134"/>
        </w:tabs>
        <w:ind w:left="0" w:firstLine="709"/>
        <w:rPr>
          <w:color w:val="0D0D0D" w:themeColor="text1" w:themeTint="F2"/>
          <w:szCs w:val="28"/>
        </w:rPr>
      </w:pPr>
      <w:r w:rsidRPr="00882F74">
        <w:rPr>
          <w:color w:val="0D0D0D" w:themeColor="text1" w:themeTint="F2"/>
          <w:szCs w:val="28"/>
        </w:rPr>
        <w:t xml:space="preserve">заверенные копии </w:t>
      </w:r>
      <w:r w:rsidR="00963E1C" w:rsidRPr="00882F74">
        <w:rPr>
          <w:color w:val="0D0D0D" w:themeColor="text1" w:themeTint="F2"/>
          <w:szCs w:val="28"/>
        </w:rPr>
        <w:t xml:space="preserve">справок по итогам ознакомления с информацией </w:t>
      </w:r>
      <w:r w:rsidRPr="00882F74">
        <w:rPr>
          <w:color w:val="0D0D0D" w:themeColor="text1" w:themeTint="F2"/>
          <w:szCs w:val="28"/>
        </w:rPr>
        <w:t>(при наличии);</w:t>
      </w:r>
    </w:p>
    <w:p w14:paraId="360FE93E" w14:textId="33647A74" w:rsidR="00A35432" w:rsidRPr="00882F74" w:rsidRDefault="00A35432" w:rsidP="00963E1C">
      <w:pPr>
        <w:widowControl w:val="0"/>
        <w:numPr>
          <w:ilvl w:val="0"/>
          <w:numId w:val="17"/>
        </w:numPr>
        <w:tabs>
          <w:tab w:val="num" w:pos="851"/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ind w:left="0" w:firstLine="709"/>
        <w:jc w:val="both"/>
        <w:textAlignment w:val="baseline"/>
        <w:rPr>
          <w:rFonts w:ascii="Times New Roman" w:hAnsi="Times New Roman"/>
          <w:color w:val="0D0D0D" w:themeColor="text1" w:themeTint="F2"/>
          <w:sz w:val="28"/>
          <w:szCs w:val="28"/>
        </w:rPr>
      </w:pPr>
      <w:r w:rsidRPr="00882F74">
        <w:rPr>
          <w:rFonts w:ascii="Times New Roman" w:hAnsi="Times New Roman"/>
          <w:color w:val="0D0D0D" w:themeColor="text1" w:themeTint="F2"/>
          <w:sz w:val="28"/>
          <w:szCs w:val="28"/>
        </w:rPr>
        <w:t>проекты сопроводительных</w:t>
      </w:r>
      <w:r w:rsidRPr="00882F74" w:rsidDel="00331554">
        <w:rPr>
          <w:rFonts w:ascii="Times New Roman" w:hAnsi="Times New Roman"/>
          <w:color w:val="0D0D0D" w:themeColor="text1" w:themeTint="F2"/>
          <w:sz w:val="28"/>
          <w:szCs w:val="28"/>
        </w:rPr>
        <w:t xml:space="preserve"> </w:t>
      </w:r>
      <w:r w:rsidRPr="00882F74">
        <w:rPr>
          <w:rFonts w:ascii="Times New Roman" w:hAnsi="Times New Roman"/>
          <w:color w:val="0D0D0D" w:themeColor="text1" w:themeTint="F2"/>
          <w:sz w:val="28"/>
          <w:szCs w:val="28"/>
        </w:rPr>
        <w:t>писем в адрес Председателя Московской городской Думы и Мэра Москвы о результатах экспертно-аналитического мероприятия (</w:t>
      </w:r>
      <w:r w:rsidR="00DA72DF" w:rsidRPr="00882F74">
        <w:rPr>
          <w:rFonts w:ascii="Times New Roman" w:hAnsi="Times New Roman"/>
          <w:color w:val="0D0D0D" w:themeColor="text1" w:themeTint="F2"/>
          <w:sz w:val="28"/>
          <w:szCs w:val="28"/>
        </w:rPr>
        <w:t>п</w:t>
      </w:r>
      <w:r w:rsidRPr="00882F74">
        <w:rPr>
          <w:rFonts w:ascii="Times New Roman" w:hAnsi="Times New Roman"/>
          <w:color w:val="0D0D0D" w:themeColor="text1" w:themeTint="F2"/>
          <w:sz w:val="28"/>
          <w:szCs w:val="28"/>
        </w:rPr>
        <w:t xml:space="preserve">риложения </w:t>
      </w:r>
      <w:r w:rsidR="00686159" w:rsidRPr="00882F74">
        <w:rPr>
          <w:rFonts w:ascii="Times New Roman" w:hAnsi="Times New Roman"/>
          <w:color w:val="0D0D0D" w:themeColor="text1" w:themeTint="F2"/>
          <w:sz w:val="28"/>
          <w:szCs w:val="28"/>
        </w:rPr>
        <w:t>9</w:t>
      </w:r>
      <w:r w:rsidRPr="00882F74">
        <w:rPr>
          <w:rFonts w:ascii="Times New Roman" w:hAnsi="Times New Roman"/>
          <w:color w:val="0D0D0D" w:themeColor="text1" w:themeTint="F2"/>
          <w:sz w:val="28"/>
          <w:szCs w:val="28"/>
        </w:rPr>
        <w:t xml:space="preserve"> и </w:t>
      </w:r>
      <w:r w:rsidR="00472F92" w:rsidRPr="00882F74">
        <w:rPr>
          <w:rFonts w:ascii="Times New Roman" w:hAnsi="Times New Roman"/>
          <w:color w:val="0D0D0D" w:themeColor="text1" w:themeTint="F2"/>
          <w:sz w:val="28"/>
          <w:szCs w:val="28"/>
        </w:rPr>
        <w:t>1</w:t>
      </w:r>
      <w:r w:rsidR="00686159" w:rsidRPr="00882F74">
        <w:rPr>
          <w:rFonts w:ascii="Times New Roman" w:hAnsi="Times New Roman"/>
          <w:color w:val="0D0D0D" w:themeColor="text1" w:themeTint="F2"/>
          <w:sz w:val="28"/>
          <w:szCs w:val="28"/>
        </w:rPr>
        <w:t>0</w:t>
      </w:r>
      <w:r w:rsidRPr="00882F74">
        <w:rPr>
          <w:rFonts w:ascii="Times New Roman" w:hAnsi="Times New Roman"/>
          <w:color w:val="0D0D0D" w:themeColor="text1" w:themeTint="F2"/>
          <w:sz w:val="28"/>
          <w:szCs w:val="28"/>
        </w:rPr>
        <w:t>) (в</w:t>
      </w:r>
      <w:r w:rsidR="00D02B80" w:rsidRPr="00882F74">
        <w:rPr>
          <w:rFonts w:ascii="Times New Roman" w:hAnsi="Times New Roman"/>
          <w:color w:val="0D0D0D" w:themeColor="text1" w:themeTint="F2"/>
          <w:sz w:val="28"/>
          <w:szCs w:val="28"/>
        </w:rPr>
        <w:t xml:space="preserve"> </w:t>
      </w:r>
      <w:r w:rsidRPr="00882F74">
        <w:rPr>
          <w:rFonts w:ascii="Times New Roman" w:hAnsi="Times New Roman"/>
          <w:color w:val="0D0D0D" w:themeColor="text1" w:themeTint="F2"/>
          <w:sz w:val="28"/>
          <w:szCs w:val="28"/>
        </w:rPr>
        <w:t>представительные органы внутригородс</w:t>
      </w:r>
      <w:r w:rsidR="006A491F" w:rsidRPr="00882F74">
        <w:rPr>
          <w:rFonts w:ascii="Times New Roman" w:hAnsi="Times New Roman"/>
          <w:color w:val="0D0D0D" w:themeColor="text1" w:themeTint="F2"/>
          <w:sz w:val="28"/>
          <w:szCs w:val="28"/>
        </w:rPr>
        <w:t>ких муниципальных образований в</w:t>
      </w:r>
      <w:r w:rsidR="00D02B80" w:rsidRPr="00882F74">
        <w:rPr>
          <w:rFonts w:ascii="Times New Roman" w:hAnsi="Times New Roman"/>
          <w:color w:val="0D0D0D" w:themeColor="text1" w:themeTint="F2"/>
          <w:sz w:val="28"/>
          <w:szCs w:val="28"/>
        </w:rPr>
        <w:t xml:space="preserve"> </w:t>
      </w:r>
      <w:r w:rsidRPr="00882F74">
        <w:rPr>
          <w:rFonts w:ascii="Times New Roman" w:hAnsi="Times New Roman"/>
          <w:color w:val="0D0D0D" w:themeColor="text1" w:themeTint="F2"/>
          <w:sz w:val="28"/>
          <w:szCs w:val="28"/>
        </w:rPr>
        <w:t>городе Москве – по итогам мероприятий, проводимых в рамках полномочий по осуществлению внешнего муницип</w:t>
      </w:r>
      <w:r w:rsidR="006A491F" w:rsidRPr="00882F74">
        <w:rPr>
          <w:rFonts w:ascii="Times New Roman" w:hAnsi="Times New Roman"/>
          <w:color w:val="0D0D0D" w:themeColor="text1" w:themeTint="F2"/>
          <w:sz w:val="28"/>
          <w:szCs w:val="28"/>
        </w:rPr>
        <w:t>ального финансового контроля) с</w:t>
      </w:r>
      <w:r w:rsidR="00D02B80" w:rsidRPr="00882F74">
        <w:rPr>
          <w:rFonts w:ascii="Times New Roman" w:hAnsi="Times New Roman"/>
          <w:color w:val="0D0D0D" w:themeColor="text1" w:themeTint="F2"/>
          <w:sz w:val="28"/>
          <w:szCs w:val="28"/>
        </w:rPr>
        <w:t xml:space="preserve"> </w:t>
      </w:r>
      <w:r w:rsidRPr="00882F74">
        <w:rPr>
          <w:rFonts w:ascii="Times New Roman" w:hAnsi="Times New Roman"/>
          <w:color w:val="0D0D0D" w:themeColor="text1" w:themeTint="F2"/>
          <w:sz w:val="28"/>
          <w:szCs w:val="28"/>
        </w:rPr>
        <w:t>приложением необходимых документов;</w:t>
      </w:r>
    </w:p>
    <w:p w14:paraId="0FACC2CB" w14:textId="286EEC82" w:rsidR="00381541" w:rsidRPr="00882F74" w:rsidRDefault="00A35432" w:rsidP="00917F80">
      <w:pPr>
        <w:widowControl w:val="0"/>
        <w:numPr>
          <w:ilvl w:val="0"/>
          <w:numId w:val="17"/>
        </w:num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ind w:left="0" w:firstLine="709"/>
        <w:jc w:val="both"/>
        <w:textAlignment w:val="baseline"/>
        <w:rPr>
          <w:rFonts w:ascii="Times New Roman" w:hAnsi="Times New Roman"/>
          <w:color w:val="0D0D0D" w:themeColor="text1" w:themeTint="F2"/>
          <w:sz w:val="28"/>
          <w:szCs w:val="28"/>
        </w:rPr>
      </w:pPr>
      <w:r w:rsidRPr="00882F74">
        <w:rPr>
          <w:rFonts w:ascii="Times New Roman" w:hAnsi="Times New Roman"/>
          <w:color w:val="0D0D0D" w:themeColor="text1" w:themeTint="F2"/>
          <w:sz w:val="28"/>
          <w:szCs w:val="28"/>
        </w:rPr>
        <w:t xml:space="preserve">проекты сопроводительных и (или) информационных писем </w:t>
      </w:r>
      <w:r w:rsidR="00776743" w:rsidRPr="00882F74">
        <w:rPr>
          <w:rFonts w:ascii="Times New Roman" w:hAnsi="Times New Roman"/>
          <w:color w:val="0D0D0D" w:themeColor="text1" w:themeTint="F2"/>
          <w:sz w:val="28"/>
          <w:szCs w:val="28"/>
        </w:rPr>
        <w:t xml:space="preserve">(приложения 14 и 8) </w:t>
      </w:r>
      <w:r w:rsidRPr="00882F74">
        <w:rPr>
          <w:rFonts w:ascii="Times New Roman" w:hAnsi="Times New Roman"/>
          <w:color w:val="0D0D0D" w:themeColor="text1" w:themeTint="F2"/>
          <w:sz w:val="28"/>
          <w:szCs w:val="28"/>
        </w:rPr>
        <w:t>в адрес заинтересованных государственных органов города Москвы (органов местного самоуправления внутригородских муниципальных образований в городе Москве), прокуратуры или иных правоохранительных органов, протоколы (иные документы) в адрес органов, уполно</w:t>
      </w:r>
      <w:r w:rsidR="00794239" w:rsidRPr="00882F74">
        <w:rPr>
          <w:rFonts w:ascii="Times New Roman" w:hAnsi="Times New Roman"/>
          <w:color w:val="0D0D0D" w:themeColor="text1" w:themeTint="F2"/>
          <w:sz w:val="28"/>
          <w:szCs w:val="28"/>
        </w:rPr>
        <w:t>моченных на принятие решений по </w:t>
      </w:r>
      <w:r w:rsidRPr="00882F74">
        <w:rPr>
          <w:rFonts w:ascii="Times New Roman" w:hAnsi="Times New Roman"/>
          <w:color w:val="0D0D0D" w:themeColor="text1" w:themeTint="F2"/>
          <w:sz w:val="28"/>
          <w:szCs w:val="28"/>
        </w:rPr>
        <w:t>отдельным фактам, выявленным в ходе экспертно-аналитического мероприятия, в том числе связанных с установленными фактами, свидетельствующими о наличии событий административного правонарушения;</w:t>
      </w:r>
    </w:p>
    <w:p w14:paraId="0F80DE57" w14:textId="2FC0BB64" w:rsidR="00E97ABC" w:rsidRPr="00882F74" w:rsidRDefault="00E97ABC" w:rsidP="00917F80">
      <w:pPr>
        <w:widowControl w:val="0"/>
        <w:numPr>
          <w:ilvl w:val="0"/>
          <w:numId w:val="17"/>
        </w:num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ind w:left="0" w:firstLine="709"/>
        <w:jc w:val="both"/>
        <w:textAlignment w:val="baseline"/>
        <w:rPr>
          <w:rFonts w:ascii="Times New Roman" w:hAnsi="Times New Roman"/>
          <w:color w:val="0D0D0D" w:themeColor="text1" w:themeTint="F2"/>
          <w:sz w:val="28"/>
          <w:szCs w:val="28"/>
        </w:rPr>
      </w:pPr>
      <w:r w:rsidRPr="00882F74">
        <w:rPr>
          <w:rFonts w:ascii="Times New Roman" w:hAnsi="Times New Roman"/>
          <w:color w:val="0D0D0D" w:themeColor="text1" w:themeTint="F2"/>
          <w:sz w:val="28"/>
          <w:szCs w:val="28"/>
        </w:rPr>
        <w:t>проекты информационных писем о признаках административных правонарушений в адрес органов, должностные лица которых уполномочены составлять протоколы об административных правонарушениях, не отнесенных к полномочиям КСП Москвы (приложение 15);</w:t>
      </w:r>
    </w:p>
    <w:p w14:paraId="42BED4F1" w14:textId="30BA8268" w:rsidR="00A35432" w:rsidRPr="00882F74" w:rsidRDefault="00A35432" w:rsidP="00917F80">
      <w:pPr>
        <w:widowControl w:val="0"/>
        <w:numPr>
          <w:ilvl w:val="0"/>
          <w:numId w:val="17"/>
        </w:num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ind w:left="0" w:firstLine="709"/>
        <w:jc w:val="both"/>
        <w:textAlignment w:val="baseline"/>
        <w:rPr>
          <w:rFonts w:ascii="Times New Roman" w:hAnsi="Times New Roman"/>
          <w:color w:val="0D0D0D" w:themeColor="text1" w:themeTint="F2"/>
          <w:sz w:val="28"/>
          <w:szCs w:val="28"/>
        </w:rPr>
      </w:pPr>
      <w:r w:rsidRPr="00882F74">
        <w:rPr>
          <w:rFonts w:ascii="Times New Roman" w:hAnsi="Times New Roman"/>
          <w:color w:val="0D0D0D" w:themeColor="text1" w:themeTint="F2"/>
          <w:sz w:val="28"/>
          <w:szCs w:val="28"/>
        </w:rPr>
        <w:t>итоговую информацию по результатам проведенного мероприятия (</w:t>
      </w:r>
      <w:r w:rsidR="00DA72DF" w:rsidRPr="00882F74">
        <w:rPr>
          <w:rFonts w:ascii="Times New Roman" w:hAnsi="Times New Roman"/>
          <w:color w:val="0D0D0D" w:themeColor="text1" w:themeTint="F2"/>
          <w:sz w:val="28"/>
          <w:szCs w:val="28"/>
        </w:rPr>
        <w:t>п</w:t>
      </w:r>
      <w:r w:rsidRPr="00882F74">
        <w:rPr>
          <w:rFonts w:ascii="Times New Roman" w:hAnsi="Times New Roman"/>
          <w:color w:val="0D0D0D" w:themeColor="text1" w:themeTint="F2"/>
          <w:sz w:val="28"/>
          <w:szCs w:val="28"/>
        </w:rPr>
        <w:t xml:space="preserve">риложение </w:t>
      </w:r>
      <w:r w:rsidR="008F3673" w:rsidRPr="00882F74">
        <w:rPr>
          <w:rFonts w:ascii="Times New Roman" w:hAnsi="Times New Roman"/>
          <w:color w:val="0D0D0D" w:themeColor="text1" w:themeTint="F2"/>
          <w:sz w:val="28"/>
          <w:szCs w:val="28"/>
        </w:rPr>
        <w:t>1</w:t>
      </w:r>
      <w:r w:rsidR="00B06151" w:rsidRPr="00882F74">
        <w:rPr>
          <w:rFonts w:ascii="Times New Roman" w:hAnsi="Times New Roman"/>
          <w:color w:val="0D0D0D" w:themeColor="text1" w:themeTint="F2"/>
          <w:sz w:val="28"/>
          <w:szCs w:val="28"/>
        </w:rPr>
        <w:t>1</w:t>
      </w:r>
      <w:r w:rsidRPr="00882F74">
        <w:rPr>
          <w:rFonts w:ascii="Times New Roman" w:hAnsi="Times New Roman"/>
          <w:color w:val="0D0D0D" w:themeColor="text1" w:themeTint="F2"/>
          <w:sz w:val="28"/>
          <w:szCs w:val="28"/>
        </w:rPr>
        <w:t>)</w:t>
      </w:r>
      <w:r w:rsidR="00917F80" w:rsidRPr="00882F74">
        <w:rPr>
          <w:color w:val="0D0D0D" w:themeColor="text1" w:themeTint="F2"/>
        </w:rPr>
        <w:t xml:space="preserve"> </w:t>
      </w:r>
      <w:r w:rsidR="00917F80" w:rsidRPr="00882F74">
        <w:rPr>
          <w:rFonts w:ascii="Times New Roman" w:hAnsi="Times New Roman"/>
          <w:color w:val="0D0D0D" w:themeColor="text1" w:themeTint="F2"/>
          <w:sz w:val="28"/>
          <w:szCs w:val="28"/>
        </w:rPr>
        <w:t>(общую по мероприятию, а также по каждому объекту экспертно-аналитического мероприятия), завизированную руководителем экспертно-аналитического мероприятия.</w:t>
      </w:r>
    </w:p>
    <w:p w14:paraId="2DFBFC24" w14:textId="63837506" w:rsidR="00A35432" w:rsidRPr="00882F74" w:rsidRDefault="00A35432" w:rsidP="00917F80">
      <w:pPr>
        <w:pStyle w:val="22"/>
        <w:numPr>
          <w:ilvl w:val="12"/>
          <w:numId w:val="0"/>
        </w:numPr>
        <w:ind w:firstLine="709"/>
        <w:rPr>
          <w:color w:val="0D0D0D" w:themeColor="text1" w:themeTint="F2"/>
          <w:szCs w:val="28"/>
        </w:rPr>
      </w:pPr>
      <w:r w:rsidRPr="00882F74">
        <w:rPr>
          <w:bCs/>
          <w:color w:val="0D0D0D" w:themeColor="text1" w:themeTint="F2"/>
          <w:szCs w:val="28"/>
        </w:rPr>
        <w:lastRenderedPageBreak/>
        <w:t>В докладной записке, сопровождающей направление итоговых документов, отражаются</w:t>
      </w:r>
      <w:r w:rsidRPr="00882F74">
        <w:rPr>
          <w:color w:val="0D0D0D" w:themeColor="text1" w:themeTint="F2"/>
          <w:szCs w:val="28"/>
        </w:rPr>
        <w:t xml:space="preserve"> выводы о </w:t>
      </w:r>
      <w:r w:rsidR="00DE53D0" w:rsidRPr="00882F74">
        <w:rPr>
          <w:color w:val="0D0D0D" w:themeColor="text1" w:themeTint="F2"/>
          <w:szCs w:val="28"/>
        </w:rPr>
        <w:t xml:space="preserve">необходимости присвоения </w:t>
      </w:r>
      <w:r w:rsidRPr="00882F74">
        <w:rPr>
          <w:color w:val="0D0D0D" w:themeColor="text1" w:themeTint="F2"/>
          <w:szCs w:val="28"/>
        </w:rPr>
        <w:t>материалам грифа «Для служебного пользования»</w:t>
      </w:r>
      <w:r w:rsidR="00DE53D0" w:rsidRPr="00882F74">
        <w:rPr>
          <w:color w:val="0D0D0D" w:themeColor="text1" w:themeTint="F2"/>
          <w:szCs w:val="28"/>
        </w:rPr>
        <w:t>,</w:t>
      </w:r>
      <w:r w:rsidRPr="00882F74">
        <w:rPr>
          <w:color w:val="0D0D0D" w:themeColor="text1" w:themeTint="F2"/>
          <w:szCs w:val="28"/>
        </w:rPr>
        <w:t xml:space="preserve"> необходимости направления результатов экспертно-аналитического мероприятии в правоохранительные органы или иные уполномоченные органы</w:t>
      </w:r>
      <w:r w:rsidR="00EF02C9" w:rsidRPr="00882F74">
        <w:rPr>
          <w:color w:val="0D0D0D" w:themeColor="text1" w:themeTint="F2"/>
          <w:szCs w:val="28"/>
        </w:rPr>
        <w:t xml:space="preserve"> </w:t>
      </w:r>
      <w:r w:rsidR="00DE53D0" w:rsidRPr="00882F74">
        <w:rPr>
          <w:color w:val="0D0D0D" w:themeColor="text1" w:themeTint="F2"/>
          <w:szCs w:val="28"/>
        </w:rPr>
        <w:t>с указанием соответствующих причин</w:t>
      </w:r>
      <w:r w:rsidRPr="00882F74">
        <w:rPr>
          <w:color w:val="0D0D0D" w:themeColor="text1" w:themeTint="F2"/>
          <w:szCs w:val="28"/>
        </w:rPr>
        <w:t>.</w:t>
      </w:r>
    </w:p>
    <w:p w14:paraId="78BDA819" w14:textId="13C1CDB1" w:rsidR="00CF5AE3" w:rsidRPr="00882F74" w:rsidRDefault="00A35432" w:rsidP="00A35432">
      <w:pPr>
        <w:tabs>
          <w:tab w:val="left" w:pos="283"/>
        </w:tabs>
        <w:spacing w:after="0" w:line="240" w:lineRule="auto"/>
        <w:ind w:firstLine="709"/>
        <w:jc w:val="both"/>
        <w:rPr>
          <w:rFonts w:ascii="Times New Roman" w:hAnsi="Times New Roman"/>
          <w:color w:val="0D0D0D" w:themeColor="text1" w:themeTint="F2"/>
          <w:sz w:val="28"/>
          <w:szCs w:val="28"/>
        </w:rPr>
      </w:pPr>
      <w:r w:rsidRPr="00882F74">
        <w:rPr>
          <w:rFonts w:ascii="Times New Roman" w:hAnsi="Times New Roman"/>
          <w:bCs/>
          <w:color w:val="0D0D0D" w:themeColor="text1" w:themeTint="F2"/>
          <w:sz w:val="28"/>
          <w:szCs w:val="28"/>
        </w:rPr>
        <w:t xml:space="preserve">Председатель КСП Москвы принимает решение о проведении внутренней экспертизы в </w:t>
      </w:r>
      <w:r w:rsidRPr="00882F74">
        <w:rPr>
          <w:rFonts w:ascii="Times New Roman" w:hAnsi="Times New Roman"/>
          <w:color w:val="0D0D0D" w:themeColor="text1" w:themeTint="F2"/>
          <w:sz w:val="28"/>
          <w:szCs w:val="28"/>
        </w:rPr>
        <w:t>полном объеме или в части отдельно поставленных вопросов (документов).</w:t>
      </w:r>
    </w:p>
    <w:p w14:paraId="52FBA784" w14:textId="1AE66DD8" w:rsidR="004276D7" w:rsidRPr="00882F74" w:rsidRDefault="004276D7" w:rsidP="004276D7">
      <w:pPr>
        <w:widowControl w:val="0"/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color w:val="0D0D0D" w:themeColor="text1" w:themeTint="F2"/>
          <w:sz w:val="28"/>
          <w:szCs w:val="28"/>
          <w:lang w:eastAsia="ru-RU"/>
        </w:rPr>
      </w:pPr>
      <w:r w:rsidRPr="00882F74">
        <w:rPr>
          <w:rFonts w:ascii="Times New Roman" w:eastAsia="Times New Roman" w:hAnsi="Times New Roman"/>
          <w:b/>
          <w:color w:val="0D0D0D" w:themeColor="text1" w:themeTint="F2"/>
          <w:sz w:val="28"/>
          <w:szCs w:val="28"/>
          <w:lang w:eastAsia="ru-RU"/>
        </w:rPr>
        <w:t>3.2</w:t>
      </w:r>
      <w:r w:rsidR="00DA72DF" w:rsidRPr="00882F74">
        <w:rPr>
          <w:rFonts w:ascii="Times New Roman" w:eastAsia="Times New Roman" w:hAnsi="Times New Roman"/>
          <w:b/>
          <w:color w:val="0D0D0D" w:themeColor="text1" w:themeTint="F2"/>
          <w:sz w:val="28"/>
          <w:szCs w:val="28"/>
          <w:lang w:eastAsia="ru-RU"/>
        </w:rPr>
        <w:t>1</w:t>
      </w:r>
      <w:r w:rsidRPr="00882F74">
        <w:rPr>
          <w:rFonts w:ascii="Times New Roman" w:eastAsia="Times New Roman" w:hAnsi="Times New Roman"/>
          <w:b/>
          <w:color w:val="0D0D0D" w:themeColor="text1" w:themeTint="F2"/>
          <w:sz w:val="28"/>
          <w:szCs w:val="28"/>
          <w:lang w:eastAsia="ru-RU"/>
        </w:rPr>
        <w:t>.</w:t>
      </w:r>
      <w:r w:rsidRPr="00882F74">
        <w:rPr>
          <w:rFonts w:ascii="Times New Roman" w:eastAsia="Times New Roman" w:hAnsi="Times New Roman"/>
          <w:color w:val="0D0D0D" w:themeColor="text1" w:themeTint="F2"/>
          <w:sz w:val="28"/>
          <w:szCs w:val="28"/>
          <w:lang w:eastAsia="ru-RU"/>
        </w:rPr>
        <w:t> Состав процедур управления качеством и порядок их выполнения уполномоченными должностными лицами (структурным подразделением) определяются Регламентом и Стандартом 1.6.</w:t>
      </w:r>
    </w:p>
    <w:p w14:paraId="02CEAC31" w14:textId="11387379" w:rsidR="00D943FF" w:rsidRPr="00882F74" w:rsidRDefault="00D943FF" w:rsidP="00D943FF">
      <w:pPr>
        <w:pStyle w:val="22"/>
        <w:numPr>
          <w:ilvl w:val="12"/>
          <w:numId w:val="0"/>
        </w:numPr>
        <w:ind w:firstLine="709"/>
        <w:rPr>
          <w:color w:val="0D0D0D" w:themeColor="text1" w:themeTint="F2"/>
        </w:rPr>
      </w:pPr>
      <w:r w:rsidRPr="00882F74">
        <w:rPr>
          <w:color w:val="0D0D0D" w:themeColor="text1" w:themeTint="F2"/>
        </w:rPr>
        <w:t xml:space="preserve">Заключение по результатам внутренней экспертизы направляется Председателю КСП Москвы, в электронной форме – </w:t>
      </w:r>
      <w:r w:rsidR="00572B22" w:rsidRPr="00882F74">
        <w:rPr>
          <w:color w:val="0D0D0D" w:themeColor="text1" w:themeTint="F2"/>
        </w:rPr>
        <w:t xml:space="preserve">заместителю Председателя КСП Москвы, </w:t>
      </w:r>
      <w:r w:rsidRPr="00882F74">
        <w:rPr>
          <w:color w:val="0D0D0D" w:themeColor="text1" w:themeTint="F2"/>
        </w:rPr>
        <w:t xml:space="preserve">руководителю </w:t>
      </w:r>
      <w:r w:rsidR="00342BD2" w:rsidRPr="00882F74">
        <w:rPr>
          <w:color w:val="0D0D0D" w:themeColor="text1" w:themeTint="F2"/>
          <w:szCs w:val="28"/>
        </w:rPr>
        <w:t>экспертно-аналитического</w:t>
      </w:r>
      <w:r w:rsidRPr="00882F74">
        <w:rPr>
          <w:color w:val="0D0D0D" w:themeColor="text1" w:themeTint="F2"/>
        </w:rPr>
        <w:t xml:space="preserve"> мероприятия.</w:t>
      </w:r>
    </w:p>
    <w:p w14:paraId="100F0369" w14:textId="6908A120" w:rsidR="00317C50" w:rsidRPr="00882F74" w:rsidRDefault="00317C50" w:rsidP="00317C50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D0D0D" w:themeColor="text1" w:themeTint="F2"/>
          <w:sz w:val="28"/>
          <w:szCs w:val="28"/>
        </w:rPr>
      </w:pPr>
      <w:r w:rsidRPr="00882F74">
        <w:rPr>
          <w:rFonts w:ascii="Times New Roman" w:hAnsi="Times New Roman"/>
          <w:b/>
          <w:color w:val="0D0D0D" w:themeColor="text1" w:themeTint="F2"/>
          <w:sz w:val="28"/>
          <w:szCs w:val="28"/>
        </w:rPr>
        <w:t>3.2</w:t>
      </w:r>
      <w:r w:rsidR="00DA72DF" w:rsidRPr="00882F74">
        <w:rPr>
          <w:rFonts w:ascii="Times New Roman" w:hAnsi="Times New Roman"/>
          <w:b/>
          <w:color w:val="0D0D0D" w:themeColor="text1" w:themeTint="F2"/>
          <w:sz w:val="28"/>
          <w:szCs w:val="28"/>
        </w:rPr>
        <w:t>2</w:t>
      </w:r>
      <w:r w:rsidRPr="00882F74">
        <w:rPr>
          <w:rFonts w:ascii="Times New Roman" w:hAnsi="Times New Roman"/>
          <w:b/>
          <w:color w:val="0D0D0D" w:themeColor="text1" w:themeTint="F2"/>
          <w:sz w:val="28"/>
          <w:szCs w:val="28"/>
        </w:rPr>
        <w:t>. </w:t>
      </w:r>
      <w:r w:rsidRPr="00882F74">
        <w:rPr>
          <w:rFonts w:ascii="Times New Roman" w:hAnsi="Times New Roman"/>
          <w:color w:val="0D0D0D" w:themeColor="text1" w:themeTint="F2"/>
          <w:sz w:val="28"/>
          <w:szCs w:val="28"/>
        </w:rPr>
        <w:t xml:space="preserve">По итогам анализа результатов внутренней экспертизы, дополнительно поступивших материалов, руководитель экспертно-аналитического мероприятия в срок (не менее </w:t>
      </w:r>
      <w:r w:rsidR="00776743" w:rsidRPr="00882F74">
        <w:rPr>
          <w:rFonts w:ascii="Times New Roman" w:hAnsi="Times New Roman"/>
          <w:color w:val="0D0D0D" w:themeColor="text1" w:themeTint="F2"/>
          <w:sz w:val="28"/>
          <w:szCs w:val="28"/>
        </w:rPr>
        <w:t>семи календарных</w:t>
      </w:r>
      <w:r w:rsidR="00692E2E" w:rsidRPr="00882F74">
        <w:rPr>
          <w:rFonts w:ascii="Times New Roman" w:hAnsi="Times New Roman"/>
          <w:color w:val="0D0D0D" w:themeColor="text1" w:themeTint="F2"/>
          <w:sz w:val="28"/>
          <w:szCs w:val="28"/>
        </w:rPr>
        <w:t xml:space="preserve"> </w:t>
      </w:r>
      <w:r w:rsidRPr="00882F74">
        <w:rPr>
          <w:rFonts w:ascii="Times New Roman" w:hAnsi="Times New Roman"/>
          <w:color w:val="0D0D0D" w:themeColor="text1" w:themeTint="F2"/>
          <w:sz w:val="28"/>
          <w:szCs w:val="28"/>
        </w:rPr>
        <w:t xml:space="preserve"> дней до даты окончания экспертно-аналитического мероприятия), установленный распоряжением о проведении экспертно-аналитического мероприятия, направляет Председателю КСП Москвы</w:t>
      </w:r>
      <w:r w:rsidR="006A491F" w:rsidRPr="00882F74">
        <w:rPr>
          <w:rFonts w:ascii="Times New Roman" w:hAnsi="Times New Roman"/>
          <w:color w:val="0D0D0D" w:themeColor="text1" w:themeTint="F2"/>
          <w:sz w:val="28"/>
          <w:szCs w:val="28"/>
        </w:rPr>
        <w:t xml:space="preserve"> подписанные (завизированные) в </w:t>
      </w:r>
      <w:r w:rsidRPr="00882F74">
        <w:rPr>
          <w:rFonts w:ascii="Times New Roman" w:hAnsi="Times New Roman"/>
          <w:color w:val="0D0D0D" w:themeColor="text1" w:themeTint="F2"/>
          <w:sz w:val="28"/>
          <w:szCs w:val="28"/>
        </w:rPr>
        <w:t xml:space="preserve">установленном порядке итоговые </w:t>
      </w:r>
      <w:r w:rsidR="007F0106" w:rsidRPr="00882F74">
        <w:rPr>
          <w:rFonts w:ascii="Times New Roman" w:hAnsi="Times New Roman"/>
          <w:color w:val="0D0D0D" w:themeColor="text1" w:themeTint="F2"/>
          <w:sz w:val="28"/>
          <w:szCs w:val="28"/>
        </w:rPr>
        <w:t>документы</w:t>
      </w:r>
      <w:r w:rsidRPr="00882F74">
        <w:rPr>
          <w:rFonts w:ascii="Times New Roman" w:hAnsi="Times New Roman"/>
          <w:color w:val="0D0D0D" w:themeColor="text1" w:themeTint="F2"/>
          <w:sz w:val="28"/>
          <w:szCs w:val="28"/>
        </w:rPr>
        <w:t xml:space="preserve"> (подп.1, 3-5 п.3.</w:t>
      </w:r>
      <w:r w:rsidR="006A560D" w:rsidRPr="00882F74">
        <w:rPr>
          <w:rFonts w:ascii="Times New Roman" w:hAnsi="Times New Roman"/>
          <w:color w:val="0D0D0D" w:themeColor="text1" w:themeTint="F2"/>
          <w:sz w:val="28"/>
          <w:szCs w:val="28"/>
        </w:rPr>
        <w:t>20. настоящего Стандарта</w:t>
      </w:r>
      <w:r w:rsidRPr="00882F74">
        <w:rPr>
          <w:rFonts w:ascii="Times New Roman" w:hAnsi="Times New Roman"/>
          <w:color w:val="0D0D0D" w:themeColor="text1" w:themeTint="F2"/>
          <w:sz w:val="28"/>
          <w:szCs w:val="28"/>
        </w:rPr>
        <w:t>),</w:t>
      </w:r>
      <w:r w:rsidR="000A5F3E" w:rsidRPr="00882F74">
        <w:rPr>
          <w:rFonts w:ascii="Times New Roman" w:hAnsi="Times New Roman"/>
          <w:color w:val="0D0D0D" w:themeColor="text1" w:themeTint="F2"/>
          <w:sz w:val="28"/>
          <w:szCs w:val="28"/>
        </w:rPr>
        <w:t xml:space="preserve"> </w:t>
      </w:r>
      <w:r w:rsidR="00EC4297" w:rsidRPr="00882F74">
        <w:rPr>
          <w:rFonts w:ascii="Times New Roman" w:hAnsi="Times New Roman"/>
          <w:color w:val="0D0D0D" w:themeColor="text1" w:themeTint="F2"/>
          <w:sz w:val="28"/>
          <w:szCs w:val="28"/>
        </w:rPr>
        <w:t xml:space="preserve">справку по учету результатов внутренней экспертизы </w:t>
      </w:r>
      <w:r w:rsidR="001D517B" w:rsidRPr="00882F74">
        <w:rPr>
          <w:rFonts w:ascii="Times New Roman" w:hAnsi="Times New Roman"/>
          <w:color w:val="0D0D0D" w:themeColor="text1" w:themeTint="F2"/>
          <w:sz w:val="28"/>
          <w:szCs w:val="28"/>
        </w:rPr>
        <w:t xml:space="preserve">проектов </w:t>
      </w:r>
      <w:r w:rsidR="00EC4297" w:rsidRPr="00882F74">
        <w:rPr>
          <w:rFonts w:ascii="Times New Roman" w:hAnsi="Times New Roman"/>
          <w:color w:val="0D0D0D" w:themeColor="text1" w:themeTint="F2"/>
          <w:sz w:val="28"/>
          <w:szCs w:val="28"/>
        </w:rPr>
        <w:t xml:space="preserve">итоговых документов </w:t>
      </w:r>
      <w:r w:rsidR="00B21AC9" w:rsidRPr="00882F74">
        <w:rPr>
          <w:rFonts w:ascii="Times New Roman" w:hAnsi="Times New Roman"/>
          <w:color w:val="0D0D0D" w:themeColor="text1" w:themeTint="F2"/>
          <w:sz w:val="28"/>
          <w:szCs w:val="28"/>
        </w:rPr>
        <w:t xml:space="preserve">(приложение 13 к настоящему Стандарту) </w:t>
      </w:r>
      <w:r w:rsidR="00EC4297" w:rsidRPr="00882F74">
        <w:rPr>
          <w:rFonts w:ascii="Times New Roman" w:hAnsi="Times New Roman"/>
          <w:color w:val="0D0D0D" w:themeColor="text1" w:themeTint="F2"/>
          <w:sz w:val="28"/>
          <w:szCs w:val="28"/>
        </w:rPr>
        <w:t>(</w:t>
      </w:r>
      <w:r w:rsidR="001D517B" w:rsidRPr="00882F74">
        <w:rPr>
          <w:rFonts w:ascii="Times New Roman" w:hAnsi="Times New Roman"/>
          <w:color w:val="0D0D0D" w:themeColor="text1" w:themeTint="F2"/>
          <w:sz w:val="28"/>
          <w:szCs w:val="28"/>
        </w:rPr>
        <w:t xml:space="preserve">в части правовой, методической экспертиз) </w:t>
      </w:r>
      <w:r w:rsidR="009237C4" w:rsidRPr="00882F74">
        <w:rPr>
          <w:rFonts w:ascii="Times New Roman" w:hAnsi="Times New Roman"/>
          <w:color w:val="0D0D0D" w:themeColor="text1" w:themeTint="F2"/>
          <w:sz w:val="28"/>
          <w:szCs w:val="28"/>
        </w:rPr>
        <w:t>(</w:t>
      </w:r>
      <w:r w:rsidR="001D517B" w:rsidRPr="00882F74">
        <w:rPr>
          <w:rFonts w:ascii="Times New Roman" w:hAnsi="Times New Roman"/>
          <w:color w:val="0D0D0D" w:themeColor="text1" w:themeTint="F2"/>
          <w:sz w:val="28"/>
          <w:szCs w:val="28"/>
        </w:rPr>
        <w:t xml:space="preserve">в случае </w:t>
      </w:r>
      <w:proofErr w:type="spellStart"/>
      <w:r w:rsidR="001D517B" w:rsidRPr="00882F74">
        <w:rPr>
          <w:rFonts w:ascii="Times New Roman" w:hAnsi="Times New Roman"/>
          <w:color w:val="0D0D0D" w:themeColor="text1" w:themeTint="F2"/>
          <w:sz w:val="28"/>
          <w:szCs w:val="28"/>
        </w:rPr>
        <w:t>неучета</w:t>
      </w:r>
      <w:proofErr w:type="spellEnd"/>
      <w:r w:rsidR="001D517B" w:rsidRPr="00882F74">
        <w:rPr>
          <w:rFonts w:ascii="Times New Roman" w:hAnsi="Times New Roman"/>
          <w:color w:val="0D0D0D" w:themeColor="text1" w:themeTint="F2"/>
          <w:sz w:val="28"/>
          <w:szCs w:val="28"/>
        </w:rPr>
        <w:t xml:space="preserve"> замечаний (предложений, рекомендаций</w:t>
      </w:r>
      <w:r w:rsidR="00EC4297" w:rsidRPr="00882F74">
        <w:rPr>
          <w:rFonts w:ascii="Times New Roman" w:hAnsi="Times New Roman"/>
          <w:color w:val="0D0D0D" w:themeColor="text1" w:themeTint="F2"/>
          <w:sz w:val="28"/>
          <w:szCs w:val="28"/>
        </w:rPr>
        <w:t>))</w:t>
      </w:r>
      <w:r w:rsidRPr="00882F74">
        <w:rPr>
          <w:rFonts w:ascii="Times New Roman" w:hAnsi="Times New Roman"/>
          <w:color w:val="0D0D0D" w:themeColor="text1" w:themeTint="F2"/>
          <w:sz w:val="28"/>
          <w:szCs w:val="28"/>
        </w:rPr>
        <w:t>.</w:t>
      </w:r>
    </w:p>
    <w:p w14:paraId="6FA50FC0" w14:textId="3C948AEA" w:rsidR="00CA63AF" w:rsidRPr="00882F74" w:rsidRDefault="00CA63AF" w:rsidP="00CA63AF">
      <w:pPr>
        <w:pStyle w:val="ab"/>
        <w:widowControl w:val="0"/>
        <w:tabs>
          <w:tab w:val="left" w:pos="0"/>
        </w:tabs>
        <w:ind w:firstLine="709"/>
        <w:jc w:val="both"/>
        <w:rPr>
          <w:color w:val="0D0D0D" w:themeColor="text1" w:themeTint="F2"/>
          <w:sz w:val="28"/>
          <w:szCs w:val="28"/>
          <w:lang w:val="ru-RU"/>
        </w:rPr>
      </w:pPr>
      <w:r w:rsidRPr="00882F74">
        <w:rPr>
          <w:rFonts w:eastAsia="Calibri"/>
          <w:b/>
          <w:color w:val="0D0D0D" w:themeColor="text1" w:themeTint="F2"/>
          <w:sz w:val="28"/>
          <w:szCs w:val="28"/>
          <w:lang w:val="ru-RU" w:eastAsia="en-US"/>
        </w:rPr>
        <w:t>3.2</w:t>
      </w:r>
      <w:r w:rsidR="00DA72DF" w:rsidRPr="00882F74">
        <w:rPr>
          <w:rFonts w:eastAsia="Calibri"/>
          <w:b/>
          <w:color w:val="0D0D0D" w:themeColor="text1" w:themeTint="F2"/>
          <w:sz w:val="28"/>
          <w:szCs w:val="28"/>
          <w:lang w:val="ru-RU" w:eastAsia="en-US"/>
        </w:rPr>
        <w:t>3</w:t>
      </w:r>
      <w:r w:rsidRPr="00882F74">
        <w:rPr>
          <w:rFonts w:eastAsia="Calibri"/>
          <w:b/>
          <w:color w:val="0D0D0D" w:themeColor="text1" w:themeTint="F2"/>
          <w:sz w:val="28"/>
          <w:szCs w:val="28"/>
          <w:lang w:val="ru-RU" w:eastAsia="en-US"/>
        </w:rPr>
        <w:t>.</w:t>
      </w:r>
      <w:r w:rsidRPr="00882F74">
        <w:rPr>
          <w:color w:val="0D0D0D" w:themeColor="text1" w:themeTint="F2"/>
          <w:szCs w:val="28"/>
        </w:rPr>
        <w:t> </w:t>
      </w:r>
      <w:r w:rsidRPr="00882F74">
        <w:rPr>
          <w:color w:val="0D0D0D" w:themeColor="text1" w:themeTint="F2"/>
          <w:sz w:val="28"/>
          <w:szCs w:val="28"/>
          <w:lang w:val="ru-RU" w:eastAsia="ru-RU"/>
        </w:rPr>
        <w:t>Заключение или отчет по результатам экспертно-аналитического мероприятия составляется в одном экземпляре, подписывается руководителем экспертно-аналитического мероприятия. При принятии решения о</w:t>
      </w:r>
      <w:r w:rsidRPr="00882F74">
        <w:rPr>
          <w:color w:val="0D0D0D" w:themeColor="text1" w:themeTint="F2"/>
          <w:sz w:val="28"/>
          <w:szCs w:val="28"/>
          <w:lang w:val="ru-RU"/>
        </w:rPr>
        <w:t xml:space="preserve"> присвоении заключению или отчету грифа «Для служебного пользования» надлежит руководствоваться локальными нормативными правовыми актами</w:t>
      </w:r>
      <w:r w:rsidRPr="00882F74">
        <w:rPr>
          <w:color w:val="0D0D0D" w:themeColor="text1" w:themeTint="F2"/>
          <w:sz w:val="28"/>
          <w:szCs w:val="28"/>
          <w:lang w:val="ru-RU"/>
        </w:rPr>
        <w:br/>
        <w:t>КСП Москвы.</w:t>
      </w:r>
    </w:p>
    <w:p w14:paraId="4D45587C" w14:textId="29A1F82B" w:rsidR="007B28EB" w:rsidRPr="00882F74" w:rsidRDefault="002414E6" w:rsidP="00467F69">
      <w:pPr>
        <w:widowControl w:val="0"/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color w:val="0D0D0D" w:themeColor="text1" w:themeTint="F2"/>
          <w:sz w:val="28"/>
          <w:szCs w:val="28"/>
          <w:lang w:eastAsia="ru-RU"/>
        </w:rPr>
      </w:pPr>
      <w:r w:rsidRPr="00882F74">
        <w:rPr>
          <w:rFonts w:ascii="Times New Roman" w:eastAsia="Times New Roman" w:hAnsi="Times New Roman"/>
          <w:b/>
          <w:color w:val="0D0D0D" w:themeColor="text1" w:themeTint="F2"/>
          <w:sz w:val="28"/>
          <w:szCs w:val="28"/>
          <w:lang w:eastAsia="ru-RU"/>
        </w:rPr>
        <w:t>3</w:t>
      </w:r>
      <w:r w:rsidR="007B28EB" w:rsidRPr="00882F74">
        <w:rPr>
          <w:rFonts w:ascii="Times New Roman" w:eastAsia="Times New Roman" w:hAnsi="Times New Roman"/>
          <w:b/>
          <w:color w:val="0D0D0D" w:themeColor="text1" w:themeTint="F2"/>
          <w:sz w:val="28"/>
          <w:szCs w:val="28"/>
          <w:lang w:eastAsia="ru-RU"/>
        </w:rPr>
        <w:t>.</w:t>
      </w:r>
      <w:r w:rsidR="00381541" w:rsidRPr="00882F74">
        <w:rPr>
          <w:rFonts w:ascii="Times New Roman" w:eastAsia="Times New Roman" w:hAnsi="Times New Roman"/>
          <w:b/>
          <w:color w:val="0D0D0D" w:themeColor="text1" w:themeTint="F2"/>
          <w:sz w:val="28"/>
          <w:szCs w:val="28"/>
          <w:lang w:eastAsia="ru-RU"/>
        </w:rPr>
        <w:t>2</w:t>
      </w:r>
      <w:r w:rsidR="00DA72DF" w:rsidRPr="00882F74">
        <w:rPr>
          <w:rFonts w:ascii="Times New Roman" w:eastAsia="Times New Roman" w:hAnsi="Times New Roman"/>
          <w:b/>
          <w:color w:val="0D0D0D" w:themeColor="text1" w:themeTint="F2"/>
          <w:sz w:val="28"/>
          <w:szCs w:val="28"/>
          <w:lang w:eastAsia="ru-RU"/>
        </w:rPr>
        <w:t>4</w:t>
      </w:r>
      <w:r w:rsidR="007B28EB" w:rsidRPr="00882F74">
        <w:rPr>
          <w:rFonts w:ascii="Times New Roman" w:eastAsia="Times New Roman" w:hAnsi="Times New Roman"/>
          <w:b/>
          <w:color w:val="0D0D0D" w:themeColor="text1" w:themeTint="F2"/>
          <w:sz w:val="28"/>
          <w:szCs w:val="28"/>
          <w:lang w:eastAsia="ru-RU"/>
        </w:rPr>
        <w:t>.</w:t>
      </w:r>
      <w:r w:rsidR="007B28EB" w:rsidRPr="00882F74">
        <w:rPr>
          <w:rFonts w:ascii="Times New Roman" w:eastAsia="Times New Roman" w:hAnsi="Times New Roman"/>
          <w:color w:val="0D0D0D" w:themeColor="text1" w:themeTint="F2"/>
          <w:sz w:val="28"/>
          <w:szCs w:val="28"/>
          <w:lang w:eastAsia="ru-RU"/>
        </w:rPr>
        <w:t> </w:t>
      </w:r>
      <w:r w:rsidR="00A35432" w:rsidRPr="00882F74">
        <w:rPr>
          <w:rFonts w:ascii="Times New Roman" w:eastAsia="Times New Roman" w:hAnsi="Times New Roman"/>
          <w:color w:val="0D0D0D" w:themeColor="text1" w:themeTint="F2"/>
          <w:sz w:val="28"/>
          <w:szCs w:val="28"/>
          <w:lang w:eastAsia="ru-RU"/>
        </w:rPr>
        <w:t>При утверждении результатов экспертно-аналитического мероприятия Председателем КСП Москвы по предложению руководителя экспертно-аналитического мероприятия</w:t>
      </w:r>
      <w:r w:rsidR="007B28EB" w:rsidRPr="00882F74">
        <w:rPr>
          <w:rFonts w:ascii="Times New Roman" w:eastAsia="Times New Roman" w:hAnsi="Times New Roman"/>
          <w:color w:val="0D0D0D" w:themeColor="text1" w:themeTint="F2"/>
          <w:sz w:val="28"/>
          <w:szCs w:val="28"/>
          <w:lang w:eastAsia="ru-RU"/>
        </w:rPr>
        <w:t xml:space="preserve"> может быть принято решение о необходимости доведения результатов экспертно-аналитического мероприятия помимо руководителей объектов экспертно-аналитического мероприятия </w:t>
      </w:r>
      <w:proofErr w:type="gramStart"/>
      <w:r w:rsidR="00A35432" w:rsidRPr="00882F74">
        <w:rPr>
          <w:rFonts w:ascii="Times New Roman" w:eastAsia="Times New Roman" w:hAnsi="Times New Roman"/>
          <w:color w:val="0D0D0D" w:themeColor="text1" w:themeTint="F2"/>
          <w:sz w:val="28"/>
          <w:szCs w:val="28"/>
          <w:lang w:eastAsia="ru-RU"/>
        </w:rPr>
        <w:t>до руководителей</w:t>
      </w:r>
      <w:proofErr w:type="gramEnd"/>
      <w:r w:rsidR="00B05B18" w:rsidRPr="00882F74">
        <w:rPr>
          <w:rFonts w:ascii="Times New Roman" w:eastAsia="Times New Roman" w:hAnsi="Times New Roman"/>
          <w:color w:val="0D0D0D" w:themeColor="text1" w:themeTint="F2"/>
          <w:sz w:val="28"/>
          <w:szCs w:val="28"/>
          <w:lang w:eastAsia="ru-RU"/>
        </w:rPr>
        <w:t xml:space="preserve"> </w:t>
      </w:r>
      <w:r w:rsidR="007B28EB" w:rsidRPr="00882F74">
        <w:rPr>
          <w:rFonts w:ascii="Times New Roman" w:eastAsia="Times New Roman" w:hAnsi="Times New Roman"/>
          <w:color w:val="0D0D0D" w:themeColor="text1" w:themeTint="F2"/>
          <w:sz w:val="28"/>
          <w:szCs w:val="28"/>
          <w:lang w:eastAsia="ru-RU"/>
        </w:rPr>
        <w:t>иных заинтересованных государственных (</w:t>
      </w:r>
      <w:r w:rsidR="00B05B18" w:rsidRPr="00882F74">
        <w:rPr>
          <w:rFonts w:ascii="Times New Roman" w:eastAsia="Times New Roman" w:hAnsi="Times New Roman"/>
          <w:color w:val="0D0D0D" w:themeColor="text1" w:themeTint="F2"/>
          <w:sz w:val="28"/>
          <w:szCs w:val="28"/>
          <w:lang w:eastAsia="ru-RU"/>
        </w:rPr>
        <w:t>в </w:t>
      </w:r>
      <w:r w:rsidR="007B28EB" w:rsidRPr="00882F74">
        <w:rPr>
          <w:rFonts w:ascii="Times New Roman" w:eastAsia="Times New Roman" w:hAnsi="Times New Roman"/>
          <w:color w:val="0D0D0D" w:themeColor="text1" w:themeTint="F2"/>
          <w:sz w:val="28"/>
          <w:szCs w:val="28"/>
          <w:lang w:eastAsia="ru-RU"/>
        </w:rPr>
        <w:t>том числе правоохранительных) органов и органов местного самоуправления, организаций.</w:t>
      </w:r>
    </w:p>
    <w:p w14:paraId="0872B357" w14:textId="45BA5633" w:rsidR="007B28EB" w:rsidRPr="00882F74" w:rsidRDefault="007B28EB" w:rsidP="00467F69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D0D0D" w:themeColor="text1" w:themeTint="F2"/>
          <w:sz w:val="28"/>
          <w:szCs w:val="28"/>
        </w:rPr>
      </w:pPr>
      <w:r w:rsidRPr="00882F74">
        <w:rPr>
          <w:rFonts w:ascii="Times New Roman" w:hAnsi="Times New Roman"/>
          <w:color w:val="0D0D0D" w:themeColor="text1" w:themeTint="F2"/>
          <w:sz w:val="28"/>
          <w:szCs w:val="28"/>
        </w:rPr>
        <w:t xml:space="preserve">Информационное письмо по результатам </w:t>
      </w:r>
      <w:r w:rsidR="00BA0276" w:rsidRPr="00882F74">
        <w:rPr>
          <w:rFonts w:ascii="Times New Roman" w:hAnsi="Times New Roman"/>
          <w:color w:val="0D0D0D" w:themeColor="text1" w:themeTint="F2"/>
          <w:sz w:val="28"/>
          <w:szCs w:val="28"/>
        </w:rPr>
        <w:t>экспертно-аналитического</w:t>
      </w:r>
      <w:r w:rsidRPr="00882F74">
        <w:rPr>
          <w:rFonts w:ascii="Times New Roman" w:hAnsi="Times New Roman"/>
          <w:color w:val="0D0D0D" w:themeColor="text1" w:themeTint="F2"/>
          <w:sz w:val="28"/>
          <w:szCs w:val="28"/>
        </w:rPr>
        <w:t xml:space="preserve"> мероприятия </w:t>
      </w:r>
      <w:r w:rsidR="00D75751" w:rsidRPr="00882F74">
        <w:rPr>
          <w:rFonts w:ascii="Times New Roman" w:hAnsi="Times New Roman"/>
          <w:color w:val="0D0D0D" w:themeColor="text1" w:themeTint="F2"/>
          <w:sz w:val="28"/>
          <w:szCs w:val="28"/>
        </w:rPr>
        <w:t>(</w:t>
      </w:r>
      <w:r w:rsidR="00DA72DF" w:rsidRPr="00882F74">
        <w:rPr>
          <w:rFonts w:ascii="Times New Roman" w:hAnsi="Times New Roman"/>
          <w:color w:val="0D0D0D" w:themeColor="text1" w:themeTint="F2"/>
          <w:sz w:val="28"/>
          <w:szCs w:val="28"/>
        </w:rPr>
        <w:t>п</w:t>
      </w:r>
      <w:r w:rsidR="00D75751" w:rsidRPr="00882F74">
        <w:rPr>
          <w:rFonts w:ascii="Times New Roman" w:hAnsi="Times New Roman"/>
          <w:color w:val="0D0D0D" w:themeColor="text1" w:themeTint="F2"/>
          <w:sz w:val="28"/>
          <w:szCs w:val="28"/>
        </w:rPr>
        <w:t xml:space="preserve">риложение </w:t>
      </w:r>
      <w:r w:rsidR="00BF74F3" w:rsidRPr="00882F74">
        <w:rPr>
          <w:rFonts w:ascii="Times New Roman" w:hAnsi="Times New Roman"/>
          <w:color w:val="0D0D0D" w:themeColor="text1" w:themeTint="F2"/>
          <w:sz w:val="28"/>
          <w:szCs w:val="28"/>
        </w:rPr>
        <w:t>8</w:t>
      </w:r>
      <w:r w:rsidR="00D75751" w:rsidRPr="00882F74">
        <w:rPr>
          <w:rFonts w:ascii="Times New Roman" w:hAnsi="Times New Roman"/>
          <w:color w:val="0D0D0D" w:themeColor="text1" w:themeTint="F2"/>
          <w:sz w:val="28"/>
          <w:szCs w:val="28"/>
        </w:rPr>
        <w:t xml:space="preserve">) </w:t>
      </w:r>
      <w:r w:rsidR="00880C3D" w:rsidRPr="00882F74">
        <w:rPr>
          <w:rFonts w:ascii="Times New Roman" w:hAnsi="Times New Roman"/>
          <w:color w:val="0D0D0D" w:themeColor="text1" w:themeTint="F2"/>
          <w:sz w:val="28"/>
          <w:szCs w:val="28"/>
        </w:rPr>
        <w:t>подписывается Председателем КСП Москвы или в его отсутствие заместителем Председателя КСП Москвы.</w:t>
      </w:r>
    </w:p>
    <w:p w14:paraId="7C245D0F" w14:textId="1889AE6F" w:rsidR="00F60336" w:rsidRPr="00882F74" w:rsidRDefault="00381541" w:rsidP="00F60336">
      <w:pPr>
        <w:widowControl w:val="0"/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bCs/>
          <w:color w:val="0D0D0D" w:themeColor="text1" w:themeTint="F2"/>
          <w:sz w:val="28"/>
          <w:szCs w:val="28"/>
        </w:rPr>
      </w:pPr>
      <w:r w:rsidRPr="00882F74">
        <w:rPr>
          <w:rFonts w:ascii="Times New Roman" w:hAnsi="Times New Roman"/>
          <w:b/>
          <w:bCs/>
          <w:color w:val="0D0D0D" w:themeColor="text1" w:themeTint="F2"/>
          <w:sz w:val="28"/>
          <w:szCs w:val="28"/>
        </w:rPr>
        <w:t>3.2</w:t>
      </w:r>
      <w:r w:rsidR="00DA72DF" w:rsidRPr="00882F74">
        <w:rPr>
          <w:rFonts w:ascii="Times New Roman" w:hAnsi="Times New Roman"/>
          <w:b/>
          <w:bCs/>
          <w:color w:val="0D0D0D" w:themeColor="text1" w:themeTint="F2"/>
          <w:sz w:val="28"/>
          <w:szCs w:val="28"/>
        </w:rPr>
        <w:t>5</w:t>
      </w:r>
      <w:r w:rsidR="00F60336" w:rsidRPr="00882F74">
        <w:rPr>
          <w:rFonts w:ascii="Times New Roman" w:hAnsi="Times New Roman"/>
          <w:b/>
          <w:bCs/>
          <w:color w:val="0D0D0D" w:themeColor="text1" w:themeTint="F2"/>
          <w:sz w:val="28"/>
          <w:szCs w:val="28"/>
        </w:rPr>
        <w:t>.</w:t>
      </w:r>
      <w:r w:rsidR="00F60336" w:rsidRPr="00882F74">
        <w:rPr>
          <w:rFonts w:ascii="Times New Roman" w:hAnsi="Times New Roman"/>
          <w:bCs/>
          <w:color w:val="0D0D0D" w:themeColor="text1" w:themeTint="F2"/>
          <w:sz w:val="28"/>
          <w:szCs w:val="28"/>
        </w:rPr>
        <w:t> Председатель КСП Москвы по итогам рассмотрения материалов экспертно-аналитич</w:t>
      </w:r>
      <w:r w:rsidR="00C36EDE" w:rsidRPr="00882F74">
        <w:rPr>
          <w:rFonts w:ascii="Times New Roman" w:hAnsi="Times New Roman"/>
          <w:bCs/>
          <w:color w:val="0D0D0D" w:themeColor="text1" w:themeTint="F2"/>
          <w:sz w:val="28"/>
          <w:szCs w:val="28"/>
        </w:rPr>
        <w:t>ес</w:t>
      </w:r>
      <w:r w:rsidR="00F60336" w:rsidRPr="00882F74">
        <w:rPr>
          <w:rFonts w:ascii="Times New Roman" w:hAnsi="Times New Roman"/>
          <w:bCs/>
          <w:color w:val="0D0D0D" w:themeColor="text1" w:themeTint="F2"/>
          <w:sz w:val="28"/>
          <w:szCs w:val="28"/>
        </w:rPr>
        <w:t xml:space="preserve">кого мероприятия, в том числе результатов внутренней </w:t>
      </w:r>
      <w:r w:rsidR="00F60336" w:rsidRPr="00882F74">
        <w:rPr>
          <w:rFonts w:ascii="Times New Roman" w:hAnsi="Times New Roman"/>
          <w:bCs/>
          <w:color w:val="0D0D0D" w:themeColor="text1" w:themeTint="F2"/>
          <w:sz w:val="28"/>
          <w:szCs w:val="28"/>
        </w:rPr>
        <w:lastRenderedPageBreak/>
        <w:t>экспертизы, не позднее срока окончания экспертно-аналитического мероприятия, установленного распоряжением о его проведении, принимает решение об утверждении (</w:t>
      </w:r>
      <w:proofErr w:type="spellStart"/>
      <w:r w:rsidR="00F60336" w:rsidRPr="00882F74">
        <w:rPr>
          <w:rFonts w:ascii="Times New Roman" w:hAnsi="Times New Roman"/>
          <w:bCs/>
          <w:color w:val="0D0D0D" w:themeColor="text1" w:themeTint="F2"/>
          <w:sz w:val="28"/>
          <w:szCs w:val="28"/>
        </w:rPr>
        <w:t>неутверждении</w:t>
      </w:r>
      <w:proofErr w:type="spellEnd"/>
      <w:r w:rsidR="00F60336" w:rsidRPr="00882F74">
        <w:rPr>
          <w:rFonts w:ascii="Times New Roman" w:hAnsi="Times New Roman"/>
          <w:bCs/>
          <w:color w:val="0D0D0D" w:themeColor="text1" w:themeTint="F2"/>
          <w:sz w:val="28"/>
          <w:szCs w:val="28"/>
        </w:rPr>
        <w:t>) результатов экспертно-аналитического мероприятия и присвоении материалам грифа «Для служебного пользования».</w:t>
      </w:r>
    </w:p>
    <w:p w14:paraId="1A13074E" w14:textId="753DBF6F" w:rsidR="00F60336" w:rsidRPr="00882F74" w:rsidRDefault="00F60336" w:rsidP="00F60336">
      <w:pPr>
        <w:widowControl w:val="0"/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bCs/>
          <w:color w:val="0D0D0D" w:themeColor="text1" w:themeTint="F2"/>
          <w:sz w:val="28"/>
          <w:szCs w:val="28"/>
        </w:rPr>
      </w:pPr>
      <w:r w:rsidRPr="00882F74">
        <w:rPr>
          <w:rFonts w:ascii="Times New Roman" w:hAnsi="Times New Roman"/>
          <w:b/>
          <w:bCs/>
          <w:color w:val="0D0D0D" w:themeColor="text1" w:themeTint="F2"/>
          <w:sz w:val="28"/>
          <w:szCs w:val="28"/>
        </w:rPr>
        <w:t>3.</w:t>
      </w:r>
      <w:r w:rsidR="00381541" w:rsidRPr="00882F74">
        <w:rPr>
          <w:rFonts w:ascii="Times New Roman" w:hAnsi="Times New Roman"/>
          <w:b/>
          <w:bCs/>
          <w:color w:val="0D0D0D" w:themeColor="text1" w:themeTint="F2"/>
          <w:sz w:val="28"/>
          <w:szCs w:val="28"/>
        </w:rPr>
        <w:t>2</w:t>
      </w:r>
      <w:r w:rsidR="00DA72DF" w:rsidRPr="00882F74">
        <w:rPr>
          <w:rFonts w:ascii="Times New Roman" w:hAnsi="Times New Roman"/>
          <w:b/>
          <w:bCs/>
          <w:color w:val="0D0D0D" w:themeColor="text1" w:themeTint="F2"/>
          <w:sz w:val="28"/>
          <w:szCs w:val="28"/>
        </w:rPr>
        <w:t>6</w:t>
      </w:r>
      <w:r w:rsidRPr="00882F74">
        <w:rPr>
          <w:rFonts w:ascii="Times New Roman" w:hAnsi="Times New Roman"/>
          <w:b/>
          <w:bCs/>
          <w:color w:val="0D0D0D" w:themeColor="text1" w:themeTint="F2"/>
          <w:sz w:val="28"/>
          <w:szCs w:val="28"/>
        </w:rPr>
        <w:t>.</w:t>
      </w:r>
      <w:r w:rsidR="00FF3DF8" w:rsidRPr="00882F74">
        <w:rPr>
          <w:rFonts w:ascii="Times New Roman" w:hAnsi="Times New Roman"/>
          <w:b/>
          <w:bCs/>
          <w:color w:val="0D0D0D" w:themeColor="text1" w:themeTint="F2"/>
          <w:sz w:val="28"/>
          <w:szCs w:val="28"/>
        </w:rPr>
        <w:t> </w:t>
      </w:r>
      <w:r w:rsidRPr="00882F74">
        <w:rPr>
          <w:rFonts w:ascii="Times New Roman" w:hAnsi="Times New Roman"/>
          <w:bCs/>
          <w:color w:val="0D0D0D" w:themeColor="text1" w:themeTint="F2"/>
          <w:sz w:val="28"/>
          <w:szCs w:val="28"/>
        </w:rPr>
        <w:t xml:space="preserve">В случае </w:t>
      </w:r>
      <w:proofErr w:type="spellStart"/>
      <w:r w:rsidRPr="00882F74">
        <w:rPr>
          <w:rFonts w:ascii="Times New Roman" w:hAnsi="Times New Roman"/>
          <w:bCs/>
          <w:color w:val="0D0D0D" w:themeColor="text1" w:themeTint="F2"/>
          <w:sz w:val="28"/>
          <w:szCs w:val="28"/>
        </w:rPr>
        <w:t>неутверждения</w:t>
      </w:r>
      <w:proofErr w:type="spellEnd"/>
      <w:r w:rsidRPr="00882F74">
        <w:rPr>
          <w:rFonts w:ascii="Times New Roman" w:hAnsi="Times New Roman"/>
          <w:bCs/>
          <w:color w:val="0D0D0D" w:themeColor="text1" w:themeTint="F2"/>
          <w:sz w:val="28"/>
          <w:szCs w:val="28"/>
        </w:rPr>
        <w:t xml:space="preserve"> Председателем КСП Москвы результатов экспертно-аналитического мероприятия</w:t>
      </w:r>
      <w:r w:rsidR="00D75751" w:rsidRPr="00882F74">
        <w:rPr>
          <w:rFonts w:ascii="Times New Roman" w:hAnsi="Times New Roman"/>
          <w:bCs/>
          <w:color w:val="0D0D0D" w:themeColor="text1" w:themeTint="F2"/>
          <w:sz w:val="28"/>
          <w:szCs w:val="28"/>
        </w:rPr>
        <w:t xml:space="preserve"> </w:t>
      </w:r>
      <w:r w:rsidR="0076412F" w:rsidRPr="00882F74">
        <w:rPr>
          <w:rFonts w:ascii="Times New Roman" w:hAnsi="Times New Roman"/>
          <w:bCs/>
          <w:color w:val="0D0D0D" w:themeColor="text1" w:themeTint="F2"/>
          <w:sz w:val="28"/>
          <w:szCs w:val="28"/>
        </w:rPr>
        <w:t>необходимые документы направляются</w:t>
      </w:r>
      <w:r w:rsidRPr="00882F74">
        <w:rPr>
          <w:rFonts w:ascii="Times New Roman" w:hAnsi="Times New Roman"/>
          <w:bCs/>
          <w:color w:val="0D0D0D" w:themeColor="text1" w:themeTint="F2"/>
          <w:sz w:val="28"/>
          <w:szCs w:val="28"/>
        </w:rPr>
        <w:t xml:space="preserve"> </w:t>
      </w:r>
      <w:r w:rsidR="0076412F" w:rsidRPr="00882F74">
        <w:rPr>
          <w:rFonts w:ascii="Times New Roman" w:hAnsi="Times New Roman"/>
          <w:bCs/>
          <w:color w:val="0D0D0D" w:themeColor="text1" w:themeTint="F2"/>
          <w:sz w:val="28"/>
          <w:szCs w:val="28"/>
        </w:rPr>
        <w:t xml:space="preserve">Председателем КСП Москвы </w:t>
      </w:r>
      <w:r w:rsidR="00E32383" w:rsidRPr="00882F74">
        <w:rPr>
          <w:rFonts w:ascii="Times New Roman" w:hAnsi="Times New Roman"/>
          <w:bCs/>
          <w:color w:val="0D0D0D" w:themeColor="text1" w:themeTint="F2"/>
          <w:sz w:val="28"/>
          <w:szCs w:val="28"/>
        </w:rPr>
        <w:t>на рассмотрение Коллегии КСП </w:t>
      </w:r>
      <w:r w:rsidRPr="00882F74">
        <w:rPr>
          <w:rFonts w:ascii="Times New Roman" w:hAnsi="Times New Roman"/>
          <w:bCs/>
          <w:color w:val="0D0D0D" w:themeColor="text1" w:themeTint="F2"/>
          <w:sz w:val="28"/>
          <w:szCs w:val="28"/>
        </w:rPr>
        <w:t>Москвы.</w:t>
      </w:r>
    </w:p>
    <w:p w14:paraId="07CA6F81" w14:textId="2B5E0573" w:rsidR="00F60336" w:rsidRPr="00882F74" w:rsidRDefault="00F60336" w:rsidP="00F6033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D0D0D" w:themeColor="text1" w:themeTint="F2"/>
          <w:sz w:val="28"/>
          <w:szCs w:val="28"/>
        </w:rPr>
      </w:pPr>
      <w:r w:rsidRPr="00882F74">
        <w:rPr>
          <w:rFonts w:ascii="Times New Roman" w:hAnsi="Times New Roman"/>
          <w:b/>
          <w:bCs/>
          <w:color w:val="0D0D0D" w:themeColor="text1" w:themeTint="F2"/>
          <w:sz w:val="28"/>
          <w:szCs w:val="28"/>
        </w:rPr>
        <w:t>3.2</w:t>
      </w:r>
      <w:r w:rsidR="00DA72DF" w:rsidRPr="00882F74">
        <w:rPr>
          <w:rFonts w:ascii="Times New Roman" w:hAnsi="Times New Roman"/>
          <w:b/>
          <w:bCs/>
          <w:color w:val="0D0D0D" w:themeColor="text1" w:themeTint="F2"/>
          <w:sz w:val="28"/>
          <w:szCs w:val="28"/>
        </w:rPr>
        <w:t>7</w:t>
      </w:r>
      <w:r w:rsidRPr="00882F74">
        <w:rPr>
          <w:rFonts w:ascii="Times New Roman" w:hAnsi="Times New Roman"/>
          <w:b/>
          <w:bCs/>
          <w:color w:val="0D0D0D" w:themeColor="text1" w:themeTint="F2"/>
          <w:sz w:val="28"/>
          <w:szCs w:val="28"/>
        </w:rPr>
        <w:t>.</w:t>
      </w:r>
      <w:r w:rsidRPr="00882F74">
        <w:rPr>
          <w:rFonts w:ascii="Times New Roman" w:hAnsi="Times New Roman"/>
          <w:bCs/>
          <w:color w:val="0D0D0D" w:themeColor="text1" w:themeTint="F2"/>
          <w:sz w:val="28"/>
          <w:szCs w:val="28"/>
        </w:rPr>
        <w:t> </w:t>
      </w:r>
      <w:r w:rsidR="00EA6A1F" w:rsidRPr="00882F74">
        <w:rPr>
          <w:rFonts w:ascii="Times New Roman" w:hAnsi="Times New Roman"/>
          <w:bCs/>
          <w:color w:val="0D0D0D" w:themeColor="text1" w:themeTint="F2"/>
          <w:sz w:val="28"/>
          <w:szCs w:val="28"/>
        </w:rPr>
        <w:t>П</w:t>
      </w:r>
      <w:r w:rsidRPr="00882F74">
        <w:rPr>
          <w:rFonts w:ascii="Times New Roman" w:hAnsi="Times New Roman"/>
          <w:bCs/>
          <w:color w:val="0D0D0D" w:themeColor="text1" w:themeTint="F2"/>
          <w:sz w:val="28"/>
          <w:szCs w:val="28"/>
        </w:rPr>
        <w:t xml:space="preserve">одлинник </w:t>
      </w:r>
      <w:r w:rsidR="00EA6A1F" w:rsidRPr="00882F74">
        <w:rPr>
          <w:rFonts w:ascii="Times New Roman" w:hAnsi="Times New Roman"/>
          <w:bCs/>
          <w:color w:val="0D0D0D" w:themeColor="text1" w:themeTint="F2"/>
          <w:sz w:val="28"/>
          <w:szCs w:val="28"/>
        </w:rPr>
        <w:t xml:space="preserve">отчета (заключения) </w:t>
      </w:r>
      <w:r w:rsidRPr="00882F74">
        <w:rPr>
          <w:rFonts w:ascii="Times New Roman" w:hAnsi="Times New Roman"/>
          <w:bCs/>
          <w:color w:val="0D0D0D" w:themeColor="text1" w:themeTint="F2"/>
          <w:sz w:val="28"/>
          <w:szCs w:val="28"/>
        </w:rPr>
        <w:t>хранится в архиве КСП Москвы</w:t>
      </w:r>
      <w:r w:rsidR="00EA6A1F" w:rsidRPr="00882F74">
        <w:rPr>
          <w:rFonts w:ascii="Times New Roman" w:hAnsi="Times New Roman"/>
          <w:bCs/>
          <w:color w:val="0D0D0D" w:themeColor="text1" w:themeTint="F2"/>
          <w:sz w:val="28"/>
          <w:szCs w:val="28"/>
        </w:rPr>
        <w:t>. К</w:t>
      </w:r>
      <w:r w:rsidRPr="00882F74">
        <w:rPr>
          <w:rFonts w:ascii="Times New Roman" w:hAnsi="Times New Roman"/>
          <w:bCs/>
          <w:color w:val="0D0D0D" w:themeColor="text1" w:themeTint="F2"/>
          <w:sz w:val="28"/>
          <w:szCs w:val="28"/>
        </w:rPr>
        <w:t xml:space="preserve">опии отчета (заключения) направляются </w:t>
      </w:r>
      <w:r w:rsidR="00EA6A1F" w:rsidRPr="00882F74">
        <w:rPr>
          <w:rFonts w:ascii="Times New Roman" w:hAnsi="Times New Roman"/>
          <w:bCs/>
          <w:color w:val="0D0D0D" w:themeColor="text1" w:themeTint="F2"/>
          <w:sz w:val="28"/>
          <w:szCs w:val="28"/>
        </w:rPr>
        <w:t>в адрес Председателя Московской городской Думы и Мэра Москвы</w:t>
      </w:r>
      <w:r w:rsidR="00EA6A1F" w:rsidRPr="00882F74" w:rsidDel="00EA6A1F">
        <w:rPr>
          <w:rFonts w:ascii="Times New Roman" w:hAnsi="Times New Roman"/>
          <w:bCs/>
          <w:color w:val="0D0D0D" w:themeColor="text1" w:themeTint="F2"/>
          <w:sz w:val="28"/>
          <w:szCs w:val="28"/>
        </w:rPr>
        <w:t xml:space="preserve"> </w:t>
      </w:r>
      <w:r w:rsidRPr="00882F74">
        <w:rPr>
          <w:rFonts w:ascii="Times New Roman" w:hAnsi="Times New Roman"/>
          <w:bCs/>
          <w:color w:val="0D0D0D" w:themeColor="text1" w:themeTint="F2"/>
          <w:sz w:val="28"/>
          <w:szCs w:val="28"/>
        </w:rPr>
        <w:t>(в представительный орган внутригородского муниципального образования в городе Москве и главе внутригородского муниципального образования в городе Москве по итогам мероприятий, проводимых в рамках полномочий по осуществлению внешнего муниципального финансового контроля).</w:t>
      </w:r>
    </w:p>
    <w:p w14:paraId="7B5DC97C" w14:textId="300F13CC" w:rsidR="00B0240D" w:rsidRPr="00882F74" w:rsidRDefault="00B0240D" w:rsidP="00467F69">
      <w:pPr>
        <w:pStyle w:val="22"/>
        <w:tabs>
          <w:tab w:val="left" w:pos="709"/>
        </w:tabs>
        <w:ind w:firstLine="709"/>
        <w:rPr>
          <w:color w:val="0D0D0D" w:themeColor="text1" w:themeTint="F2"/>
          <w:spacing w:val="-4"/>
          <w:szCs w:val="28"/>
        </w:rPr>
      </w:pPr>
      <w:r w:rsidRPr="00882F74">
        <w:rPr>
          <w:b/>
          <w:color w:val="0D0D0D" w:themeColor="text1" w:themeTint="F2"/>
          <w:szCs w:val="28"/>
        </w:rPr>
        <w:t>3.</w:t>
      </w:r>
      <w:r w:rsidR="00F60336" w:rsidRPr="00882F74">
        <w:rPr>
          <w:b/>
          <w:color w:val="0D0D0D" w:themeColor="text1" w:themeTint="F2"/>
          <w:szCs w:val="28"/>
        </w:rPr>
        <w:t>2</w:t>
      </w:r>
      <w:r w:rsidR="00DA72DF" w:rsidRPr="00882F74">
        <w:rPr>
          <w:b/>
          <w:color w:val="0D0D0D" w:themeColor="text1" w:themeTint="F2"/>
          <w:szCs w:val="28"/>
        </w:rPr>
        <w:t>8</w:t>
      </w:r>
      <w:r w:rsidRPr="00882F74">
        <w:rPr>
          <w:b/>
          <w:color w:val="0D0D0D" w:themeColor="text1" w:themeTint="F2"/>
          <w:szCs w:val="28"/>
        </w:rPr>
        <w:t>.</w:t>
      </w:r>
      <w:r w:rsidRPr="00882F74">
        <w:rPr>
          <w:color w:val="0D0D0D" w:themeColor="text1" w:themeTint="F2"/>
          <w:spacing w:val="-4"/>
          <w:szCs w:val="28"/>
        </w:rPr>
        <w:t xml:space="preserve"> В случае выявления в ходе экспертно-аналитического мероприятия обстоятельств, указывающих на достаточность данных о наличии события административного правонарушения, бюджетного нарушения, необходимые материалы направляются в уполномоченные органы в установленном </w:t>
      </w:r>
      <w:r w:rsidR="00857803" w:rsidRPr="00882F74">
        <w:rPr>
          <w:color w:val="0D0D0D" w:themeColor="text1" w:themeTint="F2"/>
          <w:spacing w:val="-4"/>
          <w:szCs w:val="28"/>
        </w:rPr>
        <w:t xml:space="preserve">законодательством, </w:t>
      </w:r>
      <w:r w:rsidRPr="00882F74">
        <w:rPr>
          <w:color w:val="0D0D0D" w:themeColor="text1" w:themeTint="F2"/>
          <w:spacing w:val="-4"/>
          <w:szCs w:val="28"/>
        </w:rPr>
        <w:t>Регламентом</w:t>
      </w:r>
      <w:r w:rsidR="006435D1" w:rsidRPr="00882F74">
        <w:rPr>
          <w:color w:val="0D0D0D" w:themeColor="text1" w:themeTint="F2"/>
          <w:spacing w:val="-4"/>
          <w:szCs w:val="28"/>
        </w:rPr>
        <w:t>,</w:t>
      </w:r>
      <w:r w:rsidRPr="00882F74">
        <w:rPr>
          <w:color w:val="0D0D0D" w:themeColor="text1" w:themeTint="F2"/>
          <w:spacing w:val="-4"/>
          <w:szCs w:val="28"/>
        </w:rPr>
        <w:t xml:space="preserve"> стандартами и </w:t>
      </w:r>
      <w:r w:rsidR="006435D1" w:rsidRPr="00882F74">
        <w:rPr>
          <w:color w:val="0D0D0D" w:themeColor="text1" w:themeTint="F2"/>
          <w:spacing w:val="-4"/>
          <w:szCs w:val="28"/>
        </w:rPr>
        <w:t xml:space="preserve">иными </w:t>
      </w:r>
      <w:r w:rsidRPr="00882F74">
        <w:rPr>
          <w:color w:val="0D0D0D" w:themeColor="text1" w:themeTint="F2"/>
          <w:spacing w:val="-4"/>
          <w:szCs w:val="28"/>
        </w:rPr>
        <w:t xml:space="preserve">локальными нормативными правовыми актами </w:t>
      </w:r>
      <w:r w:rsidR="002F0996" w:rsidRPr="00882F74">
        <w:rPr>
          <w:color w:val="0D0D0D" w:themeColor="text1" w:themeTint="F2"/>
          <w:spacing w:val="-4"/>
          <w:szCs w:val="28"/>
        </w:rPr>
        <w:t>КСП М</w:t>
      </w:r>
      <w:r w:rsidR="00D066C9" w:rsidRPr="00882F74">
        <w:rPr>
          <w:color w:val="0D0D0D" w:themeColor="text1" w:themeTint="F2"/>
          <w:spacing w:val="-4"/>
          <w:szCs w:val="28"/>
        </w:rPr>
        <w:t>осквы</w:t>
      </w:r>
      <w:r w:rsidRPr="00882F74">
        <w:rPr>
          <w:color w:val="0D0D0D" w:themeColor="text1" w:themeTint="F2"/>
          <w:spacing w:val="-4"/>
          <w:szCs w:val="28"/>
        </w:rPr>
        <w:t xml:space="preserve"> порядке.</w:t>
      </w:r>
    </w:p>
    <w:p w14:paraId="58078C03" w14:textId="1B44BDCC" w:rsidR="00B0240D" w:rsidRPr="00882F74" w:rsidRDefault="00B0240D" w:rsidP="00467F69">
      <w:pPr>
        <w:widowControl w:val="0"/>
        <w:numPr>
          <w:ilvl w:val="12"/>
          <w:numId w:val="0"/>
        </w:numPr>
        <w:spacing w:after="0" w:line="240" w:lineRule="auto"/>
        <w:ind w:firstLine="709"/>
        <w:jc w:val="both"/>
        <w:rPr>
          <w:rFonts w:ascii="Times New Roman" w:hAnsi="Times New Roman"/>
          <w:bCs/>
          <w:color w:val="0D0D0D" w:themeColor="text1" w:themeTint="F2"/>
          <w:sz w:val="28"/>
          <w:szCs w:val="28"/>
        </w:rPr>
      </w:pPr>
      <w:r w:rsidRPr="00882F74">
        <w:rPr>
          <w:rFonts w:ascii="Times New Roman" w:hAnsi="Times New Roman"/>
          <w:b/>
          <w:color w:val="0D0D0D" w:themeColor="text1" w:themeTint="F2"/>
          <w:sz w:val="28"/>
          <w:szCs w:val="28"/>
        </w:rPr>
        <w:t>3.</w:t>
      </w:r>
      <w:r w:rsidR="00F60336" w:rsidRPr="00882F74">
        <w:rPr>
          <w:rFonts w:ascii="Times New Roman" w:hAnsi="Times New Roman"/>
          <w:b/>
          <w:color w:val="0D0D0D" w:themeColor="text1" w:themeTint="F2"/>
          <w:sz w:val="28"/>
          <w:szCs w:val="28"/>
        </w:rPr>
        <w:t>2</w:t>
      </w:r>
      <w:r w:rsidR="00DA72DF" w:rsidRPr="00882F74">
        <w:rPr>
          <w:rFonts w:ascii="Times New Roman" w:hAnsi="Times New Roman"/>
          <w:b/>
          <w:color w:val="0D0D0D" w:themeColor="text1" w:themeTint="F2"/>
          <w:sz w:val="28"/>
          <w:szCs w:val="28"/>
        </w:rPr>
        <w:t>9</w:t>
      </w:r>
      <w:r w:rsidRPr="00882F74">
        <w:rPr>
          <w:rFonts w:ascii="Times New Roman" w:hAnsi="Times New Roman"/>
          <w:b/>
          <w:bCs/>
          <w:color w:val="0D0D0D" w:themeColor="text1" w:themeTint="F2"/>
          <w:sz w:val="28"/>
          <w:szCs w:val="28"/>
        </w:rPr>
        <w:t>.</w:t>
      </w:r>
      <w:r w:rsidRPr="00882F74">
        <w:rPr>
          <w:rFonts w:ascii="Times New Roman" w:hAnsi="Times New Roman"/>
          <w:bCs/>
          <w:color w:val="0D0D0D" w:themeColor="text1" w:themeTint="F2"/>
          <w:sz w:val="28"/>
          <w:szCs w:val="28"/>
        </w:rPr>
        <w:t> Достаточность данных, указывающих на наличие события административного правонарушения, определяется руководителем экспертно-аналитического мероприятия в ходе экспертн</w:t>
      </w:r>
      <w:r w:rsidR="00F061ED" w:rsidRPr="00882F74">
        <w:rPr>
          <w:rFonts w:ascii="Times New Roman" w:hAnsi="Times New Roman"/>
          <w:bCs/>
          <w:color w:val="0D0D0D" w:themeColor="text1" w:themeTint="F2"/>
          <w:sz w:val="28"/>
          <w:szCs w:val="28"/>
        </w:rPr>
        <w:t>о-аналитического мероприятия по </w:t>
      </w:r>
      <w:r w:rsidRPr="00882F74">
        <w:rPr>
          <w:rFonts w:ascii="Times New Roman" w:hAnsi="Times New Roman"/>
          <w:bCs/>
          <w:color w:val="0D0D0D" w:themeColor="text1" w:themeTint="F2"/>
          <w:sz w:val="28"/>
          <w:szCs w:val="28"/>
        </w:rPr>
        <w:t>отдельным выявленным фактам либо при формировании итоговых документов экспертно-аналитического мероприятия в целом по результатам экспертно-аналитического мероприятия.</w:t>
      </w:r>
    </w:p>
    <w:p w14:paraId="34933392" w14:textId="5C50EA4A" w:rsidR="00B0240D" w:rsidRPr="00882F74" w:rsidRDefault="00B0240D" w:rsidP="00467F69">
      <w:pPr>
        <w:widowControl w:val="0"/>
        <w:numPr>
          <w:ilvl w:val="12"/>
          <w:numId w:val="0"/>
        </w:numPr>
        <w:spacing w:after="0" w:line="240" w:lineRule="auto"/>
        <w:ind w:firstLine="709"/>
        <w:jc w:val="both"/>
        <w:rPr>
          <w:rFonts w:ascii="Times New Roman" w:hAnsi="Times New Roman"/>
          <w:bCs/>
          <w:color w:val="0D0D0D" w:themeColor="text1" w:themeTint="F2"/>
          <w:sz w:val="28"/>
          <w:szCs w:val="28"/>
        </w:rPr>
      </w:pPr>
      <w:r w:rsidRPr="00882F74">
        <w:rPr>
          <w:rFonts w:ascii="Times New Roman" w:hAnsi="Times New Roman"/>
          <w:bCs/>
          <w:color w:val="0D0D0D" w:themeColor="text1" w:themeTint="F2"/>
          <w:sz w:val="28"/>
          <w:szCs w:val="28"/>
        </w:rPr>
        <w:t xml:space="preserve">В случае, если после выявления административного правонарушения необходимо проведение экспертизы или иных процессуальных действий, требующих значительных временных затрат, уполномоченное должностное лицо по согласованию с руководителем экспертно-аналитического мероприятия может принять решение о возбуждении дела об административном правонарушении и проведении административного расследования в порядке, установленном </w:t>
      </w:r>
      <w:r w:rsidR="00587F11" w:rsidRPr="00882F74">
        <w:rPr>
          <w:rFonts w:ascii="Times New Roman" w:hAnsi="Times New Roman"/>
          <w:bCs/>
          <w:color w:val="0D0D0D" w:themeColor="text1" w:themeTint="F2"/>
          <w:sz w:val="28"/>
          <w:szCs w:val="28"/>
        </w:rPr>
        <w:t xml:space="preserve">законодательством, с </w:t>
      </w:r>
      <w:r w:rsidRPr="00882F74">
        <w:rPr>
          <w:rFonts w:ascii="Times New Roman" w:hAnsi="Times New Roman"/>
          <w:bCs/>
          <w:color w:val="0D0D0D" w:themeColor="text1" w:themeTint="F2"/>
          <w:sz w:val="28"/>
          <w:szCs w:val="28"/>
        </w:rPr>
        <w:t xml:space="preserve">учетом положений локальных нормативных правовых актов </w:t>
      </w:r>
      <w:r w:rsidR="002F0996" w:rsidRPr="00882F74">
        <w:rPr>
          <w:rFonts w:ascii="Times New Roman" w:hAnsi="Times New Roman"/>
          <w:bCs/>
          <w:color w:val="0D0D0D" w:themeColor="text1" w:themeTint="F2"/>
          <w:sz w:val="28"/>
          <w:szCs w:val="28"/>
        </w:rPr>
        <w:t>КСП М</w:t>
      </w:r>
      <w:r w:rsidR="00D066C9" w:rsidRPr="00882F74">
        <w:rPr>
          <w:rFonts w:ascii="Times New Roman" w:hAnsi="Times New Roman"/>
          <w:bCs/>
          <w:color w:val="0D0D0D" w:themeColor="text1" w:themeTint="F2"/>
          <w:sz w:val="28"/>
          <w:szCs w:val="28"/>
        </w:rPr>
        <w:t>осквы</w:t>
      </w:r>
      <w:r w:rsidRPr="00882F74">
        <w:rPr>
          <w:rFonts w:ascii="Times New Roman" w:hAnsi="Times New Roman"/>
          <w:bCs/>
          <w:color w:val="0D0D0D" w:themeColor="text1" w:themeTint="F2"/>
          <w:sz w:val="28"/>
          <w:szCs w:val="28"/>
        </w:rPr>
        <w:t>.</w:t>
      </w:r>
    </w:p>
    <w:p w14:paraId="1A9493B9" w14:textId="77777777" w:rsidR="00EF02C9" w:rsidRPr="00882F74" w:rsidRDefault="00B0240D" w:rsidP="00846074">
      <w:pPr>
        <w:widowControl w:val="0"/>
        <w:numPr>
          <w:ilvl w:val="12"/>
          <w:numId w:val="0"/>
        </w:numPr>
        <w:spacing w:after="0" w:line="240" w:lineRule="auto"/>
        <w:ind w:firstLine="709"/>
        <w:jc w:val="both"/>
        <w:rPr>
          <w:rFonts w:ascii="Times New Roman" w:hAnsi="Times New Roman"/>
          <w:bCs/>
          <w:color w:val="0D0D0D" w:themeColor="text1" w:themeTint="F2"/>
          <w:sz w:val="28"/>
          <w:szCs w:val="28"/>
        </w:rPr>
      </w:pPr>
      <w:r w:rsidRPr="00882F74">
        <w:rPr>
          <w:rFonts w:ascii="Times New Roman" w:hAnsi="Times New Roman"/>
          <w:bCs/>
          <w:color w:val="0D0D0D" w:themeColor="text1" w:themeTint="F2"/>
          <w:sz w:val="28"/>
          <w:szCs w:val="28"/>
        </w:rPr>
        <w:t xml:space="preserve">По факту совершения административного правонарушения уполномоченным должностным лицом составляется, подписывается </w:t>
      </w:r>
      <w:r w:rsidRPr="00882F74">
        <w:rPr>
          <w:rFonts w:ascii="Times New Roman" w:hAnsi="Times New Roman"/>
          <w:b/>
          <w:bCs/>
          <w:color w:val="0D0D0D" w:themeColor="text1" w:themeTint="F2"/>
          <w:sz w:val="28"/>
          <w:szCs w:val="28"/>
        </w:rPr>
        <w:t>протокол об административном правонарушении</w:t>
      </w:r>
      <w:r w:rsidRPr="00882F74">
        <w:rPr>
          <w:rFonts w:ascii="Times New Roman" w:hAnsi="Times New Roman"/>
          <w:bCs/>
          <w:color w:val="0D0D0D" w:themeColor="text1" w:themeTint="F2"/>
          <w:sz w:val="28"/>
          <w:szCs w:val="28"/>
        </w:rPr>
        <w:t>, который направляется в </w:t>
      </w:r>
      <w:r w:rsidR="00472F92" w:rsidRPr="00882F74">
        <w:rPr>
          <w:rFonts w:ascii="Times New Roman" w:hAnsi="Times New Roman"/>
          <w:bCs/>
          <w:color w:val="0D0D0D" w:themeColor="text1" w:themeTint="F2"/>
          <w:sz w:val="28"/>
          <w:szCs w:val="28"/>
        </w:rPr>
        <w:t>судебный</w:t>
      </w:r>
      <w:r w:rsidRPr="00882F74">
        <w:rPr>
          <w:rFonts w:ascii="Times New Roman" w:hAnsi="Times New Roman"/>
          <w:bCs/>
          <w:color w:val="0D0D0D" w:themeColor="text1" w:themeTint="F2"/>
          <w:sz w:val="28"/>
          <w:szCs w:val="28"/>
        </w:rPr>
        <w:t xml:space="preserve"> орган, уполномоченный рассматривать дела об административных правонарушениях.</w:t>
      </w:r>
      <w:r w:rsidR="00EF02C9" w:rsidRPr="00882F74">
        <w:rPr>
          <w:rFonts w:ascii="Times New Roman" w:hAnsi="Times New Roman"/>
          <w:bCs/>
          <w:color w:val="0D0D0D" w:themeColor="text1" w:themeTint="F2"/>
          <w:sz w:val="28"/>
          <w:szCs w:val="28"/>
        </w:rPr>
        <w:t xml:space="preserve"> </w:t>
      </w:r>
    </w:p>
    <w:p w14:paraId="0B7AD2A1" w14:textId="02F3BE22" w:rsidR="00846074" w:rsidRPr="00882F74" w:rsidRDefault="00846074" w:rsidP="00846074">
      <w:pPr>
        <w:widowControl w:val="0"/>
        <w:numPr>
          <w:ilvl w:val="12"/>
          <w:numId w:val="0"/>
        </w:numPr>
        <w:spacing w:after="0" w:line="240" w:lineRule="auto"/>
        <w:ind w:firstLine="709"/>
        <w:jc w:val="both"/>
        <w:rPr>
          <w:rFonts w:ascii="Times New Roman" w:hAnsi="Times New Roman"/>
          <w:bCs/>
          <w:color w:val="0D0D0D" w:themeColor="text1" w:themeTint="F2"/>
          <w:sz w:val="28"/>
          <w:szCs w:val="28"/>
        </w:rPr>
      </w:pPr>
      <w:r w:rsidRPr="00882F74">
        <w:rPr>
          <w:rFonts w:ascii="Times New Roman" w:hAnsi="Times New Roman"/>
          <w:b/>
          <w:bCs/>
          <w:color w:val="0D0D0D" w:themeColor="text1" w:themeTint="F2"/>
          <w:sz w:val="28"/>
          <w:szCs w:val="28"/>
        </w:rPr>
        <w:t>3.</w:t>
      </w:r>
      <w:r w:rsidR="00DA72DF" w:rsidRPr="00882F74">
        <w:rPr>
          <w:rFonts w:ascii="Times New Roman" w:hAnsi="Times New Roman"/>
          <w:b/>
          <w:bCs/>
          <w:color w:val="0D0D0D" w:themeColor="text1" w:themeTint="F2"/>
          <w:sz w:val="28"/>
          <w:szCs w:val="28"/>
        </w:rPr>
        <w:t>30</w:t>
      </w:r>
      <w:r w:rsidRPr="00882F74">
        <w:rPr>
          <w:rFonts w:ascii="Times New Roman" w:hAnsi="Times New Roman"/>
          <w:b/>
          <w:bCs/>
          <w:color w:val="0D0D0D" w:themeColor="text1" w:themeTint="F2"/>
          <w:sz w:val="28"/>
          <w:szCs w:val="28"/>
        </w:rPr>
        <w:t>.</w:t>
      </w:r>
      <w:r w:rsidRPr="00882F74">
        <w:rPr>
          <w:rFonts w:ascii="Times New Roman" w:hAnsi="Times New Roman"/>
          <w:bCs/>
          <w:color w:val="0D0D0D" w:themeColor="text1" w:themeTint="F2"/>
          <w:sz w:val="28"/>
          <w:szCs w:val="28"/>
        </w:rPr>
        <w:t xml:space="preserve"> Материалы экспертно-аналитического мероприятия, включая заключение (отчет) по результатам экспертно-аналитического мероприятия, промежуточные заключения (при наличии), справки по итогам ознакомления </w:t>
      </w:r>
      <w:r w:rsidRPr="00882F74">
        <w:rPr>
          <w:rFonts w:ascii="Times New Roman" w:hAnsi="Times New Roman"/>
          <w:bCs/>
          <w:color w:val="0D0D0D" w:themeColor="text1" w:themeTint="F2"/>
          <w:sz w:val="28"/>
          <w:szCs w:val="28"/>
        </w:rPr>
        <w:lastRenderedPageBreak/>
        <w:t>с</w:t>
      </w:r>
      <w:r w:rsidR="00C3249C" w:rsidRPr="00882F74">
        <w:rPr>
          <w:rFonts w:ascii="Times New Roman" w:hAnsi="Times New Roman"/>
          <w:bCs/>
          <w:color w:val="0D0D0D" w:themeColor="text1" w:themeTint="F2"/>
          <w:sz w:val="28"/>
          <w:szCs w:val="28"/>
        </w:rPr>
        <w:t> </w:t>
      </w:r>
      <w:r w:rsidRPr="00882F74">
        <w:rPr>
          <w:rFonts w:ascii="Times New Roman" w:hAnsi="Times New Roman"/>
          <w:bCs/>
          <w:color w:val="0D0D0D" w:themeColor="text1" w:themeTint="F2"/>
          <w:sz w:val="28"/>
          <w:szCs w:val="28"/>
        </w:rPr>
        <w:t xml:space="preserve">информацией (при наличии), итоговую информацию по результатам проведенного мероприятия, копии писем, </w:t>
      </w:r>
      <w:r w:rsidR="00EC7116" w:rsidRPr="00882F74">
        <w:rPr>
          <w:rFonts w:ascii="Times New Roman" w:hAnsi="Times New Roman"/>
          <w:color w:val="0D0D0D" w:themeColor="text1" w:themeTint="F2"/>
          <w:sz w:val="28"/>
          <w:szCs w:val="28"/>
        </w:rPr>
        <w:t>заключение по результатам внутренней экспертизы проектов итоговых документов</w:t>
      </w:r>
      <w:r w:rsidR="00883EDC" w:rsidRPr="00882F74">
        <w:rPr>
          <w:rFonts w:ascii="Times New Roman" w:hAnsi="Times New Roman"/>
          <w:color w:val="0D0D0D" w:themeColor="text1" w:themeTint="F2"/>
          <w:sz w:val="28"/>
          <w:szCs w:val="28"/>
        </w:rPr>
        <w:t xml:space="preserve"> (</w:t>
      </w:r>
      <w:r w:rsidR="00CD462A" w:rsidRPr="00882F74">
        <w:rPr>
          <w:rFonts w:ascii="Times New Roman" w:hAnsi="Times New Roman"/>
          <w:color w:val="0D0D0D" w:themeColor="text1" w:themeTint="F2"/>
          <w:sz w:val="28"/>
          <w:szCs w:val="28"/>
        </w:rPr>
        <w:t xml:space="preserve">с приложением </w:t>
      </w:r>
      <w:r w:rsidR="00883EDC" w:rsidRPr="00882F74">
        <w:rPr>
          <w:rFonts w:ascii="Times New Roman" w:hAnsi="Times New Roman"/>
          <w:color w:val="0D0D0D" w:themeColor="text1" w:themeTint="F2"/>
          <w:sz w:val="28"/>
          <w:szCs w:val="28"/>
        </w:rPr>
        <w:t>к нему</w:t>
      </w:r>
      <w:r w:rsidR="00CD462A" w:rsidRPr="00882F74">
        <w:rPr>
          <w:rFonts w:ascii="Times New Roman" w:hAnsi="Times New Roman"/>
          <w:color w:val="0D0D0D" w:themeColor="text1" w:themeTint="F2"/>
          <w:sz w:val="28"/>
          <w:szCs w:val="28"/>
        </w:rPr>
        <w:t xml:space="preserve"> оценки качества отчета</w:t>
      </w:r>
      <w:r w:rsidR="00BA6727" w:rsidRPr="00882F74">
        <w:rPr>
          <w:rFonts w:ascii="Times New Roman" w:hAnsi="Times New Roman"/>
          <w:color w:val="0D0D0D" w:themeColor="text1" w:themeTint="F2"/>
          <w:sz w:val="28"/>
          <w:szCs w:val="28"/>
        </w:rPr>
        <w:t xml:space="preserve"> (заключения)</w:t>
      </w:r>
      <w:r w:rsidR="00883EDC" w:rsidRPr="00882F74">
        <w:rPr>
          <w:rFonts w:ascii="Times New Roman" w:hAnsi="Times New Roman"/>
          <w:color w:val="0D0D0D" w:themeColor="text1" w:themeTint="F2"/>
          <w:sz w:val="28"/>
          <w:szCs w:val="28"/>
        </w:rPr>
        <w:t>)</w:t>
      </w:r>
      <w:r w:rsidR="00EC7116" w:rsidRPr="00882F74">
        <w:rPr>
          <w:rFonts w:ascii="Times New Roman" w:hAnsi="Times New Roman"/>
          <w:color w:val="0D0D0D" w:themeColor="text1" w:themeTint="F2"/>
          <w:sz w:val="28"/>
          <w:szCs w:val="28"/>
        </w:rPr>
        <w:t xml:space="preserve">, справка по учету результатов внутренней экспертизы проектов итоговых документов </w:t>
      </w:r>
      <w:r w:rsidRPr="00882F74">
        <w:rPr>
          <w:rFonts w:ascii="Times New Roman" w:hAnsi="Times New Roman"/>
          <w:bCs/>
          <w:color w:val="0D0D0D" w:themeColor="text1" w:themeTint="F2"/>
          <w:sz w:val="28"/>
          <w:szCs w:val="28"/>
        </w:rPr>
        <w:t>сдаются в</w:t>
      </w:r>
      <w:r w:rsidR="00883EDC" w:rsidRPr="00882F74">
        <w:rPr>
          <w:rFonts w:ascii="Times New Roman" w:hAnsi="Times New Roman"/>
          <w:bCs/>
          <w:color w:val="0D0D0D" w:themeColor="text1" w:themeTint="F2"/>
          <w:sz w:val="28"/>
          <w:szCs w:val="28"/>
        </w:rPr>
        <w:t xml:space="preserve"> </w:t>
      </w:r>
      <w:r w:rsidRPr="00882F74">
        <w:rPr>
          <w:rFonts w:ascii="Times New Roman" w:hAnsi="Times New Roman"/>
          <w:bCs/>
          <w:color w:val="0D0D0D" w:themeColor="text1" w:themeTint="F2"/>
          <w:sz w:val="28"/>
          <w:szCs w:val="28"/>
        </w:rPr>
        <w:t>архив КСП</w:t>
      </w:r>
      <w:r w:rsidR="00970CF5" w:rsidRPr="00882F74">
        <w:rPr>
          <w:rFonts w:ascii="Times New Roman" w:hAnsi="Times New Roman"/>
          <w:bCs/>
          <w:color w:val="0D0D0D" w:themeColor="text1" w:themeTint="F2"/>
          <w:sz w:val="28"/>
          <w:szCs w:val="28"/>
        </w:rPr>
        <w:t> </w:t>
      </w:r>
      <w:r w:rsidRPr="00882F74">
        <w:rPr>
          <w:rFonts w:ascii="Times New Roman" w:hAnsi="Times New Roman"/>
          <w:bCs/>
          <w:color w:val="0D0D0D" w:themeColor="text1" w:themeTint="F2"/>
          <w:sz w:val="28"/>
          <w:szCs w:val="28"/>
        </w:rPr>
        <w:t>Москвы в</w:t>
      </w:r>
      <w:r w:rsidR="00C3249C" w:rsidRPr="00882F74">
        <w:rPr>
          <w:rFonts w:ascii="Times New Roman" w:hAnsi="Times New Roman"/>
          <w:bCs/>
          <w:color w:val="0D0D0D" w:themeColor="text1" w:themeTint="F2"/>
          <w:sz w:val="28"/>
          <w:szCs w:val="28"/>
        </w:rPr>
        <w:t> </w:t>
      </w:r>
      <w:r w:rsidRPr="00882F74">
        <w:rPr>
          <w:rFonts w:ascii="Times New Roman" w:hAnsi="Times New Roman"/>
          <w:bCs/>
          <w:color w:val="0D0D0D" w:themeColor="text1" w:themeTint="F2"/>
          <w:sz w:val="28"/>
          <w:szCs w:val="28"/>
        </w:rPr>
        <w:t>течение 10 рабочих дней после утверждения результатов экспертно-аналитического мероприятия Председателем КСП</w:t>
      </w:r>
      <w:r w:rsidR="00EC7116" w:rsidRPr="00882F74">
        <w:rPr>
          <w:rFonts w:ascii="Times New Roman" w:hAnsi="Times New Roman"/>
          <w:bCs/>
          <w:color w:val="0D0D0D" w:themeColor="text1" w:themeTint="F2"/>
          <w:sz w:val="28"/>
          <w:szCs w:val="28"/>
        </w:rPr>
        <w:t> </w:t>
      </w:r>
      <w:r w:rsidRPr="00882F74">
        <w:rPr>
          <w:rFonts w:ascii="Times New Roman" w:hAnsi="Times New Roman"/>
          <w:bCs/>
          <w:color w:val="0D0D0D" w:themeColor="text1" w:themeTint="F2"/>
          <w:sz w:val="28"/>
          <w:szCs w:val="28"/>
        </w:rPr>
        <w:t>Москвы.</w:t>
      </w:r>
    </w:p>
    <w:p w14:paraId="01EF1DD1" w14:textId="778E8F07" w:rsidR="00846074" w:rsidRPr="00882F74" w:rsidRDefault="00846074" w:rsidP="00846074">
      <w:pPr>
        <w:widowControl w:val="0"/>
        <w:numPr>
          <w:ilvl w:val="12"/>
          <w:numId w:val="0"/>
        </w:numPr>
        <w:spacing w:after="0" w:line="240" w:lineRule="auto"/>
        <w:ind w:firstLine="709"/>
        <w:jc w:val="both"/>
        <w:rPr>
          <w:rFonts w:ascii="Times New Roman" w:hAnsi="Times New Roman"/>
          <w:bCs/>
          <w:color w:val="0D0D0D" w:themeColor="text1" w:themeTint="F2"/>
          <w:sz w:val="28"/>
          <w:szCs w:val="28"/>
        </w:rPr>
      </w:pPr>
      <w:r w:rsidRPr="00882F74">
        <w:rPr>
          <w:rFonts w:ascii="Times New Roman" w:hAnsi="Times New Roman"/>
          <w:bCs/>
          <w:color w:val="0D0D0D" w:themeColor="text1" w:themeTint="F2"/>
          <w:sz w:val="28"/>
          <w:szCs w:val="28"/>
        </w:rPr>
        <w:t>Перечень материалов, сроки, порядок сдачи в архив и хранения регламентируются локальными нормативными правовыми актами КСП Москвы.</w:t>
      </w:r>
    </w:p>
    <w:p w14:paraId="356E9B08" w14:textId="70BC51AC" w:rsidR="00846074" w:rsidRPr="00882F74" w:rsidRDefault="00846074" w:rsidP="00846074">
      <w:pPr>
        <w:widowControl w:val="0"/>
        <w:numPr>
          <w:ilvl w:val="12"/>
          <w:numId w:val="0"/>
        </w:numPr>
        <w:spacing w:after="0" w:line="240" w:lineRule="auto"/>
        <w:ind w:firstLine="709"/>
        <w:jc w:val="both"/>
        <w:rPr>
          <w:rFonts w:ascii="Times New Roman" w:hAnsi="Times New Roman"/>
          <w:bCs/>
          <w:color w:val="0D0D0D" w:themeColor="text1" w:themeTint="F2"/>
          <w:sz w:val="28"/>
          <w:szCs w:val="28"/>
        </w:rPr>
      </w:pPr>
      <w:r w:rsidRPr="00882F74">
        <w:rPr>
          <w:rFonts w:ascii="Times New Roman" w:hAnsi="Times New Roman"/>
          <w:bCs/>
          <w:color w:val="0D0D0D" w:themeColor="text1" w:themeTint="F2"/>
          <w:sz w:val="28"/>
          <w:szCs w:val="28"/>
        </w:rPr>
        <w:t>По решению Председателя КСП Москвы срок сдачи материалов в архив может быть увеличен.</w:t>
      </w:r>
    </w:p>
    <w:p w14:paraId="6F3E4005" w14:textId="29B4FC50" w:rsidR="00846074" w:rsidRPr="00882F74" w:rsidRDefault="00846074" w:rsidP="00846074">
      <w:pPr>
        <w:widowControl w:val="0"/>
        <w:numPr>
          <w:ilvl w:val="12"/>
          <w:numId w:val="0"/>
        </w:numPr>
        <w:spacing w:after="0" w:line="240" w:lineRule="auto"/>
        <w:ind w:firstLine="709"/>
        <w:jc w:val="both"/>
        <w:rPr>
          <w:rFonts w:ascii="Times New Roman" w:hAnsi="Times New Roman"/>
          <w:bCs/>
          <w:color w:val="0D0D0D" w:themeColor="text1" w:themeTint="F2"/>
          <w:sz w:val="28"/>
          <w:szCs w:val="28"/>
        </w:rPr>
      </w:pPr>
      <w:r w:rsidRPr="00882F74">
        <w:rPr>
          <w:rFonts w:ascii="Times New Roman" w:hAnsi="Times New Roman"/>
          <w:bCs/>
          <w:color w:val="0D0D0D" w:themeColor="text1" w:themeTint="F2"/>
          <w:sz w:val="28"/>
          <w:szCs w:val="28"/>
        </w:rPr>
        <w:t>Аналитические записки</w:t>
      </w:r>
      <w:r w:rsidR="00DE53D0" w:rsidRPr="00882F74">
        <w:rPr>
          <w:rFonts w:ascii="Times New Roman" w:hAnsi="Times New Roman"/>
          <w:bCs/>
          <w:color w:val="0D0D0D" w:themeColor="text1" w:themeTint="F2"/>
          <w:sz w:val="28"/>
          <w:szCs w:val="28"/>
        </w:rPr>
        <w:t xml:space="preserve"> (справки)</w:t>
      </w:r>
      <w:r w:rsidRPr="00882F74">
        <w:rPr>
          <w:rFonts w:ascii="Times New Roman" w:hAnsi="Times New Roman"/>
          <w:bCs/>
          <w:color w:val="0D0D0D" w:themeColor="text1" w:themeTint="F2"/>
          <w:sz w:val="28"/>
          <w:szCs w:val="28"/>
        </w:rPr>
        <w:t>, составленные в ходе экспертно-аналитического мероприятия, заключения по результатам внутреннего контроля качества, а также копии документов, подтверждающих достоверность фактов и выводов экспертно-аналитического мероприятия, хранятся в</w:t>
      </w:r>
      <w:r w:rsidR="0083687C" w:rsidRPr="00882F74">
        <w:rPr>
          <w:rFonts w:ascii="Times New Roman" w:hAnsi="Times New Roman"/>
          <w:bCs/>
          <w:color w:val="0D0D0D" w:themeColor="text1" w:themeTint="F2"/>
          <w:sz w:val="28"/>
          <w:szCs w:val="28"/>
        </w:rPr>
        <w:t> </w:t>
      </w:r>
      <w:r w:rsidRPr="00882F74">
        <w:rPr>
          <w:rFonts w:ascii="Times New Roman" w:hAnsi="Times New Roman"/>
          <w:bCs/>
          <w:color w:val="0D0D0D" w:themeColor="text1" w:themeTint="F2"/>
          <w:sz w:val="28"/>
          <w:szCs w:val="28"/>
        </w:rPr>
        <w:t>структурных подразделениях.</w:t>
      </w:r>
    </w:p>
    <w:p w14:paraId="57A44FEB" w14:textId="422AEFE9" w:rsidR="00846074" w:rsidRPr="00882F74" w:rsidRDefault="00846074" w:rsidP="00846074">
      <w:pPr>
        <w:widowControl w:val="0"/>
        <w:numPr>
          <w:ilvl w:val="12"/>
          <w:numId w:val="0"/>
        </w:numPr>
        <w:spacing w:after="0" w:line="240" w:lineRule="auto"/>
        <w:ind w:firstLine="709"/>
        <w:jc w:val="both"/>
        <w:rPr>
          <w:rFonts w:ascii="Times New Roman" w:hAnsi="Times New Roman"/>
          <w:bCs/>
          <w:color w:val="0D0D0D" w:themeColor="text1" w:themeTint="F2"/>
          <w:sz w:val="28"/>
          <w:szCs w:val="28"/>
        </w:rPr>
      </w:pPr>
      <w:r w:rsidRPr="00882F74">
        <w:rPr>
          <w:rFonts w:ascii="Times New Roman" w:hAnsi="Times New Roman"/>
          <w:bCs/>
          <w:color w:val="0D0D0D" w:themeColor="text1" w:themeTint="F2"/>
          <w:sz w:val="28"/>
          <w:szCs w:val="28"/>
        </w:rPr>
        <w:t>Перечень материалов, сроки, порядок сдачи и хранения в структурных подразделениях регламентируются локальными нормативными правовыми актами КСП Москвы.</w:t>
      </w:r>
    </w:p>
    <w:p w14:paraId="41F76123" w14:textId="189AD6CB" w:rsidR="00832215" w:rsidRPr="00882F74" w:rsidRDefault="002414E6" w:rsidP="003D08CD">
      <w:pPr>
        <w:widowControl w:val="0"/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color w:val="0D0D0D" w:themeColor="text1" w:themeTint="F2"/>
          <w:sz w:val="28"/>
          <w:szCs w:val="28"/>
        </w:rPr>
      </w:pPr>
      <w:r w:rsidRPr="00882F74">
        <w:rPr>
          <w:rFonts w:ascii="Times New Roman" w:hAnsi="Times New Roman"/>
          <w:b/>
          <w:color w:val="0D0D0D" w:themeColor="text1" w:themeTint="F2"/>
          <w:sz w:val="28"/>
          <w:szCs w:val="28"/>
        </w:rPr>
        <w:t>3</w:t>
      </w:r>
      <w:r w:rsidR="007B28EB" w:rsidRPr="00882F74">
        <w:rPr>
          <w:rFonts w:ascii="Times New Roman" w:hAnsi="Times New Roman"/>
          <w:b/>
          <w:color w:val="0D0D0D" w:themeColor="text1" w:themeTint="F2"/>
          <w:sz w:val="28"/>
          <w:szCs w:val="28"/>
        </w:rPr>
        <w:t>.</w:t>
      </w:r>
      <w:r w:rsidR="00846074" w:rsidRPr="00882F74">
        <w:rPr>
          <w:rFonts w:ascii="Times New Roman" w:hAnsi="Times New Roman"/>
          <w:b/>
          <w:color w:val="0D0D0D" w:themeColor="text1" w:themeTint="F2"/>
          <w:sz w:val="28"/>
          <w:szCs w:val="28"/>
        </w:rPr>
        <w:t>3</w:t>
      </w:r>
      <w:r w:rsidR="00DA72DF" w:rsidRPr="00882F74">
        <w:rPr>
          <w:rFonts w:ascii="Times New Roman" w:hAnsi="Times New Roman"/>
          <w:b/>
          <w:color w:val="0D0D0D" w:themeColor="text1" w:themeTint="F2"/>
          <w:sz w:val="28"/>
          <w:szCs w:val="28"/>
        </w:rPr>
        <w:t>1</w:t>
      </w:r>
      <w:r w:rsidR="007B28EB" w:rsidRPr="00882F74">
        <w:rPr>
          <w:rFonts w:ascii="Times New Roman" w:hAnsi="Times New Roman"/>
          <w:b/>
          <w:color w:val="0D0D0D" w:themeColor="text1" w:themeTint="F2"/>
          <w:sz w:val="28"/>
          <w:szCs w:val="28"/>
        </w:rPr>
        <w:t>.</w:t>
      </w:r>
      <w:r w:rsidR="007B28EB" w:rsidRPr="00882F74">
        <w:rPr>
          <w:rFonts w:ascii="Times New Roman" w:hAnsi="Times New Roman"/>
          <w:color w:val="0D0D0D" w:themeColor="text1" w:themeTint="F2"/>
          <w:sz w:val="28"/>
          <w:szCs w:val="28"/>
        </w:rPr>
        <w:t> </w:t>
      </w:r>
      <w:r w:rsidR="007C4937" w:rsidRPr="00882F74">
        <w:rPr>
          <w:rFonts w:ascii="Times New Roman" w:hAnsi="Times New Roman"/>
          <w:color w:val="0D0D0D" w:themeColor="text1" w:themeTint="F2"/>
          <w:sz w:val="28"/>
          <w:szCs w:val="28"/>
        </w:rPr>
        <w:t xml:space="preserve">В течение 10 рабочих дней после утверждения результатов экспертно-аналитического мероприятия руководитель экспертно-аналитического мероприятия представляет Председателю КСП Москвы информацию о результатах </w:t>
      </w:r>
      <w:r w:rsidR="003D08CD" w:rsidRPr="00882F74">
        <w:rPr>
          <w:rFonts w:ascii="Times New Roman" w:hAnsi="Times New Roman"/>
          <w:color w:val="0D0D0D" w:themeColor="text1" w:themeTint="F2"/>
          <w:sz w:val="28"/>
          <w:szCs w:val="28"/>
        </w:rPr>
        <w:t>экспертно-аналитического</w:t>
      </w:r>
      <w:r w:rsidR="007C4937" w:rsidRPr="00882F74">
        <w:rPr>
          <w:rFonts w:ascii="Times New Roman" w:hAnsi="Times New Roman"/>
          <w:color w:val="0D0D0D" w:themeColor="text1" w:themeTint="F2"/>
          <w:sz w:val="28"/>
          <w:szCs w:val="28"/>
        </w:rPr>
        <w:t xml:space="preserve"> мероприятия (</w:t>
      </w:r>
      <w:r w:rsidR="00DA72DF" w:rsidRPr="00882F74">
        <w:rPr>
          <w:rFonts w:ascii="Times New Roman" w:hAnsi="Times New Roman"/>
          <w:color w:val="0D0D0D" w:themeColor="text1" w:themeTint="F2"/>
          <w:sz w:val="28"/>
          <w:szCs w:val="28"/>
        </w:rPr>
        <w:t>п</w:t>
      </w:r>
      <w:r w:rsidR="007C4937" w:rsidRPr="00882F74">
        <w:rPr>
          <w:rFonts w:ascii="Times New Roman" w:hAnsi="Times New Roman"/>
          <w:color w:val="0D0D0D" w:themeColor="text1" w:themeTint="F2"/>
          <w:sz w:val="28"/>
          <w:szCs w:val="28"/>
        </w:rPr>
        <w:t xml:space="preserve">риложение </w:t>
      </w:r>
      <w:r w:rsidR="003D08CD" w:rsidRPr="00882F74">
        <w:rPr>
          <w:rFonts w:ascii="Times New Roman" w:hAnsi="Times New Roman"/>
          <w:color w:val="0D0D0D" w:themeColor="text1" w:themeTint="F2"/>
          <w:sz w:val="28"/>
          <w:szCs w:val="28"/>
        </w:rPr>
        <w:t>1</w:t>
      </w:r>
      <w:r w:rsidR="00BF74F3" w:rsidRPr="00882F74">
        <w:rPr>
          <w:rFonts w:ascii="Times New Roman" w:hAnsi="Times New Roman"/>
          <w:color w:val="0D0D0D" w:themeColor="text1" w:themeTint="F2"/>
          <w:sz w:val="28"/>
          <w:szCs w:val="28"/>
        </w:rPr>
        <w:t>2</w:t>
      </w:r>
      <w:r w:rsidR="007C4937" w:rsidRPr="00882F74">
        <w:rPr>
          <w:rFonts w:ascii="Times New Roman" w:hAnsi="Times New Roman"/>
          <w:color w:val="0D0D0D" w:themeColor="text1" w:themeTint="F2"/>
          <w:sz w:val="28"/>
          <w:szCs w:val="28"/>
        </w:rPr>
        <w:t>) в целях последующего размещения ее н</w:t>
      </w:r>
      <w:r w:rsidR="003D08CD" w:rsidRPr="00882F74">
        <w:rPr>
          <w:rFonts w:ascii="Times New Roman" w:hAnsi="Times New Roman"/>
          <w:color w:val="0D0D0D" w:themeColor="text1" w:themeTint="F2"/>
          <w:sz w:val="28"/>
          <w:szCs w:val="28"/>
        </w:rPr>
        <w:t xml:space="preserve">а официальном сайте КСП Москвы </w:t>
      </w:r>
      <w:r w:rsidR="007C4937" w:rsidRPr="00882F74">
        <w:rPr>
          <w:rFonts w:ascii="Times New Roman" w:hAnsi="Times New Roman"/>
          <w:color w:val="0D0D0D" w:themeColor="text1" w:themeTint="F2"/>
          <w:sz w:val="28"/>
          <w:szCs w:val="28"/>
        </w:rPr>
        <w:t>в информационно-телекоммуникационной сети «Интернет»</w:t>
      </w:r>
      <w:r w:rsidR="00D75751" w:rsidRPr="00882F74">
        <w:rPr>
          <w:rFonts w:ascii="Times New Roman" w:hAnsi="Times New Roman"/>
          <w:color w:val="0D0D0D" w:themeColor="text1" w:themeTint="F2"/>
          <w:sz w:val="28"/>
          <w:szCs w:val="28"/>
        </w:rPr>
        <w:t>, Портале Счетной палаты Российской Федерации и контрольно-счетных органов Российской Федерации.</w:t>
      </w:r>
    </w:p>
    <w:p w14:paraId="046C6844" w14:textId="77777777" w:rsidR="004276D7" w:rsidRPr="00882F74" w:rsidRDefault="004276D7" w:rsidP="004276D7">
      <w:pPr>
        <w:widowControl w:val="0"/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color w:val="0D0D0D" w:themeColor="text1" w:themeTint="F2"/>
          <w:sz w:val="28"/>
          <w:szCs w:val="28"/>
          <w:lang w:eastAsia="ru-RU"/>
        </w:rPr>
      </w:pPr>
    </w:p>
    <w:p w14:paraId="5B548C82" w14:textId="26F9B42A" w:rsidR="004276D7" w:rsidRPr="00882F74" w:rsidRDefault="004276D7" w:rsidP="005A1953">
      <w:pPr>
        <w:pStyle w:val="1"/>
        <w:spacing w:before="0" w:after="0"/>
        <w:jc w:val="center"/>
        <w:rPr>
          <w:rFonts w:ascii="Times New Roman" w:hAnsi="Times New Roman"/>
          <w:color w:val="0D0D0D" w:themeColor="text1" w:themeTint="F2"/>
          <w:sz w:val="28"/>
        </w:rPr>
      </w:pPr>
      <w:bookmarkStart w:id="9" w:name="_Toc121996949"/>
      <w:r w:rsidRPr="00882F74">
        <w:rPr>
          <w:rFonts w:ascii="Times New Roman" w:hAnsi="Times New Roman"/>
          <w:color w:val="0D0D0D" w:themeColor="text1" w:themeTint="F2"/>
          <w:sz w:val="28"/>
        </w:rPr>
        <w:t>4. Учет результатов экспертно-аналитического мероприятия</w:t>
      </w:r>
      <w:bookmarkEnd w:id="9"/>
    </w:p>
    <w:p w14:paraId="559F4871" w14:textId="77777777" w:rsidR="004276D7" w:rsidRPr="00882F74" w:rsidRDefault="004276D7" w:rsidP="004276D7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hAnsi="Times New Roman"/>
          <w:color w:val="0D0D0D" w:themeColor="text1" w:themeTint="F2"/>
          <w:sz w:val="28"/>
          <w:szCs w:val="28"/>
        </w:rPr>
      </w:pPr>
    </w:p>
    <w:p w14:paraId="192DA087" w14:textId="0C15D932" w:rsidR="00700FA3" w:rsidRPr="00882F74" w:rsidRDefault="00FF3DF8" w:rsidP="00700FA3">
      <w:pPr>
        <w:pStyle w:val="ConsPlusNormal"/>
        <w:tabs>
          <w:tab w:val="left" w:pos="1069"/>
        </w:tabs>
        <w:ind w:firstLine="709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882F74">
        <w:rPr>
          <w:rFonts w:ascii="Times New Roman" w:hAnsi="Times New Roman"/>
          <w:b/>
          <w:color w:val="0D0D0D" w:themeColor="text1" w:themeTint="F2"/>
          <w:sz w:val="28"/>
          <w:szCs w:val="28"/>
        </w:rPr>
        <w:t>4</w:t>
      </w:r>
      <w:r w:rsidR="00700FA3" w:rsidRPr="00882F74">
        <w:rPr>
          <w:rFonts w:ascii="Times New Roman" w:hAnsi="Times New Roman"/>
          <w:b/>
          <w:color w:val="0D0D0D" w:themeColor="text1" w:themeTint="F2"/>
          <w:sz w:val="28"/>
          <w:szCs w:val="28"/>
        </w:rPr>
        <w:t>.1. </w:t>
      </w:r>
      <w:r w:rsidR="00700FA3" w:rsidRPr="00882F7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Информация о</w:t>
      </w:r>
      <w:r w:rsidR="00700FA3" w:rsidRPr="00882F74">
        <w:rPr>
          <w:rFonts w:ascii="Times New Roman" w:hAnsi="Times New Roman"/>
          <w:color w:val="0D0D0D" w:themeColor="text1" w:themeTint="F2"/>
          <w:sz w:val="28"/>
          <w:szCs w:val="28"/>
        </w:rPr>
        <w:t xml:space="preserve"> выявленных в ходе экспертно-аналитического мероприятия </w:t>
      </w:r>
      <w:proofErr w:type="spellStart"/>
      <w:r w:rsidR="00DE53D0" w:rsidRPr="00882F74">
        <w:rPr>
          <w:rFonts w:ascii="Times New Roman" w:hAnsi="Times New Roman"/>
          <w:color w:val="0D0D0D" w:themeColor="text1" w:themeTint="F2"/>
          <w:sz w:val="28"/>
          <w:szCs w:val="28"/>
        </w:rPr>
        <w:t>нестоимостных</w:t>
      </w:r>
      <w:proofErr w:type="spellEnd"/>
      <w:r w:rsidR="00DE53D0" w:rsidRPr="00882F74">
        <w:rPr>
          <w:rFonts w:ascii="Times New Roman" w:hAnsi="Times New Roman"/>
          <w:color w:val="0D0D0D" w:themeColor="text1" w:themeTint="F2"/>
          <w:sz w:val="28"/>
          <w:szCs w:val="28"/>
        </w:rPr>
        <w:t xml:space="preserve"> </w:t>
      </w:r>
      <w:r w:rsidR="00700FA3" w:rsidRPr="00882F74">
        <w:rPr>
          <w:rFonts w:ascii="Times New Roman" w:hAnsi="Times New Roman"/>
          <w:color w:val="0D0D0D" w:themeColor="text1" w:themeTint="F2"/>
          <w:sz w:val="28"/>
          <w:szCs w:val="28"/>
        </w:rPr>
        <w:t xml:space="preserve">нарушениях, недостатках </w:t>
      </w:r>
      <w:r w:rsidR="00700FA3" w:rsidRPr="00882F7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подлежит отражению в</w:t>
      </w:r>
      <w:r w:rsidR="0083687C" w:rsidRPr="00882F7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 </w:t>
      </w:r>
      <w:r w:rsidR="00700FA3" w:rsidRPr="00882F7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подсистеме планирования и исполнения информационно-аналитической систем</w:t>
      </w:r>
      <w:r w:rsidR="00017420" w:rsidRPr="00882F7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ы</w:t>
      </w:r>
      <w:r w:rsidR="00700FA3" w:rsidRPr="00882F7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Контрольно-счетной палат</w:t>
      </w:r>
      <w:r w:rsidR="00017420" w:rsidRPr="00882F7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ы</w:t>
      </w:r>
      <w:r w:rsidR="00700FA3" w:rsidRPr="00882F7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Москвы во вкладке «Нарушения и</w:t>
      </w:r>
      <w:r w:rsidR="0083687C" w:rsidRPr="00882F7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 </w:t>
      </w:r>
      <w:r w:rsidR="00700FA3" w:rsidRPr="00882F7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недостатки» (далее – ИАС КСП-М) </w:t>
      </w:r>
      <w:r w:rsidR="00700FA3" w:rsidRPr="00882F74">
        <w:rPr>
          <w:rFonts w:ascii="Times New Roman" w:hAnsi="Times New Roman"/>
          <w:color w:val="0D0D0D" w:themeColor="text1" w:themeTint="F2"/>
          <w:sz w:val="28"/>
          <w:szCs w:val="28"/>
        </w:rPr>
        <w:t xml:space="preserve">руководителем рабочей группы либо по его поручению членом рабочей группы до представления итоговых документов </w:t>
      </w:r>
      <w:r w:rsidR="00F65466" w:rsidRPr="00882F74">
        <w:rPr>
          <w:rFonts w:ascii="Times New Roman" w:hAnsi="Times New Roman"/>
          <w:color w:val="0D0D0D" w:themeColor="text1" w:themeTint="F2"/>
          <w:sz w:val="28"/>
          <w:szCs w:val="28"/>
        </w:rPr>
        <w:t>экспертно-</w:t>
      </w:r>
      <w:r w:rsidR="00D75751" w:rsidRPr="00882F74">
        <w:rPr>
          <w:rFonts w:ascii="Times New Roman" w:hAnsi="Times New Roman"/>
          <w:color w:val="0D0D0D" w:themeColor="text1" w:themeTint="F2"/>
          <w:sz w:val="28"/>
          <w:szCs w:val="28"/>
        </w:rPr>
        <w:t>аналитического</w:t>
      </w:r>
      <w:r w:rsidR="00700FA3" w:rsidRPr="00882F74">
        <w:rPr>
          <w:rFonts w:ascii="Times New Roman" w:hAnsi="Times New Roman"/>
          <w:color w:val="0D0D0D" w:themeColor="text1" w:themeTint="F2"/>
          <w:sz w:val="28"/>
          <w:szCs w:val="28"/>
        </w:rPr>
        <w:t xml:space="preserve"> мероприятия Председателю КСП Москвы.</w:t>
      </w:r>
    </w:p>
    <w:p w14:paraId="2E0D2E1A" w14:textId="045A2F33" w:rsidR="00700FA3" w:rsidRPr="00882F74" w:rsidRDefault="00FF3DF8" w:rsidP="00700FA3">
      <w:pPr>
        <w:pStyle w:val="ConsPlusNormal"/>
        <w:tabs>
          <w:tab w:val="left" w:pos="1069"/>
        </w:tabs>
        <w:ind w:firstLine="709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882F74">
        <w:rPr>
          <w:rFonts w:ascii="Times New Roman" w:hAnsi="Times New Roman"/>
          <w:b/>
          <w:color w:val="0D0D0D" w:themeColor="text1" w:themeTint="F2"/>
          <w:spacing w:val="-4"/>
          <w:sz w:val="28"/>
          <w:szCs w:val="26"/>
        </w:rPr>
        <w:t>4</w:t>
      </w:r>
      <w:r w:rsidR="00700FA3" w:rsidRPr="00882F74">
        <w:rPr>
          <w:rFonts w:ascii="Times New Roman" w:hAnsi="Times New Roman"/>
          <w:b/>
          <w:color w:val="0D0D0D" w:themeColor="text1" w:themeTint="F2"/>
          <w:spacing w:val="-4"/>
          <w:sz w:val="28"/>
          <w:szCs w:val="26"/>
        </w:rPr>
        <w:t>.</w:t>
      </w:r>
      <w:r w:rsidR="00DE53D0" w:rsidRPr="00882F74">
        <w:rPr>
          <w:rFonts w:ascii="Times New Roman" w:hAnsi="Times New Roman"/>
          <w:b/>
          <w:color w:val="0D0D0D" w:themeColor="text1" w:themeTint="F2"/>
          <w:spacing w:val="-4"/>
          <w:sz w:val="28"/>
          <w:szCs w:val="26"/>
        </w:rPr>
        <w:t>2</w:t>
      </w:r>
      <w:r w:rsidR="00700FA3" w:rsidRPr="00882F74">
        <w:rPr>
          <w:rFonts w:ascii="Times New Roman" w:hAnsi="Times New Roman"/>
          <w:b/>
          <w:color w:val="0D0D0D" w:themeColor="text1" w:themeTint="F2"/>
          <w:spacing w:val="-4"/>
          <w:sz w:val="28"/>
          <w:szCs w:val="26"/>
        </w:rPr>
        <w:t>.</w:t>
      </w:r>
      <w:r w:rsidR="00700FA3" w:rsidRPr="00882F74">
        <w:rPr>
          <w:rFonts w:ascii="Times New Roman" w:hAnsi="Times New Roman"/>
          <w:color w:val="0D0D0D" w:themeColor="text1" w:themeTint="F2"/>
          <w:spacing w:val="-4"/>
          <w:sz w:val="28"/>
          <w:szCs w:val="26"/>
        </w:rPr>
        <w:t> При описании фактов нарушений и недостатков (рисков)</w:t>
      </w:r>
      <w:r w:rsidR="00C3249C" w:rsidRPr="00882F74">
        <w:rPr>
          <w:rFonts w:ascii="Times New Roman" w:hAnsi="Times New Roman"/>
          <w:color w:val="0D0D0D" w:themeColor="text1" w:themeTint="F2"/>
          <w:spacing w:val="-4"/>
          <w:sz w:val="28"/>
          <w:szCs w:val="26"/>
        </w:rPr>
        <w:br/>
      </w:r>
      <w:r w:rsidR="00235127" w:rsidRPr="00882F74">
        <w:rPr>
          <w:rFonts w:ascii="Times New Roman" w:hAnsi="Times New Roman"/>
          <w:color w:val="0D0D0D" w:themeColor="text1" w:themeTint="F2"/>
          <w:spacing w:val="-4"/>
          <w:sz w:val="28"/>
          <w:szCs w:val="26"/>
        </w:rPr>
        <w:t>в</w:t>
      </w:r>
      <w:r w:rsidR="00EF02C9" w:rsidRPr="00882F74">
        <w:rPr>
          <w:rFonts w:ascii="Times New Roman" w:hAnsi="Times New Roman"/>
          <w:color w:val="0D0D0D" w:themeColor="text1" w:themeTint="F2"/>
          <w:spacing w:val="-4"/>
          <w:sz w:val="28"/>
          <w:szCs w:val="26"/>
        </w:rPr>
        <w:t xml:space="preserve"> </w:t>
      </w:r>
      <w:r w:rsidR="00700FA3" w:rsidRPr="00882F7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ИАС КСП-М должны обеспечиваться:</w:t>
      </w:r>
    </w:p>
    <w:p w14:paraId="4AAE5FA1" w14:textId="6BEB7741" w:rsidR="00700FA3" w:rsidRPr="00882F74" w:rsidRDefault="00700FA3" w:rsidP="00700FA3">
      <w:pPr>
        <w:pStyle w:val="ConsPlusNormal"/>
        <w:tabs>
          <w:tab w:val="left" w:pos="1069"/>
        </w:tabs>
        <w:ind w:firstLine="709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882F7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- соответствие формулировкам в итоговых документах по результатам </w:t>
      </w:r>
      <w:r w:rsidR="00F65466" w:rsidRPr="00882F7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экспертно-</w:t>
      </w:r>
      <w:r w:rsidR="006A491F" w:rsidRPr="00882F7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аналитического</w:t>
      </w:r>
      <w:r w:rsidRPr="00882F7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мероприятия;</w:t>
      </w:r>
    </w:p>
    <w:p w14:paraId="1E978892" w14:textId="77777777" w:rsidR="00700FA3" w:rsidRPr="00882F74" w:rsidRDefault="00700FA3" w:rsidP="00700FA3">
      <w:pPr>
        <w:pStyle w:val="ConsPlusNormal"/>
        <w:tabs>
          <w:tab w:val="left" w:pos="1069"/>
        </w:tabs>
        <w:ind w:firstLine="709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882F7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- сопоставимость с указываемыми нарушенными нормами (в части нарушений);</w:t>
      </w:r>
    </w:p>
    <w:p w14:paraId="365EFDCA" w14:textId="578AC0E1" w:rsidR="00700FA3" w:rsidRPr="00882F74" w:rsidRDefault="00700FA3" w:rsidP="00700FA3">
      <w:pPr>
        <w:pStyle w:val="ConsPlusNormal"/>
        <w:tabs>
          <w:tab w:val="left" w:pos="1069"/>
        </w:tabs>
        <w:ind w:firstLine="709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882F74">
        <w:rPr>
          <w:rFonts w:ascii="Times New Roman" w:hAnsi="Times New Roman" w:cs="Times New Roman"/>
          <w:color w:val="0D0D0D" w:themeColor="text1" w:themeTint="F2"/>
          <w:sz w:val="28"/>
          <w:szCs w:val="28"/>
        </w:rPr>
        <w:lastRenderedPageBreak/>
        <w:t xml:space="preserve">- отражение действий (бездействия) </w:t>
      </w:r>
      <w:r w:rsidR="00963E1C" w:rsidRPr="00882F7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объекта экспертно-аналитического мероприятия, </w:t>
      </w:r>
      <w:r w:rsidRPr="00882F7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не соответствующих </w:t>
      </w:r>
      <w:r w:rsidRPr="00882F74">
        <w:rPr>
          <w:rFonts w:ascii="Times New Roman" w:hAnsi="Times New Roman"/>
          <w:color w:val="0D0D0D" w:themeColor="text1" w:themeTint="F2"/>
          <w:spacing w:val="-4"/>
          <w:sz w:val="28"/>
          <w:szCs w:val="28"/>
        </w:rPr>
        <w:t>нормам законов и (или) иных нормативных правовых актов Российской Федерации, города Москвы, муниципальных правовых актов,</w:t>
      </w:r>
      <w:r w:rsidRPr="00882F7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и/или наличие негативных последствий</w:t>
      </w:r>
      <w:r w:rsidR="00416CB8" w:rsidRPr="00882F7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, потенциальных негативных последствий</w:t>
      </w:r>
      <w:r w:rsidRPr="00882F7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(основание для классификации недостатка);</w:t>
      </w:r>
    </w:p>
    <w:p w14:paraId="753B036C" w14:textId="30E392FD" w:rsidR="00700FA3" w:rsidRPr="00882F74" w:rsidRDefault="00700FA3" w:rsidP="00700FA3">
      <w:pPr>
        <w:pStyle w:val="ConsPlusNormal"/>
        <w:tabs>
          <w:tab w:val="left" w:pos="1069"/>
        </w:tabs>
        <w:ind w:firstLine="709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882F7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- полнота приведенных оснований для оценки, </w:t>
      </w:r>
      <w:r w:rsidR="00D75751" w:rsidRPr="00882F74">
        <w:rPr>
          <w:rFonts w:ascii="Times New Roman" w:hAnsi="Times New Roman"/>
          <w:color w:val="0D0D0D" w:themeColor="text1" w:themeTint="F2"/>
          <w:spacing w:val="-4"/>
          <w:sz w:val="28"/>
          <w:szCs w:val="28"/>
        </w:rPr>
        <w:t>квалификации и </w:t>
      </w:r>
      <w:r w:rsidRPr="00882F74">
        <w:rPr>
          <w:rFonts w:ascii="Times New Roman" w:hAnsi="Times New Roman"/>
          <w:color w:val="0D0D0D" w:themeColor="text1" w:themeTint="F2"/>
          <w:spacing w:val="-4"/>
          <w:sz w:val="28"/>
          <w:szCs w:val="28"/>
        </w:rPr>
        <w:t xml:space="preserve">классификации </w:t>
      </w:r>
      <w:proofErr w:type="spellStart"/>
      <w:r w:rsidR="00DE53D0" w:rsidRPr="00882F74">
        <w:rPr>
          <w:rFonts w:ascii="Times New Roman" w:hAnsi="Times New Roman"/>
          <w:color w:val="0D0D0D" w:themeColor="text1" w:themeTint="F2"/>
          <w:spacing w:val="-4"/>
          <w:sz w:val="28"/>
          <w:szCs w:val="28"/>
        </w:rPr>
        <w:t>нестоимостных</w:t>
      </w:r>
      <w:proofErr w:type="spellEnd"/>
      <w:r w:rsidR="00DE53D0" w:rsidRPr="00882F74">
        <w:rPr>
          <w:rFonts w:ascii="Times New Roman" w:hAnsi="Times New Roman"/>
          <w:color w:val="0D0D0D" w:themeColor="text1" w:themeTint="F2"/>
          <w:spacing w:val="-4"/>
          <w:sz w:val="28"/>
          <w:szCs w:val="28"/>
        </w:rPr>
        <w:t xml:space="preserve"> нарушений</w:t>
      </w:r>
      <w:r w:rsidR="00AA1EB3" w:rsidRPr="00882F7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,</w:t>
      </w:r>
      <w:r w:rsidRPr="00882F7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 w:rsidR="00DE53D0" w:rsidRPr="00882F7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недостатков</w:t>
      </w:r>
      <w:r w:rsidR="00B95BB1" w:rsidRPr="00882F7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, отраженных в </w:t>
      </w:r>
      <w:r w:rsidRPr="00882F7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заключении (отчете) по результатам экспертно-аналитического мероприятия</w:t>
      </w:r>
      <w:r w:rsidR="00253BDF" w:rsidRPr="00882F7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.</w:t>
      </w:r>
    </w:p>
    <w:p w14:paraId="242C9DC7" w14:textId="11D27BEC" w:rsidR="00700FA3" w:rsidRPr="00882F74" w:rsidRDefault="00FF3DF8" w:rsidP="00700FA3">
      <w:pPr>
        <w:pStyle w:val="ConsPlusNormal"/>
        <w:tabs>
          <w:tab w:val="left" w:pos="1069"/>
        </w:tabs>
        <w:ind w:firstLine="709"/>
        <w:jc w:val="both"/>
        <w:rPr>
          <w:rFonts w:ascii="Times New Roman" w:hAnsi="Times New Roman"/>
          <w:color w:val="0D0D0D" w:themeColor="text1" w:themeTint="F2"/>
          <w:spacing w:val="-4"/>
          <w:sz w:val="28"/>
          <w:szCs w:val="26"/>
        </w:rPr>
      </w:pPr>
      <w:r w:rsidRPr="00882F74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>4</w:t>
      </w:r>
      <w:r w:rsidR="00700FA3" w:rsidRPr="00882F74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>.</w:t>
      </w:r>
      <w:r w:rsidR="004F39D0" w:rsidRPr="00882F74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>3</w:t>
      </w:r>
      <w:r w:rsidR="00700FA3" w:rsidRPr="00882F74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>.</w:t>
      </w:r>
      <w:r w:rsidR="00700FA3" w:rsidRPr="00882F7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 Своевременность и корректность внесения </w:t>
      </w:r>
      <w:r w:rsidR="00700FA3" w:rsidRPr="00882F74">
        <w:rPr>
          <w:rFonts w:ascii="Times New Roman" w:hAnsi="Times New Roman"/>
          <w:color w:val="0D0D0D" w:themeColor="text1" w:themeTint="F2"/>
          <w:spacing w:val="-4"/>
          <w:sz w:val="28"/>
          <w:szCs w:val="26"/>
        </w:rPr>
        <w:t xml:space="preserve">в </w:t>
      </w:r>
      <w:r w:rsidR="00700FA3" w:rsidRPr="00882F7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ИАС КСП-М информации о выявленных </w:t>
      </w:r>
      <w:r w:rsidR="00700FA3" w:rsidRPr="00882F74">
        <w:rPr>
          <w:rFonts w:ascii="Times New Roman" w:hAnsi="Times New Roman"/>
          <w:color w:val="0D0D0D" w:themeColor="text1" w:themeTint="F2"/>
          <w:sz w:val="28"/>
          <w:szCs w:val="28"/>
        </w:rPr>
        <w:t xml:space="preserve">нарушениях, недостатках, формирования итоговой информации </w:t>
      </w:r>
      <w:r w:rsidR="00700FA3" w:rsidRPr="00882F7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по результатам проведенного мероприятия</w:t>
      </w:r>
      <w:r w:rsidR="00FE0100" w:rsidRPr="00882F74">
        <w:rPr>
          <w:rFonts w:ascii="Times New Roman" w:hAnsi="Times New Roman"/>
          <w:color w:val="0D0D0D" w:themeColor="text1" w:themeTint="F2"/>
          <w:sz w:val="28"/>
          <w:szCs w:val="28"/>
        </w:rPr>
        <w:t>, в том числе по </w:t>
      </w:r>
      <w:r w:rsidR="00700FA3" w:rsidRPr="00882F74">
        <w:rPr>
          <w:rFonts w:ascii="Times New Roman" w:hAnsi="Times New Roman"/>
          <w:color w:val="0D0D0D" w:themeColor="text1" w:themeTint="F2"/>
          <w:sz w:val="28"/>
          <w:szCs w:val="28"/>
        </w:rPr>
        <w:t>результатам внутренней экспертизы, отраженным в заключении уполномоченного структурного подразделения, обеспечивается руководителем структурного подразделения.</w:t>
      </w:r>
    </w:p>
    <w:p w14:paraId="5EAD9F8D" w14:textId="42B2AD24" w:rsidR="00700FA3" w:rsidRPr="00882F74" w:rsidRDefault="00FF3DF8" w:rsidP="00700FA3">
      <w:pPr>
        <w:spacing w:after="0" w:line="240" w:lineRule="auto"/>
        <w:ind w:firstLine="709"/>
        <w:jc w:val="both"/>
        <w:rPr>
          <w:rFonts w:ascii="Times New Roman" w:hAnsi="Times New Roman"/>
          <w:color w:val="0D0D0D" w:themeColor="text1" w:themeTint="F2"/>
          <w:sz w:val="28"/>
          <w:szCs w:val="28"/>
        </w:rPr>
      </w:pPr>
      <w:r w:rsidRPr="00882F74">
        <w:rPr>
          <w:rFonts w:ascii="Times New Roman" w:hAnsi="Times New Roman"/>
          <w:b/>
          <w:color w:val="0D0D0D" w:themeColor="text1" w:themeTint="F2"/>
          <w:sz w:val="28"/>
          <w:szCs w:val="28"/>
        </w:rPr>
        <w:t>4</w:t>
      </w:r>
      <w:r w:rsidR="00700FA3" w:rsidRPr="00882F74">
        <w:rPr>
          <w:rFonts w:ascii="Times New Roman" w:hAnsi="Times New Roman"/>
          <w:b/>
          <w:color w:val="0D0D0D" w:themeColor="text1" w:themeTint="F2"/>
          <w:sz w:val="28"/>
          <w:szCs w:val="28"/>
        </w:rPr>
        <w:t>.</w:t>
      </w:r>
      <w:r w:rsidR="00DA72DF" w:rsidRPr="00882F74">
        <w:rPr>
          <w:rFonts w:ascii="Times New Roman" w:hAnsi="Times New Roman"/>
          <w:b/>
          <w:color w:val="0D0D0D" w:themeColor="text1" w:themeTint="F2"/>
          <w:sz w:val="28"/>
          <w:szCs w:val="28"/>
        </w:rPr>
        <w:t>4</w:t>
      </w:r>
      <w:r w:rsidR="00700FA3" w:rsidRPr="00882F74">
        <w:rPr>
          <w:rFonts w:ascii="Times New Roman" w:hAnsi="Times New Roman"/>
          <w:b/>
          <w:color w:val="0D0D0D" w:themeColor="text1" w:themeTint="F2"/>
          <w:sz w:val="28"/>
          <w:szCs w:val="28"/>
        </w:rPr>
        <w:t>.</w:t>
      </w:r>
      <w:r w:rsidR="00700FA3" w:rsidRPr="00882F74">
        <w:rPr>
          <w:rFonts w:ascii="Times New Roman" w:hAnsi="Times New Roman"/>
          <w:color w:val="0D0D0D" w:themeColor="text1" w:themeTint="F2"/>
          <w:sz w:val="28"/>
          <w:szCs w:val="28"/>
        </w:rPr>
        <w:t> После утверждения Председателем КСП Москвы результатов экспертно-аналитического мероприятия уполномоченным структурным подразделением обеспечивается нево</w:t>
      </w:r>
      <w:r w:rsidR="00D75751" w:rsidRPr="00882F74">
        <w:rPr>
          <w:rFonts w:ascii="Times New Roman" w:hAnsi="Times New Roman"/>
          <w:color w:val="0D0D0D" w:themeColor="text1" w:themeTint="F2"/>
          <w:sz w:val="28"/>
          <w:szCs w:val="28"/>
        </w:rPr>
        <w:t>зможность изменения данных</w:t>
      </w:r>
      <w:r w:rsidR="00D75751" w:rsidRPr="00882F74">
        <w:rPr>
          <w:rFonts w:ascii="Times New Roman" w:hAnsi="Times New Roman"/>
          <w:color w:val="0D0D0D" w:themeColor="text1" w:themeTint="F2"/>
          <w:sz w:val="28"/>
          <w:szCs w:val="28"/>
        </w:rPr>
        <w:br/>
      </w:r>
      <w:r w:rsidR="00700FA3" w:rsidRPr="00882F74">
        <w:rPr>
          <w:rFonts w:ascii="Times New Roman" w:hAnsi="Times New Roman"/>
          <w:color w:val="0D0D0D" w:themeColor="text1" w:themeTint="F2"/>
          <w:sz w:val="28"/>
          <w:szCs w:val="28"/>
        </w:rPr>
        <w:t>в ИАС КСП-М</w:t>
      </w:r>
      <w:r w:rsidR="002B314F" w:rsidRPr="00882F74">
        <w:rPr>
          <w:rFonts w:ascii="Times New Roman" w:hAnsi="Times New Roman"/>
          <w:color w:val="0D0D0D" w:themeColor="text1" w:themeTint="F2"/>
          <w:sz w:val="28"/>
          <w:szCs w:val="28"/>
        </w:rPr>
        <w:t>.</w:t>
      </w:r>
    </w:p>
    <w:p w14:paraId="1E316AC0" w14:textId="5BA91A3E" w:rsidR="004276D7" w:rsidRPr="00882F74" w:rsidRDefault="00FF3DF8" w:rsidP="00F65466">
      <w:pPr>
        <w:widowControl w:val="0"/>
        <w:tabs>
          <w:tab w:val="left" w:pos="283"/>
        </w:tabs>
        <w:spacing w:after="0" w:line="240" w:lineRule="auto"/>
        <w:ind w:firstLine="709"/>
        <w:jc w:val="both"/>
        <w:rPr>
          <w:rFonts w:ascii="Times New Roman" w:hAnsi="Times New Roman"/>
          <w:color w:val="0D0D0D" w:themeColor="text1" w:themeTint="F2"/>
          <w:sz w:val="28"/>
          <w:szCs w:val="28"/>
        </w:rPr>
      </w:pPr>
      <w:r w:rsidRPr="00882F74">
        <w:rPr>
          <w:rFonts w:ascii="Times New Roman" w:hAnsi="Times New Roman"/>
          <w:b/>
          <w:color w:val="0D0D0D" w:themeColor="text1" w:themeTint="F2"/>
          <w:sz w:val="28"/>
          <w:szCs w:val="28"/>
        </w:rPr>
        <w:t>4</w:t>
      </w:r>
      <w:r w:rsidR="00700FA3" w:rsidRPr="00882F74">
        <w:rPr>
          <w:rFonts w:ascii="Times New Roman" w:hAnsi="Times New Roman"/>
          <w:b/>
          <w:color w:val="0D0D0D" w:themeColor="text1" w:themeTint="F2"/>
          <w:sz w:val="28"/>
          <w:szCs w:val="28"/>
        </w:rPr>
        <w:t>.</w:t>
      </w:r>
      <w:r w:rsidR="00DA72DF" w:rsidRPr="00882F74">
        <w:rPr>
          <w:rFonts w:ascii="Times New Roman" w:hAnsi="Times New Roman"/>
          <w:b/>
          <w:color w:val="0D0D0D" w:themeColor="text1" w:themeTint="F2"/>
          <w:sz w:val="28"/>
          <w:szCs w:val="28"/>
        </w:rPr>
        <w:t>5</w:t>
      </w:r>
      <w:r w:rsidR="00700FA3" w:rsidRPr="00882F74">
        <w:rPr>
          <w:rFonts w:ascii="Times New Roman" w:hAnsi="Times New Roman"/>
          <w:b/>
          <w:color w:val="0D0D0D" w:themeColor="text1" w:themeTint="F2"/>
          <w:sz w:val="28"/>
          <w:szCs w:val="28"/>
        </w:rPr>
        <w:t>.</w:t>
      </w:r>
      <w:r w:rsidR="00700FA3" w:rsidRPr="00882F74">
        <w:rPr>
          <w:rFonts w:ascii="Times New Roman" w:hAnsi="Times New Roman"/>
          <w:color w:val="0D0D0D" w:themeColor="text1" w:themeTint="F2"/>
          <w:sz w:val="28"/>
          <w:szCs w:val="28"/>
        </w:rPr>
        <w:t> Изменени</w:t>
      </w:r>
      <w:r w:rsidR="00F65466" w:rsidRPr="00882F74">
        <w:rPr>
          <w:rFonts w:ascii="Times New Roman" w:hAnsi="Times New Roman"/>
          <w:color w:val="0D0D0D" w:themeColor="text1" w:themeTint="F2"/>
          <w:sz w:val="28"/>
          <w:szCs w:val="28"/>
        </w:rPr>
        <w:t>е</w:t>
      </w:r>
      <w:r w:rsidR="00700FA3" w:rsidRPr="00882F74">
        <w:rPr>
          <w:rFonts w:ascii="Times New Roman" w:hAnsi="Times New Roman"/>
          <w:color w:val="0D0D0D" w:themeColor="text1" w:themeTint="F2"/>
          <w:sz w:val="28"/>
          <w:szCs w:val="28"/>
        </w:rPr>
        <w:t xml:space="preserve"> и </w:t>
      </w:r>
      <w:r w:rsidR="00E64B3D" w:rsidRPr="00882F74">
        <w:rPr>
          <w:rFonts w:ascii="Times New Roman" w:hAnsi="Times New Roman"/>
          <w:color w:val="0D0D0D" w:themeColor="text1" w:themeTint="F2"/>
          <w:sz w:val="28"/>
          <w:szCs w:val="28"/>
        </w:rPr>
        <w:t xml:space="preserve">дополнение </w:t>
      </w:r>
      <w:r w:rsidR="00700FA3" w:rsidRPr="00882F74">
        <w:rPr>
          <w:rFonts w:ascii="Times New Roman" w:hAnsi="Times New Roman"/>
          <w:color w:val="0D0D0D" w:themeColor="text1" w:themeTint="F2"/>
          <w:sz w:val="28"/>
          <w:szCs w:val="28"/>
        </w:rPr>
        <w:t xml:space="preserve">данных в ИАС КСП-М после окончания экспертно-аналитического мероприятия </w:t>
      </w:r>
      <w:r w:rsidR="00F65466" w:rsidRPr="00882F74">
        <w:rPr>
          <w:rFonts w:ascii="Times New Roman" w:hAnsi="Times New Roman"/>
          <w:color w:val="0D0D0D" w:themeColor="text1" w:themeTint="F2"/>
          <w:sz w:val="28"/>
          <w:szCs w:val="28"/>
        </w:rPr>
        <w:t>допускается</w:t>
      </w:r>
      <w:r w:rsidR="00700FA3" w:rsidRPr="00882F74">
        <w:rPr>
          <w:rFonts w:ascii="Times New Roman" w:hAnsi="Times New Roman"/>
          <w:color w:val="0D0D0D" w:themeColor="text1" w:themeTint="F2"/>
          <w:sz w:val="28"/>
          <w:szCs w:val="28"/>
        </w:rPr>
        <w:t xml:space="preserve"> при обращении руководителя </w:t>
      </w:r>
      <w:r w:rsidR="00F65466" w:rsidRPr="00882F74">
        <w:rPr>
          <w:rFonts w:ascii="Times New Roman" w:hAnsi="Times New Roman"/>
          <w:color w:val="0D0D0D" w:themeColor="text1" w:themeTint="F2"/>
          <w:sz w:val="28"/>
          <w:szCs w:val="28"/>
        </w:rPr>
        <w:t xml:space="preserve">экспертно-аналитического мероприятия в уполномоченное </w:t>
      </w:r>
      <w:r w:rsidR="00700FA3" w:rsidRPr="00882F74">
        <w:rPr>
          <w:rFonts w:ascii="Times New Roman" w:hAnsi="Times New Roman"/>
          <w:color w:val="0D0D0D" w:themeColor="text1" w:themeTint="F2"/>
          <w:sz w:val="28"/>
          <w:szCs w:val="28"/>
        </w:rPr>
        <w:t>структурно</w:t>
      </w:r>
      <w:r w:rsidR="00F65466" w:rsidRPr="00882F74">
        <w:rPr>
          <w:rFonts w:ascii="Times New Roman" w:hAnsi="Times New Roman"/>
          <w:color w:val="0D0D0D" w:themeColor="text1" w:themeTint="F2"/>
          <w:sz w:val="28"/>
          <w:szCs w:val="28"/>
        </w:rPr>
        <w:t>е</w:t>
      </w:r>
      <w:r w:rsidR="00700FA3" w:rsidRPr="00882F74">
        <w:rPr>
          <w:rFonts w:ascii="Times New Roman" w:hAnsi="Times New Roman"/>
          <w:color w:val="0D0D0D" w:themeColor="text1" w:themeTint="F2"/>
          <w:sz w:val="28"/>
          <w:szCs w:val="28"/>
        </w:rPr>
        <w:t xml:space="preserve"> подразделени</w:t>
      </w:r>
      <w:r w:rsidR="00F65466" w:rsidRPr="00882F74">
        <w:rPr>
          <w:rFonts w:ascii="Times New Roman" w:hAnsi="Times New Roman"/>
          <w:color w:val="0D0D0D" w:themeColor="text1" w:themeTint="F2"/>
          <w:sz w:val="28"/>
          <w:szCs w:val="28"/>
        </w:rPr>
        <w:t>е.</w:t>
      </w:r>
    </w:p>
    <w:sectPr w:rsidR="004276D7" w:rsidRPr="00882F74" w:rsidSect="001820DB">
      <w:headerReference w:type="default" r:id="rId8"/>
      <w:headerReference w:type="first" r:id="rId9"/>
      <w:pgSz w:w="11906" w:h="16838"/>
      <w:pgMar w:top="1134" w:right="851" w:bottom="1134" w:left="153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481D301" w14:textId="77777777" w:rsidR="009D7CD3" w:rsidRDefault="009D7CD3" w:rsidP="0003531B">
      <w:pPr>
        <w:spacing w:after="0" w:line="240" w:lineRule="auto"/>
      </w:pPr>
      <w:r>
        <w:separator/>
      </w:r>
    </w:p>
  </w:endnote>
  <w:endnote w:type="continuationSeparator" w:id="0">
    <w:p w14:paraId="225A0464" w14:textId="77777777" w:rsidR="009D7CD3" w:rsidRDefault="009D7CD3" w:rsidP="0003531B">
      <w:pPr>
        <w:spacing w:after="0" w:line="240" w:lineRule="auto"/>
      </w:pPr>
      <w:r>
        <w:continuationSeparator/>
      </w:r>
    </w:p>
  </w:endnote>
  <w:endnote w:type="continuationNotice" w:id="1">
    <w:p w14:paraId="7B9E72F1" w14:textId="77777777" w:rsidR="009D7CD3" w:rsidRDefault="009D7CD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ED728A5" w14:textId="77777777" w:rsidR="009D7CD3" w:rsidRDefault="009D7CD3" w:rsidP="0003531B">
      <w:pPr>
        <w:spacing w:after="0" w:line="240" w:lineRule="auto"/>
      </w:pPr>
      <w:r>
        <w:separator/>
      </w:r>
    </w:p>
  </w:footnote>
  <w:footnote w:type="continuationSeparator" w:id="0">
    <w:p w14:paraId="44054ECC" w14:textId="77777777" w:rsidR="009D7CD3" w:rsidRDefault="009D7CD3" w:rsidP="0003531B">
      <w:pPr>
        <w:spacing w:after="0" w:line="240" w:lineRule="auto"/>
      </w:pPr>
      <w:r>
        <w:continuationSeparator/>
      </w:r>
    </w:p>
  </w:footnote>
  <w:footnote w:type="continuationNotice" w:id="1">
    <w:p w14:paraId="72AD2105" w14:textId="77777777" w:rsidR="009D7CD3" w:rsidRDefault="009D7CD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66168910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</w:rPr>
    </w:sdtEndPr>
    <w:sdtContent>
      <w:p w14:paraId="33CC621A" w14:textId="77F709AF" w:rsidR="00616826" w:rsidRPr="00EA6CF6" w:rsidRDefault="00616826">
        <w:pPr>
          <w:pStyle w:val="a5"/>
          <w:jc w:val="center"/>
          <w:rPr>
            <w:rFonts w:ascii="Times New Roman" w:hAnsi="Times New Roman"/>
            <w:sz w:val="24"/>
          </w:rPr>
        </w:pPr>
        <w:r w:rsidRPr="00EA6CF6">
          <w:rPr>
            <w:rFonts w:ascii="Times New Roman" w:hAnsi="Times New Roman"/>
            <w:sz w:val="24"/>
          </w:rPr>
          <w:fldChar w:fldCharType="begin"/>
        </w:r>
        <w:r w:rsidRPr="00EA6CF6">
          <w:rPr>
            <w:rFonts w:ascii="Times New Roman" w:hAnsi="Times New Roman"/>
            <w:sz w:val="24"/>
          </w:rPr>
          <w:instrText>PAGE   \* MERGEFORMAT</w:instrText>
        </w:r>
        <w:r w:rsidRPr="00EA6CF6">
          <w:rPr>
            <w:rFonts w:ascii="Times New Roman" w:hAnsi="Times New Roman"/>
            <w:sz w:val="24"/>
          </w:rPr>
          <w:fldChar w:fldCharType="separate"/>
        </w:r>
        <w:r w:rsidR="00B16E4C" w:rsidRPr="00B16E4C">
          <w:rPr>
            <w:rFonts w:ascii="Times New Roman" w:hAnsi="Times New Roman"/>
            <w:noProof/>
            <w:sz w:val="24"/>
            <w:lang w:val="ru-RU"/>
          </w:rPr>
          <w:t>21</w:t>
        </w:r>
        <w:r w:rsidRPr="00EA6CF6">
          <w:rPr>
            <w:rFonts w:ascii="Times New Roman" w:hAnsi="Times New Roman"/>
            <w:sz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8815C8" w14:textId="2A10E16E" w:rsidR="008A552A" w:rsidRPr="005A4C62" w:rsidRDefault="008A552A" w:rsidP="00B43201">
    <w:pPr>
      <w:pStyle w:val="a5"/>
      <w:spacing w:after="0" w:line="240" w:lineRule="auto"/>
      <w:ind w:right="-142" w:firstLine="6946"/>
      <w:rPr>
        <w:rFonts w:ascii="Times New Roman" w:hAnsi="Times New Roman"/>
        <w:sz w:val="24"/>
        <w:szCs w:val="24"/>
      </w:rPr>
    </w:pPr>
    <w:r w:rsidRPr="005A4C62">
      <w:rPr>
        <w:rFonts w:ascii="Times New Roman" w:hAnsi="Times New Roman"/>
        <w:sz w:val="24"/>
        <w:szCs w:val="24"/>
      </w:rPr>
      <w:t xml:space="preserve">Приложение </w:t>
    </w:r>
    <w:r>
      <w:rPr>
        <w:rFonts w:ascii="Times New Roman" w:hAnsi="Times New Roman"/>
        <w:sz w:val="24"/>
        <w:szCs w:val="24"/>
        <w:lang w:val="ru-RU"/>
      </w:rPr>
      <w:t>2</w:t>
    </w:r>
    <w:r w:rsidRPr="005A4C62">
      <w:rPr>
        <w:rFonts w:ascii="Times New Roman" w:hAnsi="Times New Roman"/>
        <w:sz w:val="24"/>
        <w:szCs w:val="24"/>
      </w:rPr>
      <w:t xml:space="preserve"> к приказу</w:t>
    </w:r>
  </w:p>
  <w:p w14:paraId="5055B5D8" w14:textId="032E01B4" w:rsidR="00B43201" w:rsidRDefault="008A552A" w:rsidP="00B43201">
    <w:pPr>
      <w:pStyle w:val="a5"/>
      <w:spacing w:after="0" w:line="240" w:lineRule="auto"/>
      <w:ind w:right="-142" w:firstLine="6946"/>
      <w:rPr>
        <w:rFonts w:ascii="Times New Roman" w:hAnsi="Times New Roman"/>
        <w:sz w:val="24"/>
        <w:szCs w:val="24"/>
        <w:lang w:val="ru-RU"/>
      </w:rPr>
    </w:pPr>
    <w:r w:rsidRPr="005A4C62">
      <w:rPr>
        <w:rFonts w:ascii="Times New Roman" w:hAnsi="Times New Roman"/>
        <w:sz w:val="24"/>
        <w:szCs w:val="24"/>
      </w:rPr>
      <w:t>от</w:t>
    </w:r>
    <w:r w:rsidR="009322BF">
      <w:rPr>
        <w:rFonts w:ascii="Times New Roman" w:hAnsi="Times New Roman"/>
        <w:sz w:val="24"/>
        <w:szCs w:val="24"/>
        <w:lang w:val="ru-RU"/>
      </w:rPr>
      <w:t xml:space="preserve"> 15.12.2025 </w:t>
    </w:r>
    <w:r w:rsidRPr="005A4C62">
      <w:rPr>
        <w:rFonts w:ascii="Times New Roman" w:hAnsi="Times New Roman"/>
        <w:sz w:val="24"/>
        <w:szCs w:val="24"/>
      </w:rPr>
      <w:t>№</w:t>
    </w:r>
    <w:r w:rsidR="009322BF">
      <w:rPr>
        <w:rFonts w:ascii="Times New Roman" w:hAnsi="Times New Roman"/>
        <w:sz w:val="24"/>
        <w:szCs w:val="24"/>
        <w:lang w:val="ru-RU"/>
      </w:rPr>
      <w:t xml:space="preserve"> 88/01-05</w:t>
    </w:r>
  </w:p>
  <w:p w14:paraId="17040EE4" w14:textId="51EEFAD9" w:rsidR="00B43201" w:rsidRPr="009322BF" w:rsidRDefault="00B43201" w:rsidP="00B43201">
    <w:pPr>
      <w:pStyle w:val="a5"/>
      <w:spacing w:after="0" w:line="240" w:lineRule="auto"/>
      <w:ind w:right="-142" w:firstLine="6946"/>
      <w:rPr>
        <w:rFonts w:ascii="Times New Roman" w:hAnsi="Times New Roman"/>
        <w:sz w:val="24"/>
        <w:szCs w:val="24"/>
        <w:lang w:val="ru-RU"/>
      </w:rPr>
    </w:pPr>
    <w:r>
      <w:rPr>
        <w:rFonts w:ascii="Times New Roman" w:hAnsi="Times New Roman"/>
        <w:sz w:val="24"/>
        <w:szCs w:val="24"/>
        <w:lang w:val="ru-RU"/>
      </w:rPr>
      <w:t xml:space="preserve">(в ред. </w:t>
    </w:r>
    <w:r w:rsidRPr="006B4900">
      <w:rPr>
        <w:rFonts w:ascii="Times New Roman" w:hAnsi="Times New Roman"/>
        <w:sz w:val="24"/>
        <w:szCs w:val="24"/>
      </w:rPr>
      <w:t>от</w:t>
    </w:r>
    <w:r w:rsidRPr="006B4900">
      <w:rPr>
        <w:rStyle w:val="et1"/>
        <w:rFonts w:ascii="Times New Roman" w:hAnsi="Times New Roman"/>
        <w:sz w:val="24"/>
        <w:szCs w:val="24"/>
      </w:rPr>
      <w:t xml:space="preserve"> 20</w:t>
    </w:r>
    <w:r w:rsidRPr="006B4900">
      <w:rPr>
        <w:rFonts w:ascii="Times New Roman" w:hAnsi="Times New Roman"/>
        <w:sz w:val="24"/>
        <w:szCs w:val="24"/>
      </w:rPr>
      <w:t>.07.2026</w:t>
    </w:r>
    <w:r>
      <w:rPr>
        <w:rFonts w:ascii="Times New Roman" w:hAnsi="Times New Roman"/>
        <w:sz w:val="24"/>
        <w:szCs w:val="24"/>
        <w:lang w:val="ru-RU"/>
      </w:rPr>
      <w:t>)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12440296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B0A307C"/>
    <w:multiLevelType w:val="hybridMultilevel"/>
    <w:tmpl w:val="6C3CC53C"/>
    <w:lvl w:ilvl="0" w:tplc="0419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2" w15:restartNumberingAfterBreak="0">
    <w:nsid w:val="134F7C75"/>
    <w:multiLevelType w:val="hybridMultilevel"/>
    <w:tmpl w:val="C5A865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C4664AD"/>
    <w:multiLevelType w:val="hybridMultilevel"/>
    <w:tmpl w:val="1820D9C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20034318"/>
    <w:multiLevelType w:val="hybridMultilevel"/>
    <w:tmpl w:val="B9D241F2"/>
    <w:lvl w:ilvl="0" w:tplc="524A527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23966ED1"/>
    <w:multiLevelType w:val="multilevel"/>
    <w:tmpl w:val="D246788A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55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6" w15:restartNumberingAfterBreak="0">
    <w:nsid w:val="326E748A"/>
    <w:multiLevelType w:val="multilevel"/>
    <w:tmpl w:val="50CAB91A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8"/>
        </w:tabs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47"/>
        </w:tabs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16"/>
        </w:tabs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25"/>
        </w:tabs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94"/>
        </w:tabs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03"/>
        </w:tabs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72"/>
        </w:tabs>
        <w:ind w:left="7472" w:hanging="1800"/>
      </w:pPr>
      <w:rPr>
        <w:rFonts w:hint="default"/>
      </w:rPr>
    </w:lvl>
  </w:abstractNum>
  <w:abstractNum w:abstractNumId="7" w15:restartNumberingAfterBreak="0">
    <w:nsid w:val="37520FE1"/>
    <w:multiLevelType w:val="multilevel"/>
    <w:tmpl w:val="832828C4"/>
    <w:lvl w:ilvl="0">
      <w:start w:val="1"/>
      <w:numFmt w:val="decimal"/>
      <w:lvlText w:val="%1."/>
      <w:lvlJc w:val="left"/>
      <w:pPr>
        <w:ind w:left="206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8" w15:restartNumberingAfterBreak="0">
    <w:nsid w:val="3A516F54"/>
    <w:multiLevelType w:val="multilevel"/>
    <w:tmpl w:val="671C26B8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9" w15:restartNumberingAfterBreak="0">
    <w:nsid w:val="3C042EEE"/>
    <w:multiLevelType w:val="hybridMultilevel"/>
    <w:tmpl w:val="C58068A4"/>
    <w:lvl w:ilvl="0" w:tplc="04190003">
      <w:start w:val="1"/>
      <w:numFmt w:val="decimal"/>
      <w:lvlText w:val="%1."/>
      <w:lvlJc w:val="left"/>
      <w:pPr>
        <w:tabs>
          <w:tab w:val="num" w:pos="1494"/>
        </w:tabs>
        <w:ind w:left="1494" w:hanging="360"/>
      </w:pPr>
      <w:rPr>
        <w:rFonts w:hint="default"/>
      </w:rPr>
    </w:lvl>
    <w:lvl w:ilvl="1" w:tplc="04190003">
      <w:numFmt w:val="none"/>
      <w:lvlText w:val=""/>
      <w:lvlJc w:val="left"/>
      <w:pPr>
        <w:tabs>
          <w:tab w:val="num" w:pos="1134"/>
        </w:tabs>
      </w:pPr>
    </w:lvl>
    <w:lvl w:ilvl="2" w:tplc="04190005">
      <w:numFmt w:val="none"/>
      <w:lvlText w:val=""/>
      <w:lvlJc w:val="left"/>
      <w:pPr>
        <w:tabs>
          <w:tab w:val="num" w:pos="1134"/>
        </w:tabs>
      </w:pPr>
    </w:lvl>
    <w:lvl w:ilvl="3" w:tplc="04190001">
      <w:numFmt w:val="none"/>
      <w:lvlText w:val=""/>
      <w:lvlJc w:val="left"/>
      <w:pPr>
        <w:tabs>
          <w:tab w:val="num" w:pos="1134"/>
        </w:tabs>
      </w:pPr>
    </w:lvl>
    <w:lvl w:ilvl="4" w:tplc="04190003">
      <w:numFmt w:val="none"/>
      <w:lvlText w:val=""/>
      <w:lvlJc w:val="left"/>
      <w:pPr>
        <w:tabs>
          <w:tab w:val="num" w:pos="1134"/>
        </w:tabs>
      </w:pPr>
    </w:lvl>
    <w:lvl w:ilvl="5" w:tplc="04190005">
      <w:numFmt w:val="none"/>
      <w:lvlText w:val=""/>
      <w:lvlJc w:val="left"/>
      <w:pPr>
        <w:tabs>
          <w:tab w:val="num" w:pos="1134"/>
        </w:tabs>
      </w:pPr>
    </w:lvl>
    <w:lvl w:ilvl="6" w:tplc="04190001">
      <w:numFmt w:val="none"/>
      <w:lvlText w:val=""/>
      <w:lvlJc w:val="left"/>
      <w:pPr>
        <w:tabs>
          <w:tab w:val="num" w:pos="1134"/>
        </w:tabs>
      </w:pPr>
    </w:lvl>
    <w:lvl w:ilvl="7" w:tplc="04190003">
      <w:numFmt w:val="none"/>
      <w:lvlText w:val=""/>
      <w:lvlJc w:val="left"/>
      <w:pPr>
        <w:tabs>
          <w:tab w:val="num" w:pos="1134"/>
        </w:tabs>
      </w:pPr>
    </w:lvl>
    <w:lvl w:ilvl="8" w:tplc="04190005">
      <w:numFmt w:val="none"/>
      <w:lvlText w:val=""/>
      <w:lvlJc w:val="left"/>
      <w:pPr>
        <w:tabs>
          <w:tab w:val="num" w:pos="1134"/>
        </w:tabs>
      </w:pPr>
    </w:lvl>
  </w:abstractNum>
  <w:abstractNum w:abstractNumId="10" w15:restartNumberingAfterBreak="0">
    <w:nsid w:val="42FF7DEA"/>
    <w:multiLevelType w:val="multilevel"/>
    <w:tmpl w:val="D246788A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55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1" w15:restartNumberingAfterBreak="0">
    <w:nsid w:val="450C2065"/>
    <w:multiLevelType w:val="hybridMultilevel"/>
    <w:tmpl w:val="0388F8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A3B7471"/>
    <w:multiLevelType w:val="hybridMultilevel"/>
    <w:tmpl w:val="C4EAE5B4"/>
    <w:lvl w:ilvl="0" w:tplc="C67E5188">
      <w:start w:val="1"/>
      <w:numFmt w:val="decimal"/>
      <w:lvlText w:val="%1)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13" w15:restartNumberingAfterBreak="0">
    <w:nsid w:val="4ACA79E7"/>
    <w:multiLevelType w:val="hybridMultilevel"/>
    <w:tmpl w:val="B9CA2C9E"/>
    <w:lvl w:ilvl="0" w:tplc="FFFFFFFF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928"/>
        </w:tabs>
        <w:ind w:left="92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2290A7A"/>
    <w:multiLevelType w:val="multilevel"/>
    <w:tmpl w:val="D246788A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55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5" w15:restartNumberingAfterBreak="0">
    <w:nsid w:val="67347F92"/>
    <w:multiLevelType w:val="multilevel"/>
    <w:tmpl w:val="9C68DA9C"/>
    <w:lvl w:ilvl="0">
      <w:start w:val="1"/>
      <w:numFmt w:val="decimal"/>
      <w:lvlText w:val="%1."/>
      <w:lvlJc w:val="left"/>
      <w:pPr>
        <w:tabs>
          <w:tab w:val="num" w:pos="1290"/>
        </w:tabs>
        <w:ind w:left="1290" w:hanging="12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999"/>
        </w:tabs>
        <w:ind w:left="1999" w:hanging="129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708"/>
        </w:tabs>
        <w:ind w:left="2708" w:hanging="129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417"/>
        </w:tabs>
        <w:ind w:left="3417" w:hanging="129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126"/>
        </w:tabs>
        <w:ind w:left="4126" w:hanging="129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835"/>
        </w:tabs>
        <w:ind w:left="4835" w:hanging="129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94"/>
        </w:tabs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03"/>
        </w:tabs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72"/>
        </w:tabs>
        <w:ind w:left="7472" w:hanging="1800"/>
      </w:pPr>
      <w:rPr>
        <w:rFonts w:hint="default"/>
      </w:rPr>
    </w:lvl>
  </w:abstractNum>
  <w:abstractNum w:abstractNumId="16" w15:restartNumberingAfterBreak="0">
    <w:nsid w:val="79ED4210"/>
    <w:multiLevelType w:val="hybridMultilevel"/>
    <w:tmpl w:val="E48EAFA4"/>
    <w:lvl w:ilvl="0" w:tplc="B5FAE3A6">
      <w:start w:val="1"/>
      <w:numFmt w:val="decimal"/>
      <w:lvlText w:val="%1)"/>
      <w:lvlJc w:val="left"/>
      <w:pPr>
        <w:tabs>
          <w:tab w:val="num" w:pos="1211"/>
        </w:tabs>
        <w:ind w:left="1211" w:hanging="360"/>
      </w:pPr>
      <w:rPr>
        <w:rFonts w:hint="default"/>
        <w:color w:val="auto"/>
        <w:u w:val="none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2"/>
  </w:num>
  <w:num w:numId="5">
    <w:abstractNumId w:val="13"/>
  </w:num>
  <w:num w:numId="6">
    <w:abstractNumId w:val="9"/>
  </w:num>
  <w:num w:numId="7">
    <w:abstractNumId w:val="6"/>
  </w:num>
  <w:num w:numId="8">
    <w:abstractNumId w:val="15"/>
  </w:num>
  <w:num w:numId="9">
    <w:abstractNumId w:val="7"/>
  </w:num>
  <w:num w:numId="10">
    <w:abstractNumId w:val="8"/>
  </w:num>
  <w:num w:numId="11">
    <w:abstractNumId w:val="11"/>
  </w:num>
  <w:num w:numId="12">
    <w:abstractNumId w:val="14"/>
  </w:num>
  <w:num w:numId="13">
    <w:abstractNumId w:val="0"/>
  </w:num>
  <w:num w:numId="14">
    <w:abstractNumId w:val="10"/>
  </w:num>
  <w:num w:numId="15">
    <w:abstractNumId w:val="12"/>
  </w:num>
  <w:num w:numId="16">
    <w:abstractNumId w:val="4"/>
  </w:num>
  <w:num w:numId="1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mirrorMargins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51201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6975"/>
    <w:rsid w:val="00002491"/>
    <w:rsid w:val="000034DE"/>
    <w:rsid w:val="000040AD"/>
    <w:rsid w:val="00004EF4"/>
    <w:rsid w:val="00005F64"/>
    <w:rsid w:val="000107F1"/>
    <w:rsid w:val="00013444"/>
    <w:rsid w:val="0001503A"/>
    <w:rsid w:val="00016614"/>
    <w:rsid w:val="00017420"/>
    <w:rsid w:val="000174E3"/>
    <w:rsid w:val="000208EB"/>
    <w:rsid w:val="00021626"/>
    <w:rsid w:val="000218DD"/>
    <w:rsid w:val="00021D34"/>
    <w:rsid w:val="00023DD7"/>
    <w:rsid w:val="00025AC1"/>
    <w:rsid w:val="00027049"/>
    <w:rsid w:val="00031F69"/>
    <w:rsid w:val="0003320A"/>
    <w:rsid w:val="000341F5"/>
    <w:rsid w:val="00034626"/>
    <w:rsid w:val="0003505D"/>
    <w:rsid w:val="0003531B"/>
    <w:rsid w:val="00035C00"/>
    <w:rsid w:val="000366BC"/>
    <w:rsid w:val="0003684F"/>
    <w:rsid w:val="00036A3D"/>
    <w:rsid w:val="00036CD7"/>
    <w:rsid w:val="00036E04"/>
    <w:rsid w:val="0003706E"/>
    <w:rsid w:val="000406CC"/>
    <w:rsid w:val="00042932"/>
    <w:rsid w:val="00042C1E"/>
    <w:rsid w:val="00044E14"/>
    <w:rsid w:val="00045094"/>
    <w:rsid w:val="000475DC"/>
    <w:rsid w:val="00050685"/>
    <w:rsid w:val="000514D5"/>
    <w:rsid w:val="00051FD7"/>
    <w:rsid w:val="000542BB"/>
    <w:rsid w:val="00056E94"/>
    <w:rsid w:val="000602AB"/>
    <w:rsid w:val="00064E75"/>
    <w:rsid w:val="00065002"/>
    <w:rsid w:val="0006583B"/>
    <w:rsid w:val="00066F50"/>
    <w:rsid w:val="000707EF"/>
    <w:rsid w:val="00070C9A"/>
    <w:rsid w:val="00072DDB"/>
    <w:rsid w:val="00073506"/>
    <w:rsid w:val="00074D59"/>
    <w:rsid w:val="000756B1"/>
    <w:rsid w:val="000757D1"/>
    <w:rsid w:val="0007623B"/>
    <w:rsid w:val="0007737D"/>
    <w:rsid w:val="00077733"/>
    <w:rsid w:val="00081769"/>
    <w:rsid w:val="0008222F"/>
    <w:rsid w:val="00082F94"/>
    <w:rsid w:val="00083A3E"/>
    <w:rsid w:val="000847AB"/>
    <w:rsid w:val="000848AC"/>
    <w:rsid w:val="00086A41"/>
    <w:rsid w:val="00086FBB"/>
    <w:rsid w:val="00090045"/>
    <w:rsid w:val="00091BED"/>
    <w:rsid w:val="00091E10"/>
    <w:rsid w:val="000920C4"/>
    <w:rsid w:val="0009325D"/>
    <w:rsid w:val="0009400D"/>
    <w:rsid w:val="0009587F"/>
    <w:rsid w:val="000973DE"/>
    <w:rsid w:val="00097F34"/>
    <w:rsid w:val="000A0E15"/>
    <w:rsid w:val="000A29D1"/>
    <w:rsid w:val="000A3094"/>
    <w:rsid w:val="000A3395"/>
    <w:rsid w:val="000A3CC6"/>
    <w:rsid w:val="000A3D2C"/>
    <w:rsid w:val="000A4806"/>
    <w:rsid w:val="000A5F3E"/>
    <w:rsid w:val="000B0404"/>
    <w:rsid w:val="000B050F"/>
    <w:rsid w:val="000B3F92"/>
    <w:rsid w:val="000B47B7"/>
    <w:rsid w:val="000B5095"/>
    <w:rsid w:val="000B5933"/>
    <w:rsid w:val="000B63BF"/>
    <w:rsid w:val="000B781A"/>
    <w:rsid w:val="000C0980"/>
    <w:rsid w:val="000C17F0"/>
    <w:rsid w:val="000C47C9"/>
    <w:rsid w:val="000C4AC9"/>
    <w:rsid w:val="000C4E45"/>
    <w:rsid w:val="000C60E9"/>
    <w:rsid w:val="000C7AE7"/>
    <w:rsid w:val="000D1BFC"/>
    <w:rsid w:val="000D1D9F"/>
    <w:rsid w:val="000D213D"/>
    <w:rsid w:val="000D2529"/>
    <w:rsid w:val="000D2FDF"/>
    <w:rsid w:val="000D33A7"/>
    <w:rsid w:val="000D383B"/>
    <w:rsid w:val="000D3A4E"/>
    <w:rsid w:val="000D53E0"/>
    <w:rsid w:val="000D6416"/>
    <w:rsid w:val="000D7F2E"/>
    <w:rsid w:val="000E0072"/>
    <w:rsid w:val="000E28E2"/>
    <w:rsid w:val="000E2E0E"/>
    <w:rsid w:val="000E3B45"/>
    <w:rsid w:val="000E6C33"/>
    <w:rsid w:val="000E6C5A"/>
    <w:rsid w:val="000F021B"/>
    <w:rsid w:val="000F1368"/>
    <w:rsid w:val="000F2233"/>
    <w:rsid w:val="000F2B14"/>
    <w:rsid w:val="000F5185"/>
    <w:rsid w:val="000F5E96"/>
    <w:rsid w:val="000F7291"/>
    <w:rsid w:val="001000C3"/>
    <w:rsid w:val="00100E6A"/>
    <w:rsid w:val="00102592"/>
    <w:rsid w:val="0010462E"/>
    <w:rsid w:val="00105058"/>
    <w:rsid w:val="00105754"/>
    <w:rsid w:val="00111C83"/>
    <w:rsid w:val="00113241"/>
    <w:rsid w:val="0011481E"/>
    <w:rsid w:val="00114BF2"/>
    <w:rsid w:val="001156F0"/>
    <w:rsid w:val="00116C94"/>
    <w:rsid w:val="00116D78"/>
    <w:rsid w:val="00120804"/>
    <w:rsid w:val="00120DC9"/>
    <w:rsid w:val="00120F2E"/>
    <w:rsid w:val="001219B8"/>
    <w:rsid w:val="00122C8F"/>
    <w:rsid w:val="001301A6"/>
    <w:rsid w:val="001305BF"/>
    <w:rsid w:val="00130E8F"/>
    <w:rsid w:val="00132172"/>
    <w:rsid w:val="00134457"/>
    <w:rsid w:val="00135917"/>
    <w:rsid w:val="0014005F"/>
    <w:rsid w:val="00140064"/>
    <w:rsid w:val="00141000"/>
    <w:rsid w:val="00141A70"/>
    <w:rsid w:val="0014431B"/>
    <w:rsid w:val="00146C65"/>
    <w:rsid w:val="00147911"/>
    <w:rsid w:val="00147A8E"/>
    <w:rsid w:val="001522B6"/>
    <w:rsid w:val="0015430B"/>
    <w:rsid w:val="00154C5E"/>
    <w:rsid w:val="00154CD2"/>
    <w:rsid w:val="00155453"/>
    <w:rsid w:val="00155527"/>
    <w:rsid w:val="00157A2E"/>
    <w:rsid w:val="00160612"/>
    <w:rsid w:val="00160DAF"/>
    <w:rsid w:val="0016360D"/>
    <w:rsid w:val="00163C90"/>
    <w:rsid w:val="00164D14"/>
    <w:rsid w:val="001676D7"/>
    <w:rsid w:val="00174216"/>
    <w:rsid w:val="0017538A"/>
    <w:rsid w:val="00175DB8"/>
    <w:rsid w:val="001770DA"/>
    <w:rsid w:val="00180159"/>
    <w:rsid w:val="001802D6"/>
    <w:rsid w:val="00180CD1"/>
    <w:rsid w:val="00180CDD"/>
    <w:rsid w:val="001820DB"/>
    <w:rsid w:val="001827E7"/>
    <w:rsid w:val="00183419"/>
    <w:rsid w:val="00183780"/>
    <w:rsid w:val="00186BA2"/>
    <w:rsid w:val="0019015C"/>
    <w:rsid w:val="0019067E"/>
    <w:rsid w:val="001920C1"/>
    <w:rsid w:val="00192311"/>
    <w:rsid w:val="0019370C"/>
    <w:rsid w:val="00194AE3"/>
    <w:rsid w:val="00194BFB"/>
    <w:rsid w:val="00197094"/>
    <w:rsid w:val="001A30A1"/>
    <w:rsid w:val="001A45A6"/>
    <w:rsid w:val="001A4A43"/>
    <w:rsid w:val="001A621E"/>
    <w:rsid w:val="001A6500"/>
    <w:rsid w:val="001A7D99"/>
    <w:rsid w:val="001B0B04"/>
    <w:rsid w:val="001B1533"/>
    <w:rsid w:val="001B5586"/>
    <w:rsid w:val="001B581D"/>
    <w:rsid w:val="001B6C14"/>
    <w:rsid w:val="001B7586"/>
    <w:rsid w:val="001C0666"/>
    <w:rsid w:val="001C09FB"/>
    <w:rsid w:val="001C205A"/>
    <w:rsid w:val="001C268C"/>
    <w:rsid w:val="001C2D41"/>
    <w:rsid w:val="001C497A"/>
    <w:rsid w:val="001C4B2F"/>
    <w:rsid w:val="001C4DE1"/>
    <w:rsid w:val="001C740A"/>
    <w:rsid w:val="001D03BB"/>
    <w:rsid w:val="001D2B31"/>
    <w:rsid w:val="001D3809"/>
    <w:rsid w:val="001D393E"/>
    <w:rsid w:val="001D517B"/>
    <w:rsid w:val="001D5A34"/>
    <w:rsid w:val="001D5B16"/>
    <w:rsid w:val="001D6BA0"/>
    <w:rsid w:val="001D7516"/>
    <w:rsid w:val="001E1F6F"/>
    <w:rsid w:val="001E2C90"/>
    <w:rsid w:val="001E2F17"/>
    <w:rsid w:val="001F23A3"/>
    <w:rsid w:val="001F4DE9"/>
    <w:rsid w:val="001F5528"/>
    <w:rsid w:val="001F63BF"/>
    <w:rsid w:val="002034B6"/>
    <w:rsid w:val="002038FC"/>
    <w:rsid w:val="00203BF6"/>
    <w:rsid w:val="00204704"/>
    <w:rsid w:val="0020515B"/>
    <w:rsid w:val="002053E0"/>
    <w:rsid w:val="0020551D"/>
    <w:rsid w:val="00205548"/>
    <w:rsid w:val="00210400"/>
    <w:rsid w:val="00210868"/>
    <w:rsid w:val="00213D58"/>
    <w:rsid w:val="00215658"/>
    <w:rsid w:val="00217D80"/>
    <w:rsid w:val="002223F9"/>
    <w:rsid w:val="00222C52"/>
    <w:rsid w:val="0022368D"/>
    <w:rsid w:val="00227111"/>
    <w:rsid w:val="002271D6"/>
    <w:rsid w:val="00232257"/>
    <w:rsid w:val="00232591"/>
    <w:rsid w:val="00232726"/>
    <w:rsid w:val="00232F69"/>
    <w:rsid w:val="00234096"/>
    <w:rsid w:val="00235127"/>
    <w:rsid w:val="0023535A"/>
    <w:rsid w:val="00235502"/>
    <w:rsid w:val="00235D96"/>
    <w:rsid w:val="00236FCC"/>
    <w:rsid w:val="0023752A"/>
    <w:rsid w:val="00240533"/>
    <w:rsid w:val="002414E6"/>
    <w:rsid w:val="0024302F"/>
    <w:rsid w:val="00243EC4"/>
    <w:rsid w:val="0024547A"/>
    <w:rsid w:val="00245C55"/>
    <w:rsid w:val="00246DF8"/>
    <w:rsid w:val="00247FF4"/>
    <w:rsid w:val="002503DE"/>
    <w:rsid w:val="00250405"/>
    <w:rsid w:val="00252495"/>
    <w:rsid w:val="00253BDF"/>
    <w:rsid w:val="00254363"/>
    <w:rsid w:val="00254A05"/>
    <w:rsid w:val="002554D1"/>
    <w:rsid w:val="0025593D"/>
    <w:rsid w:val="00262938"/>
    <w:rsid w:val="00264710"/>
    <w:rsid w:val="00264B17"/>
    <w:rsid w:val="002662DF"/>
    <w:rsid w:val="00270A67"/>
    <w:rsid w:val="00273021"/>
    <w:rsid w:val="002748DB"/>
    <w:rsid w:val="00275130"/>
    <w:rsid w:val="00276991"/>
    <w:rsid w:val="002773F8"/>
    <w:rsid w:val="00277EFB"/>
    <w:rsid w:val="0028001E"/>
    <w:rsid w:val="00280309"/>
    <w:rsid w:val="00280367"/>
    <w:rsid w:val="00283FE5"/>
    <w:rsid w:val="002869B5"/>
    <w:rsid w:val="00287A64"/>
    <w:rsid w:val="0029090E"/>
    <w:rsid w:val="00290BD1"/>
    <w:rsid w:val="00292683"/>
    <w:rsid w:val="00292B82"/>
    <w:rsid w:val="00293197"/>
    <w:rsid w:val="00294D18"/>
    <w:rsid w:val="002955CF"/>
    <w:rsid w:val="00296F58"/>
    <w:rsid w:val="002977A3"/>
    <w:rsid w:val="0029798D"/>
    <w:rsid w:val="002979C2"/>
    <w:rsid w:val="002A3900"/>
    <w:rsid w:val="002A46CE"/>
    <w:rsid w:val="002A5E19"/>
    <w:rsid w:val="002A6221"/>
    <w:rsid w:val="002A68A0"/>
    <w:rsid w:val="002A7974"/>
    <w:rsid w:val="002B005F"/>
    <w:rsid w:val="002B036A"/>
    <w:rsid w:val="002B2B0F"/>
    <w:rsid w:val="002B314F"/>
    <w:rsid w:val="002C24E6"/>
    <w:rsid w:val="002C3529"/>
    <w:rsid w:val="002C410F"/>
    <w:rsid w:val="002C601F"/>
    <w:rsid w:val="002C7B00"/>
    <w:rsid w:val="002D03B7"/>
    <w:rsid w:val="002D069A"/>
    <w:rsid w:val="002D0B01"/>
    <w:rsid w:val="002D4137"/>
    <w:rsid w:val="002D5708"/>
    <w:rsid w:val="002E063C"/>
    <w:rsid w:val="002E1ED7"/>
    <w:rsid w:val="002E3801"/>
    <w:rsid w:val="002E5FAD"/>
    <w:rsid w:val="002F0466"/>
    <w:rsid w:val="002F0996"/>
    <w:rsid w:val="002F0BA5"/>
    <w:rsid w:val="002F170D"/>
    <w:rsid w:val="002F2894"/>
    <w:rsid w:val="002F486F"/>
    <w:rsid w:val="002F48F5"/>
    <w:rsid w:val="002F746D"/>
    <w:rsid w:val="0030023B"/>
    <w:rsid w:val="00301409"/>
    <w:rsid w:val="0030157C"/>
    <w:rsid w:val="00301B33"/>
    <w:rsid w:val="00301E8B"/>
    <w:rsid w:val="00303005"/>
    <w:rsid w:val="003051E0"/>
    <w:rsid w:val="003075D0"/>
    <w:rsid w:val="00307A98"/>
    <w:rsid w:val="003112ED"/>
    <w:rsid w:val="003114A2"/>
    <w:rsid w:val="00312D1A"/>
    <w:rsid w:val="003136DA"/>
    <w:rsid w:val="003148B5"/>
    <w:rsid w:val="00317C50"/>
    <w:rsid w:val="00320431"/>
    <w:rsid w:val="0032076C"/>
    <w:rsid w:val="00320D3E"/>
    <w:rsid w:val="00320DC2"/>
    <w:rsid w:val="00325541"/>
    <w:rsid w:val="00325D68"/>
    <w:rsid w:val="00326E8D"/>
    <w:rsid w:val="00327E07"/>
    <w:rsid w:val="00330473"/>
    <w:rsid w:val="00331305"/>
    <w:rsid w:val="00332277"/>
    <w:rsid w:val="0033450F"/>
    <w:rsid w:val="003360EA"/>
    <w:rsid w:val="0033733A"/>
    <w:rsid w:val="00342949"/>
    <w:rsid w:val="00342BD2"/>
    <w:rsid w:val="003528F1"/>
    <w:rsid w:val="00352A0B"/>
    <w:rsid w:val="003530EC"/>
    <w:rsid w:val="00361411"/>
    <w:rsid w:val="00363FA2"/>
    <w:rsid w:val="0036514A"/>
    <w:rsid w:val="00366080"/>
    <w:rsid w:val="003675D3"/>
    <w:rsid w:val="0037570E"/>
    <w:rsid w:val="003777FE"/>
    <w:rsid w:val="00380091"/>
    <w:rsid w:val="00381541"/>
    <w:rsid w:val="003839E0"/>
    <w:rsid w:val="00383E4C"/>
    <w:rsid w:val="00385A42"/>
    <w:rsid w:val="00385A87"/>
    <w:rsid w:val="0039132D"/>
    <w:rsid w:val="00391A20"/>
    <w:rsid w:val="003A0267"/>
    <w:rsid w:val="003A43D6"/>
    <w:rsid w:val="003A4853"/>
    <w:rsid w:val="003A48BC"/>
    <w:rsid w:val="003A70E3"/>
    <w:rsid w:val="003A7880"/>
    <w:rsid w:val="003B0A92"/>
    <w:rsid w:val="003B241D"/>
    <w:rsid w:val="003B33AA"/>
    <w:rsid w:val="003B3FB5"/>
    <w:rsid w:val="003B4A53"/>
    <w:rsid w:val="003B4A62"/>
    <w:rsid w:val="003B5621"/>
    <w:rsid w:val="003B68CC"/>
    <w:rsid w:val="003C12CB"/>
    <w:rsid w:val="003C24F0"/>
    <w:rsid w:val="003C34DD"/>
    <w:rsid w:val="003C3ECF"/>
    <w:rsid w:val="003C482B"/>
    <w:rsid w:val="003C4DD3"/>
    <w:rsid w:val="003C5A8C"/>
    <w:rsid w:val="003D08CD"/>
    <w:rsid w:val="003D0BF7"/>
    <w:rsid w:val="003D1F7B"/>
    <w:rsid w:val="003D4212"/>
    <w:rsid w:val="003D4771"/>
    <w:rsid w:val="003D52C1"/>
    <w:rsid w:val="003D5447"/>
    <w:rsid w:val="003D5807"/>
    <w:rsid w:val="003D6C03"/>
    <w:rsid w:val="003D7021"/>
    <w:rsid w:val="003E0863"/>
    <w:rsid w:val="003E4680"/>
    <w:rsid w:val="003E4A95"/>
    <w:rsid w:val="003E548E"/>
    <w:rsid w:val="003E7FD6"/>
    <w:rsid w:val="003F01CA"/>
    <w:rsid w:val="003F0912"/>
    <w:rsid w:val="003F0B20"/>
    <w:rsid w:val="003F0BA5"/>
    <w:rsid w:val="003F3B8D"/>
    <w:rsid w:val="003F66ED"/>
    <w:rsid w:val="003F7490"/>
    <w:rsid w:val="003F7616"/>
    <w:rsid w:val="00400214"/>
    <w:rsid w:val="00400B63"/>
    <w:rsid w:val="004011B7"/>
    <w:rsid w:val="00401FD0"/>
    <w:rsid w:val="00402EAC"/>
    <w:rsid w:val="00403A59"/>
    <w:rsid w:val="00404D84"/>
    <w:rsid w:val="0040741F"/>
    <w:rsid w:val="004079AB"/>
    <w:rsid w:val="00410D26"/>
    <w:rsid w:val="00411007"/>
    <w:rsid w:val="00411CB8"/>
    <w:rsid w:val="00412977"/>
    <w:rsid w:val="00413189"/>
    <w:rsid w:val="00414560"/>
    <w:rsid w:val="004165BE"/>
    <w:rsid w:val="00416CB8"/>
    <w:rsid w:val="004204D0"/>
    <w:rsid w:val="00421ACC"/>
    <w:rsid w:val="00422422"/>
    <w:rsid w:val="004247C9"/>
    <w:rsid w:val="004276D7"/>
    <w:rsid w:val="00427E54"/>
    <w:rsid w:val="00430897"/>
    <w:rsid w:val="00430DF6"/>
    <w:rsid w:val="004311B5"/>
    <w:rsid w:val="004335BE"/>
    <w:rsid w:val="0043415C"/>
    <w:rsid w:val="00434A22"/>
    <w:rsid w:val="00434D89"/>
    <w:rsid w:val="00434F32"/>
    <w:rsid w:val="0043545E"/>
    <w:rsid w:val="0044089F"/>
    <w:rsid w:val="00440D8F"/>
    <w:rsid w:val="00441B25"/>
    <w:rsid w:val="00442D35"/>
    <w:rsid w:val="00447E61"/>
    <w:rsid w:val="00451D77"/>
    <w:rsid w:val="00453435"/>
    <w:rsid w:val="004540BB"/>
    <w:rsid w:val="00454F0B"/>
    <w:rsid w:val="00455207"/>
    <w:rsid w:val="00455B56"/>
    <w:rsid w:val="004563DC"/>
    <w:rsid w:val="00456F22"/>
    <w:rsid w:val="004629EE"/>
    <w:rsid w:val="00462F15"/>
    <w:rsid w:val="00463619"/>
    <w:rsid w:val="004669ED"/>
    <w:rsid w:val="00467F69"/>
    <w:rsid w:val="004702C6"/>
    <w:rsid w:val="0047162F"/>
    <w:rsid w:val="004717F1"/>
    <w:rsid w:val="004728BE"/>
    <w:rsid w:val="00472F92"/>
    <w:rsid w:val="00473F27"/>
    <w:rsid w:val="00474EE4"/>
    <w:rsid w:val="00475EBF"/>
    <w:rsid w:val="004765A3"/>
    <w:rsid w:val="004816A4"/>
    <w:rsid w:val="00481E29"/>
    <w:rsid w:val="004844CF"/>
    <w:rsid w:val="00491561"/>
    <w:rsid w:val="00494C03"/>
    <w:rsid w:val="004958EB"/>
    <w:rsid w:val="00495DE4"/>
    <w:rsid w:val="004A0A29"/>
    <w:rsid w:val="004A16F8"/>
    <w:rsid w:val="004A1FB6"/>
    <w:rsid w:val="004A5B50"/>
    <w:rsid w:val="004B0A7A"/>
    <w:rsid w:val="004B6DF2"/>
    <w:rsid w:val="004B78FB"/>
    <w:rsid w:val="004C1D4F"/>
    <w:rsid w:val="004C2CD3"/>
    <w:rsid w:val="004C2D5B"/>
    <w:rsid w:val="004C320F"/>
    <w:rsid w:val="004C3E2A"/>
    <w:rsid w:val="004C519B"/>
    <w:rsid w:val="004C5E67"/>
    <w:rsid w:val="004C7D17"/>
    <w:rsid w:val="004D2B97"/>
    <w:rsid w:val="004D4427"/>
    <w:rsid w:val="004D6709"/>
    <w:rsid w:val="004E237C"/>
    <w:rsid w:val="004E4F64"/>
    <w:rsid w:val="004E5E37"/>
    <w:rsid w:val="004E65CA"/>
    <w:rsid w:val="004E7C15"/>
    <w:rsid w:val="004F0912"/>
    <w:rsid w:val="004F22D4"/>
    <w:rsid w:val="004F28E3"/>
    <w:rsid w:val="004F39D0"/>
    <w:rsid w:val="004F52FF"/>
    <w:rsid w:val="004F5B8E"/>
    <w:rsid w:val="004F6BDB"/>
    <w:rsid w:val="004F6EB5"/>
    <w:rsid w:val="00500F30"/>
    <w:rsid w:val="00503321"/>
    <w:rsid w:val="00506F66"/>
    <w:rsid w:val="00507241"/>
    <w:rsid w:val="005072A9"/>
    <w:rsid w:val="005077FA"/>
    <w:rsid w:val="00507C87"/>
    <w:rsid w:val="00514328"/>
    <w:rsid w:val="00514CC3"/>
    <w:rsid w:val="005156BE"/>
    <w:rsid w:val="00515B34"/>
    <w:rsid w:val="00517299"/>
    <w:rsid w:val="005216CD"/>
    <w:rsid w:val="005218A6"/>
    <w:rsid w:val="00521FE5"/>
    <w:rsid w:val="00522AA8"/>
    <w:rsid w:val="00522FDC"/>
    <w:rsid w:val="005252EF"/>
    <w:rsid w:val="00526A80"/>
    <w:rsid w:val="00527A68"/>
    <w:rsid w:val="005309FF"/>
    <w:rsid w:val="005363B5"/>
    <w:rsid w:val="005365BF"/>
    <w:rsid w:val="0054004B"/>
    <w:rsid w:val="005422D7"/>
    <w:rsid w:val="00543C2A"/>
    <w:rsid w:val="00546226"/>
    <w:rsid w:val="00546AE0"/>
    <w:rsid w:val="00547437"/>
    <w:rsid w:val="005502B6"/>
    <w:rsid w:val="005527FB"/>
    <w:rsid w:val="00552F54"/>
    <w:rsid w:val="00553175"/>
    <w:rsid w:val="00555B22"/>
    <w:rsid w:val="00556EBD"/>
    <w:rsid w:val="00560FED"/>
    <w:rsid w:val="00561948"/>
    <w:rsid w:val="00561EF9"/>
    <w:rsid w:val="005621B1"/>
    <w:rsid w:val="0056271B"/>
    <w:rsid w:val="00562E2C"/>
    <w:rsid w:val="005649C5"/>
    <w:rsid w:val="00564BF2"/>
    <w:rsid w:val="00565D71"/>
    <w:rsid w:val="0057026D"/>
    <w:rsid w:val="00571360"/>
    <w:rsid w:val="00572875"/>
    <w:rsid w:val="00572B22"/>
    <w:rsid w:val="00575A05"/>
    <w:rsid w:val="0057779C"/>
    <w:rsid w:val="00582652"/>
    <w:rsid w:val="005829AD"/>
    <w:rsid w:val="00583144"/>
    <w:rsid w:val="00585871"/>
    <w:rsid w:val="00586F2D"/>
    <w:rsid w:val="00587F11"/>
    <w:rsid w:val="005907A7"/>
    <w:rsid w:val="0059081E"/>
    <w:rsid w:val="00590DC7"/>
    <w:rsid w:val="00591AC6"/>
    <w:rsid w:val="00592067"/>
    <w:rsid w:val="005924EC"/>
    <w:rsid w:val="005943B2"/>
    <w:rsid w:val="00594816"/>
    <w:rsid w:val="00595D77"/>
    <w:rsid w:val="00596FEF"/>
    <w:rsid w:val="005975F9"/>
    <w:rsid w:val="005A00CE"/>
    <w:rsid w:val="005A188F"/>
    <w:rsid w:val="005A1953"/>
    <w:rsid w:val="005A669D"/>
    <w:rsid w:val="005A66F5"/>
    <w:rsid w:val="005A670C"/>
    <w:rsid w:val="005A6975"/>
    <w:rsid w:val="005B1E64"/>
    <w:rsid w:val="005B3A38"/>
    <w:rsid w:val="005B6755"/>
    <w:rsid w:val="005C2461"/>
    <w:rsid w:val="005C4B3D"/>
    <w:rsid w:val="005D2F26"/>
    <w:rsid w:val="005D3A4A"/>
    <w:rsid w:val="005D3FB9"/>
    <w:rsid w:val="005D5E4C"/>
    <w:rsid w:val="005D611D"/>
    <w:rsid w:val="005D6553"/>
    <w:rsid w:val="005D65D6"/>
    <w:rsid w:val="005D6D3B"/>
    <w:rsid w:val="005E1B35"/>
    <w:rsid w:val="005E303B"/>
    <w:rsid w:val="005E391F"/>
    <w:rsid w:val="005E4437"/>
    <w:rsid w:val="005E55BD"/>
    <w:rsid w:val="005F038A"/>
    <w:rsid w:val="005F05B0"/>
    <w:rsid w:val="005F1799"/>
    <w:rsid w:val="005F1894"/>
    <w:rsid w:val="005F2296"/>
    <w:rsid w:val="005F5ADA"/>
    <w:rsid w:val="005F6661"/>
    <w:rsid w:val="005F67F7"/>
    <w:rsid w:val="005F73DF"/>
    <w:rsid w:val="00600BAB"/>
    <w:rsid w:val="006017D5"/>
    <w:rsid w:val="00602D24"/>
    <w:rsid w:val="00602D50"/>
    <w:rsid w:val="00602E32"/>
    <w:rsid w:val="00603CED"/>
    <w:rsid w:val="00607B37"/>
    <w:rsid w:val="00607F8E"/>
    <w:rsid w:val="00611D64"/>
    <w:rsid w:val="006120F8"/>
    <w:rsid w:val="00612A5A"/>
    <w:rsid w:val="0061461C"/>
    <w:rsid w:val="00614948"/>
    <w:rsid w:val="00614E53"/>
    <w:rsid w:val="00616826"/>
    <w:rsid w:val="00616C2A"/>
    <w:rsid w:val="00620F90"/>
    <w:rsid w:val="006218D8"/>
    <w:rsid w:val="00624E11"/>
    <w:rsid w:val="00626B38"/>
    <w:rsid w:val="00627927"/>
    <w:rsid w:val="006307A1"/>
    <w:rsid w:val="0063157D"/>
    <w:rsid w:val="00631E88"/>
    <w:rsid w:val="0063276E"/>
    <w:rsid w:val="00633F26"/>
    <w:rsid w:val="00634229"/>
    <w:rsid w:val="00634652"/>
    <w:rsid w:val="0063633E"/>
    <w:rsid w:val="00642607"/>
    <w:rsid w:val="0064271B"/>
    <w:rsid w:val="006435D1"/>
    <w:rsid w:val="00643D46"/>
    <w:rsid w:val="00645876"/>
    <w:rsid w:val="00646EA6"/>
    <w:rsid w:val="00650EB5"/>
    <w:rsid w:val="006513DA"/>
    <w:rsid w:val="00652613"/>
    <w:rsid w:val="006555C8"/>
    <w:rsid w:val="00655EB3"/>
    <w:rsid w:val="0065798F"/>
    <w:rsid w:val="00660DC5"/>
    <w:rsid w:val="00662414"/>
    <w:rsid w:val="0066292C"/>
    <w:rsid w:val="00662FF8"/>
    <w:rsid w:val="0066351B"/>
    <w:rsid w:val="00663887"/>
    <w:rsid w:val="0066499D"/>
    <w:rsid w:val="00664B93"/>
    <w:rsid w:val="00666F52"/>
    <w:rsid w:val="00667321"/>
    <w:rsid w:val="006678D3"/>
    <w:rsid w:val="0067675C"/>
    <w:rsid w:val="006768C3"/>
    <w:rsid w:val="006779C9"/>
    <w:rsid w:val="00681BC9"/>
    <w:rsid w:val="00681F55"/>
    <w:rsid w:val="006825B1"/>
    <w:rsid w:val="00686159"/>
    <w:rsid w:val="006906A2"/>
    <w:rsid w:val="006911AD"/>
    <w:rsid w:val="00692E2E"/>
    <w:rsid w:val="0069326E"/>
    <w:rsid w:val="00694742"/>
    <w:rsid w:val="00695B4E"/>
    <w:rsid w:val="006A0F0E"/>
    <w:rsid w:val="006A3BBF"/>
    <w:rsid w:val="006A42B1"/>
    <w:rsid w:val="006A491F"/>
    <w:rsid w:val="006A4C20"/>
    <w:rsid w:val="006A560D"/>
    <w:rsid w:val="006A5B29"/>
    <w:rsid w:val="006A5CA0"/>
    <w:rsid w:val="006A6896"/>
    <w:rsid w:val="006A717C"/>
    <w:rsid w:val="006B2970"/>
    <w:rsid w:val="006B3718"/>
    <w:rsid w:val="006B4DA6"/>
    <w:rsid w:val="006C03A9"/>
    <w:rsid w:val="006C351B"/>
    <w:rsid w:val="006C3D05"/>
    <w:rsid w:val="006C73A2"/>
    <w:rsid w:val="006D7667"/>
    <w:rsid w:val="006D76A6"/>
    <w:rsid w:val="006E5560"/>
    <w:rsid w:val="006E62F2"/>
    <w:rsid w:val="006E643F"/>
    <w:rsid w:val="006E7FAC"/>
    <w:rsid w:val="006F01D2"/>
    <w:rsid w:val="006F076C"/>
    <w:rsid w:val="006F118E"/>
    <w:rsid w:val="006F25B0"/>
    <w:rsid w:val="006F2DDA"/>
    <w:rsid w:val="006F3F77"/>
    <w:rsid w:val="006F4200"/>
    <w:rsid w:val="006F453E"/>
    <w:rsid w:val="006F53BC"/>
    <w:rsid w:val="006F5AF0"/>
    <w:rsid w:val="006F635E"/>
    <w:rsid w:val="007006C1"/>
    <w:rsid w:val="00700FA3"/>
    <w:rsid w:val="0070108A"/>
    <w:rsid w:val="0070170C"/>
    <w:rsid w:val="00703644"/>
    <w:rsid w:val="00704502"/>
    <w:rsid w:val="00704653"/>
    <w:rsid w:val="007048EB"/>
    <w:rsid w:val="007075EC"/>
    <w:rsid w:val="00710C09"/>
    <w:rsid w:val="007129E1"/>
    <w:rsid w:val="00713DDE"/>
    <w:rsid w:val="007145CF"/>
    <w:rsid w:val="00717A2C"/>
    <w:rsid w:val="00720E14"/>
    <w:rsid w:val="007230FA"/>
    <w:rsid w:val="0072391F"/>
    <w:rsid w:val="0072601F"/>
    <w:rsid w:val="00730151"/>
    <w:rsid w:val="007301A0"/>
    <w:rsid w:val="007325D6"/>
    <w:rsid w:val="0073418B"/>
    <w:rsid w:val="0073526A"/>
    <w:rsid w:val="0073553D"/>
    <w:rsid w:val="00736764"/>
    <w:rsid w:val="007367FD"/>
    <w:rsid w:val="00736C56"/>
    <w:rsid w:val="00737A9C"/>
    <w:rsid w:val="007430F6"/>
    <w:rsid w:val="00744CE7"/>
    <w:rsid w:val="00746BF1"/>
    <w:rsid w:val="00751386"/>
    <w:rsid w:val="00752E3A"/>
    <w:rsid w:val="00754184"/>
    <w:rsid w:val="0075501E"/>
    <w:rsid w:val="007553AA"/>
    <w:rsid w:val="00756B0A"/>
    <w:rsid w:val="00756D2D"/>
    <w:rsid w:val="00756DAE"/>
    <w:rsid w:val="007578D1"/>
    <w:rsid w:val="0075790F"/>
    <w:rsid w:val="007607C5"/>
    <w:rsid w:val="00764006"/>
    <w:rsid w:val="0076412F"/>
    <w:rsid w:val="00764147"/>
    <w:rsid w:val="007651A2"/>
    <w:rsid w:val="00765ADF"/>
    <w:rsid w:val="00767A6B"/>
    <w:rsid w:val="007708A5"/>
    <w:rsid w:val="00772337"/>
    <w:rsid w:val="00772715"/>
    <w:rsid w:val="00775EB7"/>
    <w:rsid w:val="00776743"/>
    <w:rsid w:val="007768C6"/>
    <w:rsid w:val="00777E67"/>
    <w:rsid w:val="007820FB"/>
    <w:rsid w:val="007831A6"/>
    <w:rsid w:val="007831C0"/>
    <w:rsid w:val="0078419C"/>
    <w:rsid w:val="00784304"/>
    <w:rsid w:val="0078491D"/>
    <w:rsid w:val="0078632B"/>
    <w:rsid w:val="00786AC7"/>
    <w:rsid w:val="007936CF"/>
    <w:rsid w:val="00793D85"/>
    <w:rsid w:val="00794239"/>
    <w:rsid w:val="0079491E"/>
    <w:rsid w:val="00794CBB"/>
    <w:rsid w:val="0079504B"/>
    <w:rsid w:val="007A09E0"/>
    <w:rsid w:val="007A1A4C"/>
    <w:rsid w:val="007A29BA"/>
    <w:rsid w:val="007A3153"/>
    <w:rsid w:val="007A3448"/>
    <w:rsid w:val="007A3C50"/>
    <w:rsid w:val="007A5BB3"/>
    <w:rsid w:val="007A71E7"/>
    <w:rsid w:val="007B2079"/>
    <w:rsid w:val="007B28EB"/>
    <w:rsid w:val="007B2C9E"/>
    <w:rsid w:val="007C058A"/>
    <w:rsid w:val="007C0EB7"/>
    <w:rsid w:val="007C128B"/>
    <w:rsid w:val="007C2112"/>
    <w:rsid w:val="007C3422"/>
    <w:rsid w:val="007C35FB"/>
    <w:rsid w:val="007C4937"/>
    <w:rsid w:val="007C6860"/>
    <w:rsid w:val="007D0AE5"/>
    <w:rsid w:val="007D1F3C"/>
    <w:rsid w:val="007D2390"/>
    <w:rsid w:val="007D2818"/>
    <w:rsid w:val="007D2B8C"/>
    <w:rsid w:val="007D4758"/>
    <w:rsid w:val="007D65DC"/>
    <w:rsid w:val="007D696F"/>
    <w:rsid w:val="007D74F3"/>
    <w:rsid w:val="007E0C83"/>
    <w:rsid w:val="007E438A"/>
    <w:rsid w:val="007E4A98"/>
    <w:rsid w:val="007E5091"/>
    <w:rsid w:val="007E5138"/>
    <w:rsid w:val="007E5383"/>
    <w:rsid w:val="007E667F"/>
    <w:rsid w:val="007E7BFF"/>
    <w:rsid w:val="007F0106"/>
    <w:rsid w:val="007F4475"/>
    <w:rsid w:val="007F6174"/>
    <w:rsid w:val="007F7FD8"/>
    <w:rsid w:val="0080125E"/>
    <w:rsid w:val="008020E1"/>
    <w:rsid w:val="008033CB"/>
    <w:rsid w:val="008051D4"/>
    <w:rsid w:val="00807C4B"/>
    <w:rsid w:val="00810831"/>
    <w:rsid w:val="00810FFB"/>
    <w:rsid w:val="00811BB4"/>
    <w:rsid w:val="00813E7F"/>
    <w:rsid w:val="00815911"/>
    <w:rsid w:val="00815A16"/>
    <w:rsid w:val="00815F15"/>
    <w:rsid w:val="008177FB"/>
    <w:rsid w:val="008211E5"/>
    <w:rsid w:val="008215C0"/>
    <w:rsid w:val="00821BE3"/>
    <w:rsid w:val="008239C8"/>
    <w:rsid w:val="00825F99"/>
    <w:rsid w:val="00826804"/>
    <w:rsid w:val="00827A3F"/>
    <w:rsid w:val="00830029"/>
    <w:rsid w:val="00832215"/>
    <w:rsid w:val="008327D8"/>
    <w:rsid w:val="00835738"/>
    <w:rsid w:val="0083687C"/>
    <w:rsid w:val="008372CF"/>
    <w:rsid w:val="008424C0"/>
    <w:rsid w:val="00842CB0"/>
    <w:rsid w:val="00844F54"/>
    <w:rsid w:val="00846074"/>
    <w:rsid w:val="00846321"/>
    <w:rsid w:val="00847727"/>
    <w:rsid w:val="0085228D"/>
    <w:rsid w:val="008537E0"/>
    <w:rsid w:val="00854676"/>
    <w:rsid w:val="008547DD"/>
    <w:rsid w:val="0085634A"/>
    <w:rsid w:val="0085636F"/>
    <w:rsid w:val="00856E19"/>
    <w:rsid w:val="00857803"/>
    <w:rsid w:val="00857C4E"/>
    <w:rsid w:val="00860EAC"/>
    <w:rsid w:val="00862728"/>
    <w:rsid w:val="00863805"/>
    <w:rsid w:val="00864C9B"/>
    <w:rsid w:val="00864E0B"/>
    <w:rsid w:val="00865D65"/>
    <w:rsid w:val="008675E1"/>
    <w:rsid w:val="00867646"/>
    <w:rsid w:val="00870F88"/>
    <w:rsid w:val="00872D5F"/>
    <w:rsid w:val="008745FD"/>
    <w:rsid w:val="00874ED7"/>
    <w:rsid w:val="00876645"/>
    <w:rsid w:val="00876F75"/>
    <w:rsid w:val="00880458"/>
    <w:rsid w:val="00880C3D"/>
    <w:rsid w:val="0088100B"/>
    <w:rsid w:val="008826FC"/>
    <w:rsid w:val="00882F74"/>
    <w:rsid w:val="00883EDC"/>
    <w:rsid w:val="00884B05"/>
    <w:rsid w:val="008852DB"/>
    <w:rsid w:val="008858F1"/>
    <w:rsid w:val="00890854"/>
    <w:rsid w:val="008920BF"/>
    <w:rsid w:val="00895086"/>
    <w:rsid w:val="00896068"/>
    <w:rsid w:val="008A1EEC"/>
    <w:rsid w:val="008A4A8B"/>
    <w:rsid w:val="008A4CD7"/>
    <w:rsid w:val="008A4D92"/>
    <w:rsid w:val="008A552A"/>
    <w:rsid w:val="008A6037"/>
    <w:rsid w:val="008A7CA2"/>
    <w:rsid w:val="008B0D6E"/>
    <w:rsid w:val="008B460A"/>
    <w:rsid w:val="008B6533"/>
    <w:rsid w:val="008B6774"/>
    <w:rsid w:val="008B78D8"/>
    <w:rsid w:val="008B7C35"/>
    <w:rsid w:val="008C0D99"/>
    <w:rsid w:val="008C296F"/>
    <w:rsid w:val="008C38F1"/>
    <w:rsid w:val="008C60BE"/>
    <w:rsid w:val="008C6572"/>
    <w:rsid w:val="008C6895"/>
    <w:rsid w:val="008D09A1"/>
    <w:rsid w:val="008D3180"/>
    <w:rsid w:val="008D5654"/>
    <w:rsid w:val="008D5B1F"/>
    <w:rsid w:val="008D5FC7"/>
    <w:rsid w:val="008E15CA"/>
    <w:rsid w:val="008E236D"/>
    <w:rsid w:val="008E2737"/>
    <w:rsid w:val="008E3B29"/>
    <w:rsid w:val="008E3E5E"/>
    <w:rsid w:val="008E4588"/>
    <w:rsid w:val="008E655C"/>
    <w:rsid w:val="008F125B"/>
    <w:rsid w:val="008F171D"/>
    <w:rsid w:val="008F3673"/>
    <w:rsid w:val="008F42BA"/>
    <w:rsid w:val="008F459C"/>
    <w:rsid w:val="008F4792"/>
    <w:rsid w:val="008F59D9"/>
    <w:rsid w:val="008F5F13"/>
    <w:rsid w:val="008F7C29"/>
    <w:rsid w:val="00900FC1"/>
    <w:rsid w:val="0090586F"/>
    <w:rsid w:val="00907574"/>
    <w:rsid w:val="0091035D"/>
    <w:rsid w:val="00914AAC"/>
    <w:rsid w:val="00914CDD"/>
    <w:rsid w:val="00916E5F"/>
    <w:rsid w:val="00917B13"/>
    <w:rsid w:val="00917F80"/>
    <w:rsid w:val="00920524"/>
    <w:rsid w:val="00921985"/>
    <w:rsid w:val="00921B21"/>
    <w:rsid w:val="009237C4"/>
    <w:rsid w:val="00923AF1"/>
    <w:rsid w:val="009245CA"/>
    <w:rsid w:val="00924EBE"/>
    <w:rsid w:val="00925AA5"/>
    <w:rsid w:val="009260F3"/>
    <w:rsid w:val="00931A53"/>
    <w:rsid w:val="009322BF"/>
    <w:rsid w:val="00933D30"/>
    <w:rsid w:val="009344CD"/>
    <w:rsid w:val="00935FC7"/>
    <w:rsid w:val="00937115"/>
    <w:rsid w:val="0093790B"/>
    <w:rsid w:val="009379E3"/>
    <w:rsid w:val="00942A0E"/>
    <w:rsid w:val="00943ACE"/>
    <w:rsid w:val="0094420F"/>
    <w:rsid w:val="0094685F"/>
    <w:rsid w:val="00946E74"/>
    <w:rsid w:val="0094703A"/>
    <w:rsid w:val="0095328A"/>
    <w:rsid w:val="00953EEF"/>
    <w:rsid w:val="00955F16"/>
    <w:rsid w:val="00957525"/>
    <w:rsid w:val="00957923"/>
    <w:rsid w:val="00961604"/>
    <w:rsid w:val="00961DC2"/>
    <w:rsid w:val="00963BE7"/>
    <w:rsid w:val="00963D14"/>
    <w:rsid w:val="00963E1C"/>
    <w:rsid w:val="00965041"/>
    <w:rsid w:val="00970175"/>
    <w:rsid w:val="00970CF5"/>
    <w:rsid w:val="009711DF"/>
    <w:rsid w:val="0097148A"/>
    <w:rsid w:val="00971DF1"/>
    <w:rsid w:val="00973485"/>
    <w:rsid w:val="00973637"/>
    <w:rsid w:val="00975749"/>
    <w:rsid w:val="0097605F"/>
    <w:rsid w:val="00977EF8"/>
    <w:rsid w:val="0098070B"/>
    <w:rsid w:val="00981539"/>
    <w:rsid w:val="009845BC"/>
    <w:rsid w:val="009854B3"/>
    <w:rsid w:val="00986816"/>
    <w:rsid w:val="0099047C"/>
    <w:rsid w:val="009908DF"/>
    <w:rsid w:val="00992F01"/>
    <w:rsid w:val="00994D6B"/>
    <w:rsid w:val="0099702A"/>
    <w:rsid w:val="00997318"/>
    <w:rsid w:val="009974F0"/>
    <w:rsid w:val="009A0B86"/>
    <w:rsid w:val="009A0C99"/>
    <w:rsid w:val="009A0CD8"/>
    <w:rsid w:val="009A1D87"/>
    <w:rsid w:val="009A4AFB"/>
    <w:rsid w:val="009A4F73"/>
    <w:rsid w:val="009A6081"/>
    <w:rsid w:val="009A7BE8"/>
    <w:rsid w:val="009B1F38"/>
    <w:rsid w:val="009B4648"/>
    <w:rsid w:val="009B605B"/>
    <w:rsid w:val="009B6366"/>
    <w:rsid w:val="009B666A"/>
    <w:rsid w:val="009B6A52"/>
    <w:rsid w:val="009C00E4"/>
    <w:rsid w:val="009C097E"/>
    <w:rsid w:val="009C0C83"/>
    <w:rsid w:val="009C35D2"/>
    <w:rsid w:val="009C5002"/>
    <w:rsid w:val="009C5D67"/>
    <w:rsid w:val="009C6593"/>
    <w:rsid w:val="009C7C89"/>
    <w:rsid w:val="009D0365"/>
    <w:rsid w:val="009D1ACA"/>
    <w:rsid w:val="009D625D"/>
    <w:rsid w:val="009D6469"/>
    <w:rsid w:val="009D77B8"/>
    <w:rsid w:val="009D7B97"/>
    <w:rsid w:val="009D7CD3"/>
    <w:rsid w:val="009E0114"/>
    <w:rsid w:val="009E09B2"/>
    <w:rsid w:val="009E0CA6"/>
    <w:rsid w:val="009E11DE"/>
    <w:rsid w:val="009E14CF"/>
    <w:rsid w:val="009E1E2B"/>
    <w:rsid w:val="009E41BB"/>
    <w:rsid w:val="009E4E59"/>
    <w:rsid w:val="009E6947"/>
    <w:rsid w:val="009F0C5E"/>
    <w:rsid w:val="009F309D"/>
    <w:rsid w:val="009F4F37"/>
    <w:rsid w:val="009F54AC"/>
    <w:rsid w:val="009F6D3E"/>
    <w:rsid w:val="00A01416"/>
    <w:rsid w:val="00A03A0A"/>
    <w:rsid w:val="00A044D4"/>
    <w:rsid w:val="00A073A5"/>
    <w:rsid w:val="00A10A42"/>
    <w:rsid w:val="00A10F96"/>
    <w:rsid w:val="00A126E4"/>
    <w:rsid w:val="00A12EB3"/>
    <w:rsid w:val="00A13182"/>
    <w:rsid w:val="00A15DEA"/>
    <w:rsid w:val="00A17D8F"/>
    <w:rsid w:val="00A21BE5"/>
    <w:rsid w:val="00A23C95"/>
    <w:rsid w:val="00A23DAE"/>
    <w:rsid w:val="00A241EE"/>
    <w:rsid w:val="00A24EFD"/>
    <w:rsid w:val="00A25828"/>
    <w:rsid w:val="00A26C6B"/>
    <w:rsid w:val="00A27355"/>
    <w:rsid w:val="00A27926"/>
    <w:rsid w:val="00A34C7B"/>
    <w:rsid w:val="00A35432"/>
    <w:rsid w:val="00A36167"/>
    <w:rsid w:val="00A419FE"/>
    <w:rsid w:val="00A43A2C"/>
    <w:rsid w:val="00A44664"/>
    <w:rsid w:val="00A44F0A"/>
    <w:rsid w:val="00A507F5"/>
    <w:rsid w:val="00A50872"/>
    <w:rsid w:val="00A51B43"/>
    <w:rsid w:val="00A52361"/>
    <w:rsid w:val="00A52A0F"/>
    <w:rsid w:val="00A54D08"/>
    <w:rsid w:val="00A54E5F"/>
    <w:rsid w:val="00A55E84"/>
    <w:rsid w:val="00A56153"/>
    <w:rsid w:val="00A57E05"/>
    <w:rsid w:val="00A60869"/>
    <w:rsid w:val="00A60C0A"/>
    <w:rsid w:val="00A61432"/>
    <w:rsid w:val="00A6162E"/>
    <w:rsid w:val="00A65626"/>
    <w:rsid w:val="00A6670D"/>
    <w:rsid w:val="00A67413"/>
    <w:rsid w:val="00A726E3"/>
    <w:rsid w:val="00A77BCB"/>
    <w:rsid w:val="00A82514"/>
    <w:rsid w:val="00A82CE1"/>
    <w:rsid w:val="00A82E10"/>
    <w:rsid w:val="00A83C2C"/>
    <w:rsid w:val="00A84AE9"/>
    <w:rsid w:val="00A87666"/>
    <w:rsid w:val="00A916B1"/>
    <w:rsid w:val="00A91A46"/>
    <w:rsid w:val="00A91CBF"/>
    <w:rsid w:val="00A9221F"/>
    <w:rsid w:val="00A93B85"/>
    <w:rsid w:val="00A944F0"/>
    <w:rsid w:val="00A96AAF"/>
    <w:rsid w:val="00A96FEF"/>
    <w:rsid w:val="00A97C7E"/>
    <w:rsid w:val="00AA1062"/>
    <w:rsid w:val="00AA1EB3"/>
    <w:rsid w:val="00AA3A44"/>
    <w:rsid w:val="00AA4114"/>
    <w:rsid w:val="00AA51C2"/>
    <w:rsid w:val="00AA5F5D"/>
    <w:rsid w:val="00AB022C"/>
    <w:rsid w:val="00AB0A26"/>
    <w:rsid w:val="00AB179A"/>
    <w:rsid w:val="00AB2B51"/>
    <w:rsid w:val="00AB5CB2"/>
    <w:rsid w:val="00AB6183"/>
    <w:rsid w:val="00AB6447"/>
    <w:rsid w:val="00AB6CF2"/>
    <w:rsid w:val="00AB6E1A"/>
    <w:rsid w:val="00AB7129"/>
    <w:rsid w:val="00AC2C5E"/>
    <w:rsid w:val="00AC3BBF"/>
    <w:rsid w:val="00AC4379"/>
    <w:rsid w:val="00AC48D2"/>
    <w:rsid w:val="00AC59A8"/>
    <w:rsid w:val="00AD03DC"/>
    <w:rsid w:val="00AD1B50"/>
    <w:rsid w:val="00AD6359"/>
    <w:rsid w:val="00AD7AB8"/>
    <w:rsid w:val="00AD7E76"/>
    <w:rsid w:val="00AE10FA"/>
    <w:rsid w:val="00AE2A5B"/>
    <w:rsid w:val="00AF080D"/>
    <w:rsid w:val="00AF0D69"/>
    <w:rsid w:val="00AF19D6"/>
    <w:rsid w:val="00AF32FE"/>
    <w:rsid w:val="00AF470A"/>
    <w:rsid w:val="00AF4F0A"/>
    <w:rsid w:val="00AF742A"/>
    <w:rsid w:val="00AF771A"/>
    <w:rsid w:val="00AF781F"/>
    <w:rsid w:val="00AF7CAD"/>
    <w:rsid w:val="00B01088"/>
    <w:rsid w:val="00B01C89"/>
    <w:rsid w:val="00B0240D"/>
    <w:rsid w:val="00B03085"/>
    <w:rsid w:val="00B05B18"/>
    <w:rsid w:val="00B06151"/>
    <w:rsid w:val="00B06F90"/>
    <w:rsid w:val="00B070EC"/>
    <w:rsid w:val="00B07258"/>
    <w:rsid w:val="00B12B9F"/>
    <w:rsid w:val="00B13811"/>
    <w:rsid w:val="00B14441"/>
    <w:rsid w:val="00B1556A"/>
    <w:rsid w:val="00B16E4C"/>
    <w:rsid w:val="00B218BB"/>
    <w:rsid w:val="00B21AC9"/>
    <w:rsid w:val="00B2236C"/>
    <w:rsid w:val="00B23DD6"/>
    <w:rsid w:val="00B246C1"/>
    <w:rsid w:val="00B2556D"/>
    <w:rsid w:val="00B30AE0"/>
    <w:rsid w:val="00B30BA7"/>
    <w:rsid w:val="00B32F2C"/>
    <w:rsid w:val="00B351DF"/>
    <w:rsid w:val="00B3552D"/>
    <w:rsid w:val="00B35DD6"/>
    <w:rsid w:val="00B360A5"/>
    <w:rsid w:val="00B419DE"/>
    <w:rsid w:val="00B42E21"/>
    <w:rsid w:val="00B43201"/>
    <w:rsid w:val="00B43373"/>
    <w:rsid w:val="00B44E24"/>
    <w:rsid w:val="00B474DF"/>
    <w:rsid w:val="00B47C74"/>
    <w:rsid w:val="00B504EF"/>
    <w:rsid w:val="00B50771"/>
    <w:rsid w:val="00B50E66"/>
    <w:rsid w:val="00B5101E"/>
    <w:rsid w:val="00B53C13"/>
    <w:rsid w:val="00B63ACE"/>
    <w:rsid w:val="00B6511B"/>
    <w:rsid w:val="00B67436"/>
    <w:rsid w:val="00B715FA"/>
    <w:rsid w:val="00B717F1"/>
    <w:rsid w:val="00B75015"/>
    <w:rsid w:val="00B8063E"/>
    <w:rsid w:val="00B8178D"/>
    <w:rsid w:val="00B81C42"/>
    <w:rsid w:val="00B86BFA"/>
    <w:rsid w:val="00B9042F"/>
    <w:rsid w:val="00B9305E"/>
    <w:rsid w:val="00B95BB1"/>
    <w:rsid w:val="00BA0276"/>
    <w:rsid w:val="00BA06AF"/>
    <w:rsid w:val="00BA15E6"/>
    <w:rsid w:val="00BA26AB"/>
    <w:rsid w:val="00BA34D0"/>
    <w:rsid w:val="00BA41A2"/>
    <w:rsid w:val="00BA5349"/>
    <w:rsid w:val="00BA6727"/>
    <w:rsid w:val="00BA72BD"/>
    <w:rsid w:val="00BA7FA5"/>
    <w:rsid w:val="00BB2B33"/>
    <w:rsid w:val="00BB3048"/>
    <w:rsid w:val="00BB3288"/>
    <w:rsid w:val="00BB3844"/>
    <w:rsid w:val="00BB6E91"/>
    <w:rsid w:val="00BC2D24"/>
    <w:rsid w:val="00BC43EA"/>
    <w:rsid w:val="00BC45FE"/>
    <w:rsid w:val="00BC4C1B"/>
    <w:rsid w:val="00BC4C29"/>
    <w:rsid w:val="00BC5BB8"/>
    <w:rsid w:val="00BC5BEC"/>
    <w:rsid w:val="00BC5C23"/>
    <w:rsid w:val="00BC5C93"/>
    <w:rsid w:val="00BD1303"/>
    <w:rsid w:val="00BD2377"/>
    <w:rsid w:val="00BD3E34"/>
    <w:rsid w:val="00BD4831"/>
    <w:rsid w:val="00BD51A0"/>
    <w:rsid w:val="00BD5AB1"/>
    <w:rsid w:val="00BE177F"/>
    <w:rsid w:val="00BE17BE"/>
    <w:rsid w:val="00BE3BF8"/>
    <w:rsid w:val="00BF6E89"/>
    <w:rsid w:val="00BF74F3"/>
    <w:rsid w:val="00C011BA"/>
    <w:rsid w:val="00C02F61"/>
    <w:rsid w:val="00C058BD"/>
    <w:rsid w:val="00C05CD5"/>
    <w:rsid w:val="00C0641B"/>
    <w:rsid w:val="00C079A1"/>
    <w:rsid w:val="00C117E8"/>
    <w:rsid w:val="00C13785"/>
    <w:rsid w:val="00C17773"/>
    <w:rsid w:val="00C2334D"/>
    <w:rsid w:val="00C23ACC"/>
    <w:rsid w:val="00C23D93"/>
    <w:rsid w:val="00C25A8C"/>
    <w:rsid w:val="00C3249C"/>
    <w:rsid w:val="00C34B22"/>
    <w:rsid w:val="00C35A08"/>
    <w:rsid w:val="00C36EDE"/>
    <w:rsid w:val="00C37B37"/>
    <w:rsid w:val="00C40DE1"/>
    <w:rsid w:val="00C42946"/>
    <w:rsid w:val="00C42B14"/>
    <w:rsid w:val="00C431FC"/>
    <w:rsid w:val="00C44EBF"/>
    <w:rsid w:val="00C454DF"/>
    <w:rsid w:val="00C4686C"/>
    <w:rsid w:val="00C46B25"/>
    <w:rsid w:val="00C47355"/>
    <w:rsid w:val="00C516AF"/>
    <w:rsid w:val="00C51702"/>
    <w:rsid w:val="00C537B5"/>
    <w:rsid w:val="00C54401"/>
    <w:rsid w:val="00C544D3"/>
    <w:rsid w:val="00C54B6A"/>
    <w:rsid w:val="00C60139"/>
    <w:rsid w:val="00C60B65"/>
    <w:rsid w:val="00C6179C"/>
    <w:rsid w:val="00C6231C"/>
    <w:rsid w:val="00C632C4"/>
    <w:rsid w:val="00C646C2"/>
    <w:rsid w:val="00C64742"/>
    <w:rsid w:val="00C6505C"/>
    <w:rsid w:val="00C70EA2"/>
    <w:rsid w:val="00C76B13"/>
    <w:rsid w:val="00C8183D"/>
    <w:rsid w:val="00C81A21"/>
    <w:rsid w:val="00C83BC5"/>
    <w:rsid w:val="00C83C86"/>
    <w:rsid w:val="00C84957"/>
    <w:rsid w:val="00C85CF3"/>
    <w:rsid w:val="00C90127"/>
    <w:rsid w:val="00C90A75"/>
    <w:rsid w:val="00C916B6"/>
    <w:rsid w:val="00C9287E"/>
    <w:rsid w:val="00C952A9"/>
    <w:rsid w:val="00C96313"/>
    <w:rsid w:val="00C97734"/>
    <w:rsid w:val="00CA0088"/>
    <w:rsid w:val="00CA154F"/>
    <w:rsid w:val="00CA4A12"/>
    <w:rsid w:val="00CA63AF"/>
    <w:rsid w:val="00CA6C9D"/>
    <w:rsid w:val="00CB1C46"/>
    <w:rsid w:val="00CB77F5"/>
    <w:rsid w:val="00CC16EC"/>
    <w:rsid w:val="00CC2D45"/>
    <w:rsid w:val="00CC373F"/>
    <w:rsid w:val="00CC4930"/>
    <w:rsid w:val="00CC5530"/>
    <w:rsid w:val="00CD3580"/>
    <w:rsid w:val="00CD3CB4"/>
    <w:rsid w:val="00CD462A"/>
    <w:rsid w:val="00CD72C8"/>
    <w:rsid w:val="00CD73A0"/>
    <w:rsid w:val="00CE0140"/>
    <w:rsid w:val="00CE101D"/>
    <w:rsid w:val="00CE2A1C"/>
    <w:rsid w:val="00CE4184"/>
    <w:rsid w:val="00CE44AC"/>
    <w:rsid w:val="00CE4E7F"/>
    <w:rsid w:val="00CE505A"/>
    <w:rsid w:val="00CE7BE3"/>
    <w:rsid w:val="00CF12DD"/>
    <w:rsid w:val="00CF131C"/>
    <w:rsid w:val="00CF1570"/>
    <w:rsid w:val="00CF1A4E"/>
    <w:rsid w:val="00CF2141"/>
    <w:rsid w:val="00CF57E2"/>
    <w:rsid w:val="00CF5AE3"/>
    <w:rsid w:val="00CF5ECF"/>
    <w:rsid w:val="00D009D9"/>
    <w:rsid w:val="00D02B80"/>
    <w:rsid w:val="00D04117"/>
    <w:rsid w:val="00D058AE"/>
    <w:rsid w:val="00D05A70"/>
    <w:rsid w:val="00D066C9"/>
    <w:rsid w:val="00D06907"/>
    <w:rsid w:val="00D112E4"/>
    <w:rsid w:val="00D11C22"/>
    <w:rsid w:val="00D12CBF"/>
    <w:rsid w:val="00D13E9D"/>
    <w:rsid w:val="00D1675E"/>
    <w:rsid w:val="00D1694D"/>
    <w:rsid w:val="00D16E70"/>
    <w:rsid w:val="00D17E68"/>
    <w:rsid w:val="00D20952"/>
    <w:rsid w:val="00D20ECB"/>
    <w:rsid w:val="00D210B8"/>
    <w:rsid w:val="00D21CAA"/>
    <w:rsid w:val="00D220FE"/>
    <w:rsid w:val="00D229CB"/>
    <w:rsid w:val="00D22DDC"/>
    <w:rsid w:val="00D239B0"/>
    <w:rsid w:val="00D248A7"/>
    <w:rsid w:val="00D2566A"/>
    <w:rsid w:val="00D260F1"/>
    <w:rsid w:val="00D268E1"/>
    <w:rsid w:val="00D3095E"/>
    <w:rsid w:val="00D33F34"/>
    <w:rsid w:val="00D34576"/>
    <w:rsid w:val="00D34C6A"/>
    <w:rsid w:val="00D4053A"/>
    <w:rsid w:val="00D457E2"/>
    <w:rsid w:val="00D458C6"/>
    <w:rsid w:val="00D47BED"/>
    <w:rsid w:val="00D47C95"/>
    <w:rsid w:val="00D500D4"/>
    <w:rsid w:val="00D513C7"/>
    <w:rsid w:val="00D548F4"/>
    <w:rsid w:val="00D57802"/>
    <w:rsid w:val="00D601C4"/>
    <w:rsid w:val="00D63E93"/>
    <w:rsid w:val="00D71108"/>
    <w:rsid w:val="00D713D1"/>
    <w:rsid w:val="00D73C5C"/>
    <w:rsid w:val="00D75751"/>
    <w:rsid w:val="00D7610B"/>
    <w:rsid w:val="00D76E03"/>
    <w:rsid w:val="00D77783"/>
    <w:rsid w:val="00D77D23"/>
    <w:rsid w:val="00D84A14"/>
    <w:rsid w:val="00D85909"/>
    <w:rsid w:val="00D861D8"/>
    <w:rsid w:val="00D87E93"/>
    <w:rsid w:val="00D9031B"/>
    <w:rsid w:val="00D91973"/>
    <w:rsid w:val="00D91CB0"/>
    <w:rsid w:val="00D94242"/>
    <w:rsid w:val="00D943FF"/>
    <w:rsid w:val="00D9761F"/>
    <w:rsid w:val="00D97BB6"/>
    <w:rsid w:val="00DA1049"/>
    <w:rsid w:val="00DA2B7A"/>
    <w:rsid w:val="00DA6630"/>
    <w:rsid w:val="00DA72DF"/>
    <w:rsid w:val="00DB112F"/>
    <w:rsid w:val="00DB1550"/>
    <w:rsid w:val="00DB42CD"/>
    <w:rsid w:val="00DB59B3"/>
    <w:rsid w:val="00DC6DAE"/>
    <w:rsid w:val="00DD1941"/>
    <w:rsid w:val="00DD3383"/>
    <w:rsid w:val="00DD3B5A"/>
    <w:rsid w:val="00DD433D"/>
    <w:rsid w:val="00DD4B3B"/>
    <w:rsid w:val="00DD7A0A"/>
    <w:rsid w:val="00DE0057"/>
    <w:rsid w:val="00DE0582"/>
    <w:rsid w:val="00DE18D1"/>
    <w:rsid w:val="00DE1D4B"/>
    <w:rsid w:val="00DE2E2A"/>
    <w:rsid w:val="00DE2F2A"/>
    <w:rsid w:val="00DE350B"/>
    <w:rsid w:val="00DE3AB6"/>
    <w:rsid w:val="00DE3F01"/>
    <w:rsid w:val="00DE47E1"/>
    <w:rsid w:val="00DE4E24"/>
    <w:rsid w:val="00DE5253"/>
    <w:rsid w:val="00DE53D0"/>
    <w:rsid w:val="00DE55CC"/>
    <w:rsid w:val="00DE6491"/>
    <w:rsid w:val="00DE68BC"/>
    <w:rsid w:val="00DE79DB"/>
    <w:rsid w:val="00DE7B07"/>
    <w:rsid w:val="00DF03F8"/>
    <w:rsid w:val="00DF1260"/>
    <w:rsid w:val="00DF2385"/>
    <w:rsid w:val="00DF2675"/>
    <w:rsid w:val="00DF3B66"/>
    <w:rsid w:val="00DF4A10"/>
    <w:rsid w:val="00DF718B"/>
    <w:rsid w:val="00E013F4"/>
    <w:rsid w:val="00E01699"/>
    <w:rsid w:val="00E02640"/>
    <w:rsid w:val="00E035E4"/>
    <w:rsid w:val="00E04C57"/>
    <w:rsid w:val="00E055EB"/>
    <w:rsid w:val="00E05CAC"/>
    <w:rsid w:val="00E0700B"/>
    <w:rsid w:val="00E07692"/>
    <w:rsid w:val="00E077C5"/>
    <w:rsid w:val="00E111F3"/>
    <w:rsid w:val="00E11C46"/>
    <w:rsid w:val="00E11FCF"/>
    <w:rsid w:val="00E1263C"/>
    <w:rsid w:val="00E12FC7"/>
    <w:rsid w:val="00E1483F"/>
    <w:rsid w:val="00E1539E"/>
    <w:rsid w:val="00E15AA5"/>
    <w:rsid w:val="00E17755"/>
    <w:rsid w:val="00E20138"/>
    <w:rsid w:val="00E21DC0"/>
    <w:rsid w:val="00E24A9E"/>
    <w:rsid w:val="00E250E2"/>
    <w:rsid w:val="00E27088"/>
    <w:rsid w:val="00E275D5"/>
    <w:rsid w:val="00E27B69"/>
    <w:rsid w:val="00E31209"/>
    <w:rsid w:val="00E32383"/>
    <w:rsid w:val="00E32676"/>
    <w:rsid w:val="00E36BE0"/>
    <w:rsid w:val="00E378E2"/>
    <w:rsid w:val="00E4093E"/>
    <w:rsid w:val="00E41CC6"/>
    <w:rsid w:val="00E42094"/>
    <w:rsid w:val="00E423F4"/>
    <w:rsid w:val="00E42F25"/>
    <w:rsid w:val="00E432B9"/>
    <w:rsid w:val="00E443C1"/>
    <w:rsid w:val="00E448B8"/>
    <w:rsid w:val="00E44B26"/>
    <w:rsid w:val="00E44F3C"/>
    <w:rsid w:val="00E51AB4"/>
    <w:rsid w:val="00E51B9A"/>
    <w:rsid w:val="00E52AA5"/>
    <w:rsid w:val="00E542CD"/>
    <w:rsid w:val="00E542E0"/>
    <w:rsid w:val="00E55226"/>
    <w:rsid w:val="00E571AE"/>
    <w:rsid w:val="00E606C4"/>
    <w:rsid w:val="00E63B95"/>
    <w:rsid w:val="00E64B3D"/>
    <w:rsid w:val="00E655BB"/>
    <w:rsid w:val="00E66C74"/>
    <w:rsid w:val="00E67353"/>
    <w:rsid w:val="00E679C5"/>
    <w:rsid w:val="00E707E4"/>
    <w:rsid w:val="00E74D89"/>
    <w:rsid w:val="00E76B31"/>
    <w:rsid w:val="00E76BDB"/>
    <w:rsid w:val="00E775C1"/>
    <w:rsid w:val="00E777A2"/>
    <w:rsid w:val="00E81C82"/>
    <w:rsid w:val="00E824BD"/>
    <w:rsid w:val="00E82902"/>
    <w:rsid w:val="00E839BA"/>
    <w:rsid w:val="00E854FF"/>
    <w:rsid w:val="00E95724"/>
    <w:rsid w:val="00E97ABC"/>
    <w:rsid w:val="00EA1055"/>
    <w:rsid w:val="00EA1638"/>
    <w:rsid w:val="00EA29C6"/>
    <w:rsid w:val="00EA422A"/>
    <w:rsid w:val="00EA4CCD"/>
    <w:rsid w:val="00EA540C"/>
    <w:rsid w:val="00EA56B5"/>
    <w:rsid w:val="00EA62C5"/>
    <w:rsid w:val="00EA6A1F"/>
    <w:rsid w:val="00EA6CF6"/>
    <w:rsid w:val="00EA70A2"/>
    <w:rsid w:val="00EA77AD"/>
    <w:rsid w:val="00EB0C25"/>
    <w:rsid w:val="00EB1296"/>
    <w:rsid w:val="00EB3237"/>
    <w:rsid w:val="00EB4031"/>
    <w:rsid w:val="00EB4E1B"/>
    <w:rsid w:val="00EB6D71"/>
    <w:rsid w:val="00EC4297"/>
    <w:rsid w:val="00EC7116"/>
    <w:rsid w:val="00EC7EC7"/>
    <w:rsid w:val="00ED54C3"/>
    <w:rsid w:val="00ED5BF5"/>
    <w:rsid w:val="00ED6C05"/>
    <w:rsid w:val="00EE3D47"/>
    <w:rsid w:val="00EE66DD"/>
    <w:rsid w:val="00EE6C03"/>
    <w:rsid w:val="00EE7941"/>
    <w:rsid w:val="00EF02C9"/>
    <w:rsid w:val="00EF0881"/>
    <w:rsid w:val="00EF1DCD"/>
    <w:rsid w:val="00EF513B"/>
    <w:rsid w:val="00EF6C9A"/>
    <w:rsid w:val="00F0428B"/>
    <w:rsid w:val="00F061ED"/>
    <w:rsid w:val="00F06A6C"/>
    <w:rsid w:val="00F1027A"/>
    <w:rsid w:val="00F10E6B"/>
    <w:rsid w:val="00F11DCC"/>
    <w:rsid w:val="00F12917"/>
    <w:rsid w:val="00F145E7"/>
    <w:rsid w:val="00F15289"/>
    <w:rsid w:val="00F15F65"/>
    <w:rsid w:val="00F175E1"/>
    <w:rsid w:val="00F17DBC"/>
    <w:rsid w:val="00F17F84"/>
    <w:rsid w:val="00F20686"/>
    <w:rsid w:val="00F20B26"/>
    <w:rsid w:val="00F21D6C"/>
    <w:rsid w:val="00F22C47"/>
    <w:rsid w:val="00F22D70"/>
    <w:rsid w:val="00F24A41"/>
    <w:rsid w:val="00F3020B"/>
    <w:rsid w:val="00F324B3"/>
    <w:rsid w:val="00F34051"/>
    <w:rsid w:val="00F344CA"/>
    <w:rsid w:val="00F346E3"/>
    <w:rsid w:val="00F34E07"/>
    <w:rsid w:val="00F37AF1"/>
    <w:rsid w:val="00F4016A"/>
    <w:rsid w:val="00F4130B"/>
    <w:rsid w:val="00F441AC"/>
    <w:rsid w:val="00F45CF1"/>
    <w:rsid w:val="00F47AA6"/>
    <w:rsid w:val="00F47E36"/>
    <w:rsid w:val="00F5000D"/>
    <w:rsid w:val="00F50E02"/>
    <w:rsid w:val="00F52C8E"/>
    <w:rsid w:val="00F537F4"/>
    <w:rsid w:val="00F54790"/>
    <w:rsid w:val="00F55025"/>
    <w:rsid w:val="00F55C1D"/>
    <w:rsid w:val="00F56C56"/>
    <w:rsid w:val="00F57F16"/>
    <w:rsid w:val="00F60336"/>
    <w:rsid w:val="00F61601"/>
    <w:rsid w:val="00F63D00"/>
    <w:rsid w:val="00F64805"/>
    <w:rsid w:val="00F65466"/>
    <w:rsid w:val="00F659B2"/>
    <w:rsid w:val="00F660E7"/>
    <w:rsid w:val="00F66183"/>
    <w:rsid w:val="00F662D5"/>
    <w:rsid w:val="00F6631A"/>
    <w:rsid w:val="00F71D6D"/>
    <w:rsid w:val="00F71DD8"/>
    <w:rsid w:val="00F73FA7"/>
    <w:rsid w:val="00F75A09"/>
    <w:rsid w:val="00F8199B"/>
    <w:rsid w:val="00F82333"/>
    <w:rsid w:val="00F82BFC"/>
    <w:rsid w:val="00F8327A"/>
    <w:rsid w:val="00F873CC"/>
    <w:rsid w:val="00F87CEB"/>
    <w:rsid w:val="00F90B08"/>
    <w:rsid w:val="00F931DA"/>
    <w:rsid w:val="00F93E1B"/>
    <w:rsid w:val="00F94224"/>
    <w:rsid w:val="00F94C72"/>
    <w:rsid w:val="00F97456"/>
    <w:rsid w:val="00FA16AB"/>
    <w:rsid w:val="00FA18AB"/>
    <w:rsid w:val="00FA1C71"/>
    <w:rsid w:val="00FA53DB"/>
    <w:rsid w:val="00FA5DA4"/>
    <w:rsid w:val="00FA7328"/>
    <w:rsid w:val="00FA786D"/>
    <w:rsid w:val="00FB145A"/>
    <w:rsid w:val="00FB20DE"/>
    <w:rsid w:val="00FB2DC1"/>
    <w:rsid w:val="00FB3161"/>
    <w:rsid w:val="00FB3990"/>
    <w:rsid w:val="00FB7D36"/>
    <w:rsid w:val="00FC0830"/>
    <w:rsid w:val="00FC74D5"/>
    <w:rsid w:val="00FC7615"/>
    <w:rsid w:val="00FC77AB"/>
    <w:rsid w:val="00FC7F60"/>
    <w:rsid w:val="00FD0AFE"/>
    <w:rsid w:val="00FD0F58"/>
    <w:rsid w:val="00FD1403"/>
    <w:rsid w:val="00FD36E0"/>
    <w:rsid w:val="00FD3868"/>
    <w:rsid w:val="00FD3DEB"/>
    <w:rsid w:val="00FD5525"/>
    <w:rsid w:val="00FD7728"/>
    <w:rsid w:val="00FE0100"/>
    <w:rsid w:val="00FE0133"/>
    <w:rsid w:val="00FE0307"/>
    <w:rsid w:val="00FE0C14"/>
    <w:rsid w:val="00FE166E"/>
    <w:rsid w:val="00FE316E"/>
    <w:rsid w:val="00FE33EF"/>
    <w:rsid w:val="00FE4456"/>
    <w:rsid w:val="00FE762C"/>
    <w:rsid w:val="00FF0439"/>
    <w:rsid w:val="00FF081F"/>
    <w:rsid w:val="00FF1087"/>
    <w:rsid w:val="00FF1C2C"/>
    <w:rsid w:val="00FF3DF8"/>
    <w:rsid w:val="00FF650F"/>
    <w:rsid w:val="00FF6B72"/>
    <w:rsid w:val="00FF7B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1"/>
    <o:shapelayout v:ext="edit">
      <o:idmap v:ext="edit" data="1"/>
    </o:shapelayout>
  </w:shapeDefaults>
  <w:decimalSymbol w:val=","/>
  <w:listSeparator w:val=";"/>
  <w14:docId w14:val="5C3D341E"/>
  <w15:docId w15:val="{8189F8F1-0A37-4EE9-994E-C9BA3A6797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3F7616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0"/>
    <w:next w:val="a0"/>
    <w:link w:val="10"/>
    <w:uiPriority w:val="9"/>
    <w:qFormat/>
    <w:rsid w:val="00B351DF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  <w:lang w:val="x-none"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rsid w:val="00DD3383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942A0E"/>
    <w:pPr>
      <w:spacing w:before="240" w:after="60"/>
      <w:outlineLvl w:val="4"/>
    </w:pPr>
    <w:rPr>
      <w:rFonts w:eastAsia="Times New Roman"/>
      <w:b/>
      <w:bCs/>
      <w:i/>
      <w:iCs/>
      <w:sz w:val="26"/>
      <w:szCs w:val="26"/>
      <w:lang w:val="x-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5A6975"/>
    <w:pPr>
      <w:ind w:left="720"/>
      <w:contextualSpacing/>
    </w:pPr>
  </w:style>
  <w:style w:type="paragraph" w:styleId="a5">
    <w:name w:val="header"/>
    <w:basedOn w:val="a0"/>
    <w:link w:val="a6"/>
    <w:uiPriority w:val="99"/>
    <w:unhideWhenUsed/>
    <w:rsid w:val="0003531B"/>
    <w:pPr>
      <w:tabs>
        <w:tab w:val="center" w:pos="4677"/>
        <w:tab w:val="right" w:pos="9355"/>
      </w:tabs>
    </w:pPr>
    <w:rPr>
      <w:lang w:val="x-none"/>
    </w:rPr>
  </w:style>
  <w:style w:type="character" w:customStyle="1" w:styleId="a6">
    <w:name w:val="Верхний колонтитул Знак"/>
    <w:link w:val="a5"/>
    <w:uiPriority w:val="99"/>
    <w:rsid w:val="0003531B"/>
    <w:rPr>
      <w:sz w:val="22"/>
      <w:szCs w:val="22"/>
      <w:lang w:eastAsia="en-US"/>
    </w:rPr>
  </w:style>
  <w:style w:type="paragraph" w:styleId="a7">
    <w:name w:val="footer"/>
    <w:basedOn w:val="a0"/>
    <w:link w:val="a8"/>
    <w:uiPriority w:val="99"/>
    <w:unhideWhenUsed/>
    <w:rsid w:val="0003531B"/>
    <w:pPr>
      <w:tabs>
        <w:tab w:val="center" w:pos="4677"/>
        <w:tab w:val="right" w:pos="9355"/>
      </w:tabs>
    </w:pPr>
    <w:rPr>
      <w:lang w:val="x-none"/>
    </w:rPr>
  </w:style>
  <w:style w:type="character" w:customStyle="1" w:styleId="a8">
    <w:name w:val="Нижний колонтитул Знак"/>
    <w:link w:val="a7"/>
    <w:uiPriority w:val="99"/>
    <w:rsid w:val="0003531B"/>
    <w:rPr>
      <w:sz w:val="22"/>
      <w:szCs w:val="22"/>
      <w:lang w:eastAsia="en-US"/>
    </w:rPr>
  </w:style>
  <w:style w:type="paragraph" w:styleId="a9">
    <w:name w:val="Balloon Text"/>
    <w:basedOn w:val="a0"/>
    <w:link w:val="aa"/>
    <w:uiPriority w:val="99"/>
    <w:semiHidden/>
    <w:unhideWhenUsed/>
    <w:rsid w:val="0003531B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aa">
    <w:name w:val="Текст выноски Знак"/>
    <w:link w:val="a9"/>
    <w:uiPriority w:val="99"/>
    <w:semiHidden/>
    <w:rsid w:val="0003531B"/>
    <w:rPr>
      <w:rFonts w:ascii="Tahoma" w:hAnsi="Tahoma" w:cs="Tahoma"/>
      <w:sz w:val="16"/>
      <w:szCs w:val="16"/>
      <w:lang w:eastAsia="en-US"/>
    </w:rPr>
  </w:style>
  <w:style w:type="paragraph" w:styleId="ab">
    <w:name w:val="Body Text Indent"/>
    <w:basedOn w:val="a0"/>
    <w:link w:val="ac"/>
    <w:rsid w:val="00BA7FA5"/>
    <w:pPr>
      <w:spacing w:after="0" w:line="240" w:lineRule="auto"/>
    </w:pPr>
    <w:rPr>
      <w:rFonts w:ascii="Times New Roman" w:eastAsia="Times New Roman" w:hAnsi="Times New Roman"/>
      <w:sz w:val="32"/>
      <w:szCs w:val="20"/>
      <w:lang w:val="x-none" w:eastAsia="x-none"/>
    </w:rPr>
  </w:style>
  <w:style w:type="character" w:customStyle="1" w:styleId="ac">
    <w:name w:val="Основной текст с отступом Знак"/>
    <w:link w:val="ab"/>
    <w:rsid w:val="00BA7FA5"/>
    <w:rPr>
      <w:rFonts w:ascii="Times New Roman" w:eastAsia="Times New Roman" w:hAnsi="Times New Roman"/>
      <w:sz w:val="32"/>
    </w:rPr>
  </w:style>
  <w:style w:type="paragraph" w:customStyle="1" w:styleId="ConsPlusNormal">
    <w:name w:val="ConsPlusNormal"/>
    <w:rsid w:val="00BA7FA5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d">
    <w:name w:val="Body Text"/>
    <w:basedOn w:val="a0"/>
    <w:link w:val="ae"/>
    <w:rsid w:val="00DF2675"/>
    <w:pPr>
      <w:spacing w:after="120" w:line="240" w:lineRule="auto"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ae">
    <w:name w:val="Основной текст Знак"/>
    <w:link w:val="ad"/>
    <w:rsid w:val="00DF2675"/>
    <w:rPr>
      <w:rFonts w:ascii="Times New Roman" w:eastAsia="Times New Roman" w:hAnsi="Times New Roman"/>
      <w:sz w:val="24"/>
      <w:szCs w:val="24"/>
    </w:rPr>
  </w:style>
  <w:style w:type="character" w:customStyle="1" w:styleId="10">
    <w:name w:val="Заголовок 1 Знак"/>
    <w:link w:val="1"/>
    <w:rsid w:val="00B351DF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paragraph" w:styleId="af">
    <w:name w:val="TOC Heading"/>
    <w:basedOn w:val="1"/>
    <w:next w:val="a0"/>
    <w:uiPriority w:val="39"/>
    <w:semiHidden/>
    <w:unhideWhenUsed/>
    <w:qFormat/>
    <w:rsid w:val="00B351DF"/>
    <w:pPr>
      <w:keepLines/>
      <w:spacing w:before="480" w:after="0"/>
      <w:outlineLvl w:val="9"/>
    </w:pPr>
    <w:rPr>
      <w:color w:val="365F91"/>
      <w:kern w:val="0"/>
      <w:sz w:val="28"/>
      <w:szCs w:val="28"/>
    </w:rPr>
  </w:style>
  <w:style w:type="paragraph" w:styleId="11">
    <w:name w:val="toc 1"/>
    <w:basedOn w:val="a0"/>
    <w:next w:val="a0"/>
    <w:autoRedefine/>
    <w:uiPriority w:val="39"/>
    <w:unhideWhenUsed/>
    <w:rsid w:val="00815911"/>
    <w:pPr>
      <w:tabs>
        <w:tab w:val="right" w:leader="dot" w:pos="9344"/>
      </w:tabs>
      <w:spacing w:after="0"/>
      <w:jc w:val="both"/>
    </w:pPr>
  </w:style>
  <w:style w:type="character" w:styleId="af0">
    <w:name w:val="Hyperlink"/>
    <w:uiPriority w:val="99"/>
    <w:unhideWhenUsed/>
    <w:rsid w:val="00B351DF"/>
    <w:rPr>
      <w:color w:val="0000FF"/>
      <w:u w:val="single"/>
    </w:rPr>
  </w:style>
  <w:style w:type="table" w:styleId="af1">
    <w:name w:val="Table Grid"/>
    <w:basedOn w:val="a2"/>
    <w:uiPriority w:val="59"/>
    <w:rsid w:val="00D239B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TML">
    <w:name w:val="HTML Preformatted"/>
    <w:basedOn w:val="a0"/>
    <w:link w:val="HTML0"/>
    <w:rsid w:val="00AB179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/>
      <w:sz w:val="20"/>
      <w:szCs w:val="20"/>
      <w:lang w:val="x-none" w:eastAsia="x-none"/>
    </w:rPr>
  </w:style>
  <w:style w:type="character" w:customStyle="1" w:styleId="HTML0">
    <w:name w:val="Стандартный HTML Знак"/>
    <w:link w:val="HTML"/>
    <w:rsid w:val="00AB179A"/>
    <w:rPr>
      <w:rFonts w:ascii="Courier New" w:eastAsia="Times New Roman" w:hAnsi="Courier New" w:cs="Courier New"/>
    </w:rPr>
  </w:style>
  <w:style w:type="paragraph" w:styleId="af2">
    <w:name w:val="footnote text"/>
    <w:basedOn w:val="a0"/>
    <w:link w:val="af3"/>
    <w:semiHidden/>
    <w:unhideWhenUsed/>
    <w:rsid w:val="00942A0E"/>
    <w:pPr>
      <w:spacing w:after="0" w:line="240" w:lineRule="auto"/>
    </w:pPr>
    <w:rPr>
      <w:rFonts w:ascii="Times New Roman" w:eastAsia="Times New Roman" w:hAnsi="Times New Roman"/>
      <w:sz w:val="20"/>
      <w:szCs w:val="24"/>
      <w:lang w:val="x-none" w:eastAsia="x-none"/>
    </w:rPr>
  </w:style>
  <w:style w:type="character" w:customStyle="1" w:styleId="af3">
    <w:name w:val="Текст сноски Знак"/>
    <w:link w:val="af2"/>
    <w:semiHidden/>
    <w:rsid w:val="00942A0E"/>
    <w:rPr>
      <w:rFonts w:ascii="Times New Roman" w:eastAsia="Times New Roman" w:hAnsi="Times New Roman"/>
      <w:szCs w:val="24"/>
      <w:lang w:val="x-none" w:eastAsia="x-none"/>
    </w:rPr>
  </w:style>
  <w:style w:type="character" w:styleId="af4">
    <w:name w:val="footnote reference"/>
    <w:aliases w:val="текст сноски"/>
    <w:semiHidden/>
    <w:unhideWhenUsed/>
    <w:rsid w:val="00942A0E"/>
    <w:rPr>
      <w:vertAlign w:val="superscript"/>
    </w:rPr>
  </w:style>
  <w:style w:type="character" w:customStyle="1" w:styleId="50">
    <w:name w:val="Заголовок 5 Знак"/>
    <w:link w:val="5"/>
    <w:uiPriority w:val="9"/>
    <w:semiHidden/>
    <w:rsid w:val="00942A0E"/>
    <w:rPr>
      <w:rFonts w:ascii="Calibri" w:eastAsia="Times New Roman" w:hAnsi="Calibri" w:cs="Times New Roman"/>
      <w:b/>
      <w:bCs/>
      <w:i/>
      <w:iCs/>
      <w:sz w:val="26"/>
      <w:szCs w:val="26"/>
      <w:lang w:eastAsia="en-US"/>
    </w:rPr>
  </w:style>
  <w:style w:type="paragraph" w:styleId="2">
    <w:name w:val="Body Text Indent 2"/>
    <w:basedOn w:val="a0"/>
    <w:link w:val="20"/>
    <w:uiPriority w:val="99"/>
    <w:semiHidden/>
    <w:unhideWhenUsed/>
    <w:rsid w:val="00942A0E"/>
    <w:pPr>
      <w:spacing w:after="120" w:line="480" w:lineRule="auto"/>
      <w:ind w:left="283"/>
    </w:pPr>
    <w:rPr>
      <w:lang w:val="x-none"/>
    </w:rPr>
  </w:style>
  <w:style w:type="character" w:customStyle="1" w:styleId="20">
    <w:name w:val="Основной текст с отступом 2 Знак"/>
    <w:link w:val="2"/>
    <w:uiPriority w:val="99"/>
    <w:semiHidden/>
    <w:rsid w:val="00942A0E"/>
    <w:rPr>
      <w:sz w:val="22"/>
      <w:szCs w:val="22"/>
      <w:lang w:eastAsia="en-US"/>
    </w:rPr>
  </w:style>
  <w:style w:type="paragraph" w:styleId="3">
    <w:name w:val="Body Text Indent 3"/>
    <w:basedOn w:val="a0"/>
    <w:link w:val="30"/>
    <w:uiPriority w:val="99"/>
    <w:semiHidden/>
    <w:unhideWhenUsed/>
    <w:rsid w:val="00942A0E"/>
    <w:pPr>
      <w:spacing w:after="120"/>
      <w:ind w:left="283"/>
    </w:pPr>
    <w:rPr>
      <w:sz w:val="16"/>
      <w:szCs w:val="16"/>
      <w:lang w:val="x-none"/>
    </w:rPr>
  </w:style>
  <w:style w:type="character" w:customStyle="1" w:styleId="30">
    <w:name w:val="Основной текст с отступом 3 Знак"/>
    <w:link w:val="3"/>
    <w:uiPriority w:val="99"/>
    <w:semiHidden/>
    <w:rsid w:val="00942A0E"/>
    <w:rPr>
      <w:sz w:val="16"/>
      <w:szCs w:val="16"/>
      <w:lang w:eastAsia="en-US"/>
    </w:rPr>
  </w:style>
  <w:style w:type="paragraph" w:styleId="31">
    <w:name w:val="toc 3"/>
    <w:basedOn w:val="a0"/>
    <w:next w:val="a0"/>
    <w:autoRedefine/>
    <w:uiPriority w:val="39"/>
    <w:unhideWhenUsed/>
    <w:rsid w:val="00B63ACE"/>
    <w:pPr>
      <w:ind w:left="440"/>
    </w:pPr>
  </w:style>
  <w:style w:type="paragraph" w:styleId="a">
    <w:name w:val="List Bullet"/>
    <w:basedOn w:val="a0"/>
    <w:next w:val="a0"/>
    <w:rsid w:val="00A726E3"/>
    <w:pPr>
      <w:numPr>
        <w:numId w:val="13"/>
      </w:numPr>
      <w:spacing w:after="0" w:line="360" w:lineRule="auto"/>
      <w:ind w:left="0" w:firstLine="709"/>
      <w:jc w:val="both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Default">
    <w:name w:val="Default"/>
    <w:rsid w:val="008B460A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310">
    <w:name w:val="Основной текст с отступом 31"/>
    <w:basedOn w:val="a0"/>
    <w:rsid w:val="008020E1"/>
    <w:pPr>
      <w:widowControl w:val="0"/>
      <w:overflowPunct w:val="0"/>
      <w:autoSpaceDE w:val="0"/>
      <w:autoSpaceDN w:val="0"/>
      <w:adjustRightInd w:val="0"/>
      <w:spacing w:after="0" w:line="240" w:lineRule="auto"/>
      <w:ind w:left="720"/>
      <w:jc w:val="both"/>
      <w:textAlignment w:val="baseline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22">
    <w:name w:val="Основной текст 22"/>
    <w:basedOn w:val="a0"/>
    <w:rsid w:val="008020E1"/>
    <w:pPr>
      <w:widowControl w:val="0"/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ENo">
    <w:name w:val="E?No?"/>
    <w:basedOn w:val="a0"/>
    <w:rsid w:val="00830029"/>
    <w:pPr>
      <w:widowControl w:val="0"/>
      <w:overflowPunct w:val="0"/>
      <w:autoSpaceDE w:val="0"/>
      <w:autoSpaceDN w:val="0"/>
      <w:adjustRightInd w:val="0"/>
      <w:spacing w:after="0" w:line="240" w:lineRule="auto"/>
      <w:ind w:firstLine="284"/>
      <w:jc w:val="both"/>
      <w:textAlignment w:val="baseline"/>
    </w:pPr>
    <w:rPr>
      <w:rFonts w:ascii="Times New Roman" w:eastAsia="Times New Roman" w:hAnsi="Times New Roman"/>
      <w:sz w:val="24"/>
      <w:szCs w:val="20"/>
      <w:lang w:eastAsia="ru-RU"/>
    </w:rPr>
  </w:style>
  <w:style w:type="paragraph" w:customStyle="1" w:styleId="21">
    <w:name w:val="Основной текст с отступом 21"/>
    <w:basedOn w:val="a0"/>
    <w:rsid w:val="00DD4B3B"/>
    <w:pPr>
      <w:widowControl w:val="0"/>
      <w:overflowPunct w:val="0"/>
      <w:autoSpaceDE w:val="0"/>
      <w:autoSpaceDN w:val="0"/>
      <w:adjustRightInd w:val="0"/>
      <w:spacing w:after="0" w:line="240" w:lineRule="auto"/>
      <w:ind w:firstLine="709"/>
      <w:jc w:val="center"/>
      <w:textAlignment w:val="baseline"/>
    </w:pPr>
    <w:rPr>
      <w:rFonts w:ascii="Times New Roman" w:eastAsia="Times New Roman" w:hAnsi="Times New Roman"/>
      <w:b/>
      <w:sz w:val="28"/>
      <w:szCs w:val="20"/>
      <w:lang w:eastAsia="ru-RU"/>
    </w:rPr>
  </w:style>
  <w:style w:type="paragraph" w:customStyle="1" w:styleId="210">
    <w:name w:val="Основной текст 21"/>
    <w:basedOn w:val="a0"/>
    <w:rsid w:val="00EB6D71"/>
    <w:pPr>
      <w:widowControl w:val="0"/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Times New Roman" w:eastAsia="Times New Roman" w:hAnsi="Times New Roman"/>
      <w:spacing w:val="-2"/>
      <w:sz w:val="28"/>
      <w:szCs w:val="20"/>
      <w:lang w:eastAsia="ru-RU"/>
    </w:rPr>
  </w:style>
  <w:style w:type="paragraph" w:styleId="32">
    <w:name w:val="Body Text 3"/>
    <w:basedOn w:val="a0"/>
    <w:link w:val="33"/>
    <w:uiPriority w:val="99"/>
    <w:semiHidden/>
    <w:unhideWhenUsed/>
    <w:rsid w:val="00491561"/>
    <w:pPr>
      <w:spacing w:after="120"/>
    </w:pPr>
    <w:rPr>
      <w:sz w:val="16"/>
      <w:szCs w:val="16"/>
    </w:rPr>
  </w:style>
  <w:style w:type="character" w:customStyle="1" w:styleId="33">
    <w:name w:val="Основной текст 3 Знак"/>
    <w:basedOn w:val="a1"/>
    <w:link w:val="32"/>
    <w:uiPriority w:val="99"/>
    <w:semiHidden/>
    <w:rsid w:val="00491561"/>
    <w:rPr>
      <w:sz w:val="16"/>
      <w:szCs w:val="16"/>
      <w:lang w:eastAsia="en-US"/>
    </w:rPr>
  </w:style>
  <w:style w:type="paragraph" w:customStyle="1" w:styleId="Noeeuaaeaiaio">
    <w:name w:val="Noeeu ?aaeaiaio"/>
    <w:basedOn w:val="a0"/>
    <w:rsid w:val="00074D59"/>
    <w:pPr>
      <w:widowControl w:val="0"/>
      <w:overflowPunct w:val="0"/>
      <w:autoSpaceDE w:val="0"/>
      <w:autoSpaceDN w:val="0"/>
      <w:adjustRightInd w:val="0"/>
      <w:spacing w:after="0" w:line="360" w:lineRule="atLeast"/>
      <w:ind w:firstLine="720"/>
      <w:jc w:val="both"/>
      <w:textAlignment w:val="baseline"/>
    </w:pPr>
    <w:rPr>
      <w:rFonts w:ascii="Arial" w:eastAsia="Times New Roman" w:hAnsi="Arial"/>
      <w:sz w:val="24"/>
      <w:szCs w:val="20"/>
      <w:lang w:eastAsia="ru-RU"/>
    </w:rPr>
  </w:style>
  <w:style w:type="character" w:styleId="af5">
    <w:name w:val="annotation reference"/>
    <w:basedOn w:val="a1"/>
    <w:uiPriority w:val="99"/>
    <w:semiHidden/>
    <w:unhideWhenUsed/>
    <w:rsid w:val="0059081E"/>
    <w:rPr>
      <w:sz w:val="16"/>
      <w:szCs w:val="16"/>
    </w:rPr>
  </w:style>
  <w:style w:type="paragraph" w:styleId="af6">
    <w:name w:val="annotation text"/>
    <w:basedOn w:val="a0"/>
    <w:link w:val="af7"/>
    <w:uiPriority w:val="99"/>
    <w:semiHidden/>
    <w:unhideWhenUsed/>
    <w:rsid w:val="0059081E"/>
    <w:pPr>
      <w:spacing w:line="240" w:lineRule="auto"/>
    </w:pPr>
    <w:rPr>
      <w:sz w:val="20"/>
      <w:szCs w:val="20"/>
    </w:rPr>
  </w:style>
  <w:style w:type="character" w:customStyle="1" w:styleId="af7">
    <w:name w:val="Текст примечания Знак"/>
    <w:basedOn w:val="a1"/>
    <w:link w:val="af6"/>
    <w:uiPriority w:val="99"/>
    <w:semiHidden/>
    <w:rsid w:val="0059081E"/>
    <w:rPr>
      <w:lang w:eastAsia="en-US"/>
    </w:rPr>
  </w:style>
  <w:style w:type="paragraph" w:styleId="af8">
    <w:name w:val="annotation subject"/>
    <w:basedOn w:val="af6"/>
    <w:next w:val="af6"/>
    <w:link w:val="af9"/>
    <w:uiPriority w:val="99"/>
    <w:semiHidden/>
    <w:unhideWhenUsed/>
    <w:rsid w:val="0059081E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rsid w:val="0059081E"/>
    <w:rPr>
      <w:b/>
      <w:bCs/>
      <w:lang w:eastAsia="en-US"/>
    </w:rPr>
  </w:style>
  <w:style w:type="paragraph" w:styleId="afa">
    <w:name w:val="Revision"/>
    <w:hidden/>
    <w:uiPriority w:val="99"/>
    <w:semiHidden/>
    <w:rsid w:val="0059081E"/>
    <w:rPr>
      <w:sz w:val="22"/>
      <w:szCs w:val="22"/>
      <w:lang w:eastAsia="en-US"/>
    </w:rPr>
  </w:style>
  <w:style w:type="paragraph" w:customStyle="1" w:styleId="220">
    <w:name w:val="Основной текст с отступом 22"/>
    <w:basedOn w:val="a0"/>
    <w:rsid w:val="00CA4A12"/>
    <w:pPr>
      <w:overflowPunct w:val="0"/>
      <w:autoSpaceDE w:val="0"/>
      <w:autoSpaceDN w:val="0"/>
      <w:adjustRightInd w:val="0"/>
      <w:spacing w:after="0" w:line="240" w:lineRule="auto"/>
      <w:ind w:left="1134" w:hanging="425"/>
      <w:jc w:val="both"/>
      <w:textAlignment w:val="baseline"/>
    </w:pPr>
    <w:rPr>
      <w:rFonts w:ascii="Times New Roman CYR" w:eastAsia="Times New Roman" w:hAnsi="Times New Roman CYR"/>
      <w:sz w:val="28"/>
      <w:szCs w:val="20"/>
      <w:lang w:eastAsia="ru-RU"/>
    </w:rPr>
  </w:style>
  <w:style w:type="paragraph" w:styleId="afb">
    <w:name w:val="No Spacing"/>
    <w:uiPriority w:val="1"/>
    <w:qFormat/>
    <w:rsid w:val="005A1953"/>
    <w:rPr>
      <w:sz w:val="22"/>
      <w:szCs w:val="22"/>
      <w:lang w:eastAsia="en-US"/>
    </w:rPr>
  </w:style>
  <w:style w:type="character" w:customStyle="1" w:styleId="40">
    <w:name w:val="Заголовок 4 Знак"/>
    <w:basedOn w:val="a1"/>
    <w:link w:val="4"/>
    <w:rsid w:val="00DD3383"/>
    <w:rPr>
      <w:rFonts w:asciiTheme="majorHAnsi" w:eastAsiaTheme="majorEastAsia" w:hAnsiTheme="majorHAnsi" w:cstheme="majorBidi"/>
      <w:i/>
      <w:iCs/>
      <w:color w:val="365F91" w:themeColor="accent1" w:themeShade="BF"/>
      <w:sz w:val="22"/>
      <w:szCs w:val="22"/>
      <w:lang w:eastAsia="en-US"/>
    </w:rPr>
  </w:style>
  <w:style w:type="character" w:customStyle="1" w:styleId="et0">
    <w:name w:val="et_0"/>
    <w:hidden/>
    <w:rsid w:val="00B43201"/>
    <w:rPr>
      <w:spacing w:val="0"/>
    </w:rPr>
  </w:style>
  <w:style w:type="character" w:customStyle="1" w:styleId="et1">
    <w:name w:val="et_1"/>
    <w:hidden/>
    <w:rsid w:val="00B43201"/>
    <w:rPr>
      <w:spacing w:val="1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86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68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52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50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23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9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8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73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61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DB183A-9271-49A2-B06C-89164C3EC5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21</Pages>
  <Words>7682</Words>
  <Characters>43792</Characters>
  <Application>Microsoft Office Word</Application>
  <DocSecurity>0</DocSecurity>
  <Lines>364</Lines>
  <Paragraphs>102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51372</CharactersWithSpaces>
  <SharedDoc>false</SharedDoc>
  <HLinks>
    <vt:vector size="30" baseType="variant">
      <vt:variant>
        <vt:i4>1376310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_Toc329091518</vt:lpwstr>
      </vt:variant>
      <vt:variant>
        <vt:i4>1376310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_Toc329091517</vt:lpwstr>
      </vt:variant>
      <vt:variant>
        <vt:i4>1376310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_Toc329091516</vt:lpwstr>
      </vt:variant>
      <vt:variant>
        <vt:i4>1376310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_Toc329091515</vt:lpwstr>
      </vt:variant>
      <vt:variant>
        <vt:i4>1376310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_Toc329091514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S_EM</dc:creator>
  <cp:lastModifiedBy>Хайрудинова Ирина Фаридовна</cp:lastModifiedBy>
  <cp:revision>4</cp:revision>
  <cp:lastPrinted>2025-11-26T08:33:00Z</cp:lastPrinted>
  <dcterms:created xsi:type="dcterms:W3CDTF">2026-07-24T05:33:00Z</dcterms:created>
  <dcterms:modified xsi:type="dcterms:W3CDTF">2026-07-24T05:36:00Z</dcterms:modified>
</cp:coreProperties>
</file>