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97307" w14:textId="05ABBA6D" w:rsidR="00147DF5" w:rsidRPr="00E64653" w:rsidRDefault="00147DF5" w:rsidP="00147DF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47DF5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79423B">
        <w:rPr>
          <w:rFonts w:ascii="Times New Roman" w:eastAsia="Calibri" w:hAnsi="Times New Roman" w:cs="Times New Roman"/>
          <w:sz w:val="28"/>
          <w:szCs w:val="28"/>
        </w:rPr>
        <w:t>3</w:t>
      </w:r>
      <w:r w:rsidR="00DC4703">
        <w:rPr>
          <w:rFonts w:ascii="Times New Roman" w:eastAsia="Calibri" w:hAnsi="Times New Roman" w:cs="Times New Roman"/>
          <w:sz w:val="28"/>
          <w:szCs w:val="28"/>
        </w:rPr>
        <w:t xml:space="preserve"> к Методике</w:t>
      </w:r>
    </w:p>
    <w:p w14:paraId="76FEA4E9" w14:textId="77777777" w:rsidR="00B04517" w:rsidRPr="001C6CEF" w:rsidRDefault="00D86ED3" w:rsidP="00EB605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Шаблон с</w:t>
      </w:r>
      <w:r w:rsidR="00B04517" w:rsidRPr="001C6CEF">
        <w:rPr>
          <w:rFonts w:ascii="Times New Roman" w:eastAsia="Calibri" w:hAnsi="Times New Roman" w:cs="Times New Roman"/>
          <w:b/>
          <w:sz w:val="28"/>
          <w:szCs w:val="28"/>
        </w:rPr>
        <w:t>правк</w:t>
      </w: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</w:p>
    <w:p w14:paraId="220988E4" w14:textId="77777777" w:rsidR="002933A5" w:rsidRPr="001C6CEF" w:rsidRDefault="00B04517" w:rsidP="00EB605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6CEF">
        <w:rPr>
          <w:rFonts w:ascii="Times New Roman" w:eastAsia="Calibri" w:hAnsi="Times New Roman" w:cs="Times New Roman"/>
          <w:b/>
          <w:sz w:val="28"/>
          <w:szCs w:val="28"/>
        </w:rPr>
        <w:t>по результатам анализа исполнения неналоговых дохо</w:t>
      </w:r>
      <w:bookmarkStart w:id="0" w:name="_GoBack"/>
      <w:bookmarkEnd w:id="0"/>
      <w:r w:rsidRPr="001C6CEF">
        <w:rPr>
          <w:rFonts w:ascii="Times New Roman" w:eastAsia="Calibri" w:hAnsi="Times New Roman" w:cs="Times New Roman"/>
          <w:b/>
          <w:sz w:val="28"/>
          <w:szCs w:val="28"/>
        </w:rPr>
        <w:t xml:space="preserve">дов бюджета города Москвы за </w:t>
      </w:r>
      <w:r w:rsidR="001E21BE" w:rsidRPr="001C6CE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период</w:t>
      </w:r>
    </w:p>
    <w:p w14:paraId="62D54B3F" w14:textId="77777777" w:rsidR="009E5662" w:rsidRPr="001C6CEF" w:rsidRDefault="009E5662" w:rsidP="00EB605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B4A779" w14:textId="4BC190EB" w:rsidR="00CE072D" w:rsidRPr="001C6CEF" w:rsidRDefault="005C4B40" w:rsidP="00F1706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1C6CEF">
        <w:rPr>
          <w:rFonts w:ascii="Times New Roman" w:eastAsia="Calibri" w:hAnsi="Times New Roman" w:cs="Times New Roman"/>
          <w:spacing w:val="-2"/>
          <w:sz w:val="28"/>
          <w:szCs w:val="28"/>
        </w:rPr>
        <w:t>1</w:t>
      </w:r>
      <w:r w:rsidR="000D1354" w:rsidRPr="001C6CEF">
        <w:rPr>
          <w:rFonts w:ascii="Times New Roman" w:eastAsia="Calibri" w:hAnsi="Times New Roman" w:cs="Times New Roman"/>
          <w:spacing w:val="-2"/>
          <w:sz w:val="28"/>
          <w:szCs w:val="28"/>
        </w:rPr>
        <w:t>. </w:t>
      </w:r>
      <w:r w:rsidR="00CE072D" w:rsidRPr="001C6CEF">
        <w:rPr>
          <w:rFonts w:ascii="Times New Roman" w:eastAsia="Calibri" w:hAnsi="Times New Roman" w:cs="Times New Roman"/>
          <w:spacing w:val="-4"/>
          <w:sz w:val="28"/>
          <w:szCs w:val="28"/>
        </w:rPr>
        <w:t>Объем неналоговых доходов</w:t>
      </w:r>
      <w:r w:rsidR="005967E2" w:rsidRPr="001C6CEF">
        <w:rPr>
          <w:rStyle w:val="a5"/>
          <w:rFonts w:ascii="Times New Roman" w:eastAsia="Calibri" w:hAnsi="Times New Roman" w:cs="Times New Roman"/>
          <w:spacing w:val="-4"/>
          <w:sz w:val="28"/>
          <w:szCs w:val="28"/>
        </w:rPr>
        <w:footnoteReference w:id="1"/>
      </w:r>
      <w:r w:rsidR="00CE072D" w:rsidRPr="001C6CE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поступивших по состоянию </w:t>
      </w:r>
      <w:r w:rsidR="00CE072D" w:rsidRPr="001C6CEF">
        <w:rPr>
          <w:rFonts w:ascii="Times New Roman" w:eastAsia="Calibri" w:hAnsi="Times New Roman" w:cs="Times New Roman"/>
          <w:i/>
          <w:iCs/>
          <w:spacing w:val="-4"/>
          <w:sz w:val="28"/>
          <w:szCs w:val="28"/>
        </w:rPr>
        <w:t xml:space="preserve">на </w:t>
      </w:r>
      <w:r w:rsidR="005E59A5" w:rsidRPr="001C6CEF">
        <w:rPr>
          <w:rFonts w:ascii="Times New Roman" w:eastAsia="Calibri" w:hAnsi="Times New Roman" w:cs="Times New Roman"/>
          <w:i/>
          <w:iCs/>
          <w:spacing w:val="-4"/>
          <w:sz w:val="28"/>
          <w:szCs w:val="28"/>
        </w:rPr>
        <w:t>конец отчетного периода</w:t>
      </w:r>
      <w:r w:rsidR="00CE072D" w:rsidRPr="001C6CE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по закрепленным ГАДБ</w:t>
      </w:r>
      <w:r w:rsidR="00CE072D" w:rsidRPr="001C6CEF">
        <w:rPr>
          <w:rStyle w:val="a5"/>
          <w:rFonts w:ascii="Times New Roman" w:eastAsia="Calibri" w:hAnsi="Times New Roman" w:cs="Times New Roman"/>
          <w:spacing w:val="-4"/>
          <w:sz w:val="28"/>
          <w:szCs w:val="28"/>
        </w:rPr>
        <w:footnoteReference w:id="2"/>
      </w:r>
      <w:r w:rsidR="00CE072D" w:rsidRPr="001C6CE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(</w:t>
      </w:r>
      <w:r w:rsidR="005E59A5" w:rsidRPr="001C6CEF">
        <w:rPr>
          <w:rFonts w:ascii="Times New Roman" w:eastAsia="Calibri" w:hAnsi="Times New Roman" w:cs="Times New Roman"/>
          <w:i/>
          <w:iCs/>
          <w:spacing w:val="-4"/>
          <w:sz w:val="28"/>
          <w:szCs w:val="28"/>
        </w:rPr>
        <w:t>общ</w:t>
      </w:r>
      <w:r w:rsidR="00F1706D" w:rsidRPr="001C6CEF">
        <w:rPr>
          <w:rFonts w:ascii="Times New Roman" w:eastAsia="Calibri" w:hAnsi="Times New Roman" w:cs="Times New Roman"/>
          <w:i/>
          <w:iCs/>
          <w:spacing w:val="-4"/>
          <w:sz w:val="28"/>
          <w:szCs w:val="28"/>
        </w:rPr>
        <w:t>ий</w:t>
      </w:r>
      <w:r w:rsidR="005E59A5" w:rsidRPr="001C6CEF">
        <w:rPr>
          <w:rFonts w:ascii="Times New Roman" w:eastAsia="Calibri" w:hAnsi="Times New Roman" w:cs="Times New Roman"/>
          <w:i/>
          <w:iCs/>
          <w:spacing w:val="-4"/>
          <w:sz w:val="28"/>
          <w:szCs w:val="28"/>
        </w:rPr>
        <w:t xml:space="preserve"> </w:t>
      </w:r>
      <w:r w:rsidR="00F1706D" w:rsidRPr="001C6CEF">
        <w:rPr>
          <w:rFonts w:ascii="Times New Roman" w:eastAsia="Calibri" w:hAnsi="Times New Roman" w:cs="Times New Roman"/>
          <w:i/>
          <w:iCs/>
          <w:spacing w:val="-4"/>
          <w:sz w:val="28"/>
          <w:szCs w:val="28"/>
        </w:rPr>
        <w:t>объем</w:t>
      </w:r>
      <w:r w:rsidR="005E59A5" w:rsidRPr="001C6CEF">
        <w:rPr>
          <w:rFonts w:ascii="Times New Roman" w:eastAsia="Calibri" w:hAnsi="Times New Roman" w:cs="Times New Roman"/>
          <w:i/>
          <w:iCs/>
          <w:spacing w:val="-4"/>
          <w:sz w:val="28"/>
          <w:szCs w:val="28"/>
        </w:rPr>
        <w:t xml:space="preserve"> доходов</w:t>
      </w:r>
      <w:r w:rsidR="00CE072D" w:rsidRPr="001C6CEF">
        <w:rPr>
          <w:rFonts w:ascii="Times New Roman" w:eastAsia="Calibri" w:hAnsi="Times New Roman" w:cs="Times New Roman"/>
          <w:spacing w:val="-4"/>
          <w:sz w:val="28"/>
          <w:szCs w:val="28"/>
        </w:rPr>
        <w:t>), относительно фактических</w:t>
      </w:r>
      <w:r w:rsidR="00CE072D" w:rsidRPr="001C6C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CE072D" w:rsidRPr="001C6CEF">
        <w:rPr>
          <w:rFonts w:ascii="Times New Roman" w:eastAsia="Calibri" w:hAnsi="Times New Roman" w:cs="Times New Roman"/>
          <w:spacing w:val="-4"/>
          <w:sz w:val="28"/>
          <w:szCs w:val="28"/>
        </w:rPr>
        <w:t>поступлений за</w:t>
      </w:r>
      <w:r w:rsidR="00381A6E" w:rsidRPr="001C6CE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0D1354" w:rsidRPr="001C6CE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аналогичный период </w:t>
      </w:r>
      <w:r w:rsidR="008300F5" w:rsidRPr="001C6CEF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прошлого года</w:t>
      </w:r>
      <w:r w:rsidR="008300F5" w:rsidRPr="001C6CE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CE072D" w:rsidRPr="001C6CEF">
        <w:rPr>
          <w:rFonts w:ascii="Times New Roman" w:eastAsia="Calibri" w:hAnsi="Times New Roman" w:cs="Times New Roman"/>
          <w:spacing w:val="-4"/>
          <w:sz w:val="28"/>
          <w:szCs w:val="28"/>
        </w:rPr>
        <w:t>(</w:t>
      </w:r>
      <w:r w:rsidR="005967E2" w:rsidRPr="001C6CEF">
        <w:rPr>
          <w:rFonts w:ascii="Times New Roman" w:eastAsia="Calibri" w:hAnsi="Times New Roman" w:cs="Times New Roman"/>
          <w:i/>
          <w:iCs/>
          <w:spacing w:val="-4"/>
          <w:sz w:val="28"/>
          <w:szCs w:val="28"/>
        </w:rPr>
        <w:t>общий объем доходов</w:t>
      </w:r>
      <w:r w:rsidR="00CE072D" w:rsidRPr="001C6CEF">
        <w:rPr>
          <w:rFonts w:ascii="Times New Roman" w:eastAsia="Calibri" w:hAnsi="Times New Roman" w:cs="Times New Roman"/>
          <w:spacing w:val="-4"/>
          <w:sz w:val="28"/>
          <w:szCs w:val="28"/>
        </w:rPr>
        <w:t>)</w:t>
      </w:r>
      <w:r w:rsidR="00150AB0" w:rsidRPr="001C6CE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–</w:t>
      </w:r>
      <w:r w:rsidR="00CE072D" w:rsidRPr="001C6CE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1F2CEA" w:rsidRPr="001C6CEF">
        <w:rPr>
          <w:rFonts w:ascii="Times New Roman" w:eastAsia="Calibri" w:hAnsi="Times New Roman" w:cs="Times New Roman"/>
          <w:i/>
          <w:spacing w:val="-4"/>
          <w:sz w:val="28"/>
          <w:szCs w:val="28"/>
        </w:rPr>
        <w:t>уменьшение</w:t>
      </w:r>
      <w:r w:rsidR="005967E2" w:rsidRPr="001C6CEF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/ увеличение </w:t>
      </w:r>
      <w:r w:rsidR="004D4C4A" w:rsidRPr="001C6CEF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на </w:t>
      </w:r>
      <w:r w:rsidR="005967E2" w:rsidRPr="001C6CEF">
        <w:rPr>
          <w:rFonts w:ascii="Times New Roman" w:eastAsia="Calibri" w:hAnsi="Times New Roman" w:cs="Times New Roman"/>
          <w:i/>
          <w:spacing w:val="-4"/>
          <w:sz w:val="28"/>
          <w:szCs w:val="28"/>
        </w:rPr>
        <w:t>__</w:t>
      </w:r>
      <w:r w:rsidR="004D4C4A" w:rsidRPr="001C6CEF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 процента</w:t>
      </w:r>
      <w:r w:rsidR="00CE072D" w:rsidRPr="001C6CEF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.</w:t>
      </w:r>
    </w:p>
    <w:p w14:paraId="4C89A2E6" w14:textId="77777777" w:rsidR="00B2285D" w:rsidRPr="001C6CEF" w:rsidRDefault="00B2285D" w:rsidP="00744EA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C6C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разрезе ГАДБ </w:t>
      </w:r>
      <w:r w:rsidRPr="001C6CEF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фактические поступления неналоговых доходов </w:t>
      </w:r>
      <w:r w:rsidRPr="001C6CEF">
        <w:rPr>
          <w:rFonts w:ascii="Times New Roman" w:eastAsia="Calibri" w:hAnsi="Times New Roman" w:cs="Times New Roman"/>
          <w:spacing w:val="4"/>
          <w:sz w:val="28"/>
          <w:szCs w:val="28"/>
        </w:rPr>
        <w:br/>
      </w:r>
      <w:r w:rsidR="00F1706D" w:rsidRPr="001C6CEF">
        <w:rPr>
          <w:rFonts w:ascii="Times New Roman" w:eastAsia="Calibri" w:hAnsi="Times New Roman" w:cs="Times New Roman"/>
          <w:i/>
          <w:iCs/>
          <w:spacing w:val="-4"/>
          <w:sz w:val="28"/>
          <w:szCs w:val="28"/>
        </w:rPr>
        <w:t>на конец отчетного периода</w:t>
      </w:r>
      <w:r w:rsidRPr="001C6CEF">
        <w:rPr>
          <w:rFonts w:ascii="Times New Roman" w:eastAsia="Calibri" w:hAnsi="Times New Roman" w:cs="Times New Roman"/>
          <w:spacing w:val="4"/>
          <w:sz w:val="28"/>
          <w:szCs w:val="28"/>
        </w:rPr>
        <w:t>:</w:t>
      </w:r>
    </w:p>
    <w:p w14:paraId="573B3881" w14:textId="26C14538" w:rsidR="0081717D" w:rsidRPr="001C6CEF" w:rsidRDefault="00A11F14" w:rsidP="0081717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trike/>
          <w:spacing w:val="-2"/>
          <w:sz w:val="28"/>
          <w:szCs w:val="28"/>
        </w:rPr>
      </w:pPr>
      <w:r w:rsidRPr="001C6CEF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– по сравнению с поступлениями в </w:t>
      </w:r>
      <w:r w:rsidR="00A0163F" w:rsidRPr="001C6CEF">
        <w:rPr>
          <w:rFonts w:ascii="Times New Roman" w:eastAsia="Calibri" w:hAnsi="Times New Roman" w:cs="Times New Roman"/>
          <w:spacing w:val="4"/>
          <w:sz w:val="28"/>
          <w:szCs w:val="28"/>
        </w:rPr>
        <w:t>аналогичн</w:t>
      </w:r>
      <w:r w:rsidR="00342F59">
        <w:rPr>
          <w:rFonts w:ascii="Times New Roman" w:eastAsia="Calibri" w:hAnsi="Times New Roman" w:cs="Times New Roman"/>
          <w:spacing w:val="4"/>
          <w:sz w:val="28"/>
          <w:szCs w:val="28"/>
        </w:rPr>
        <w:t>о</w:t>
      </w:r>
      <w:r w:rsidR="00A0163F" w:rsidRPr="001C6CEF">
        <w:rPr>
          <w:rFonts w:ascii="Times New Roman" w:eastAsia="Calibri" w:hAnsi="Times New Roman" w:cs="Times New Roman"/>
          <w:spacing w:val="4"/>
          <w:sz w:val="28"/>
          <w:szCs w:val="28"/>
        </w:rPr>
        <w:t>м период</w:t>
      </w:r>
      <w:r w:rsidR="00342F59">
        <w:rPr>
          <w:rFonts w:ascii="Times New Roman" w:eastAsia="Calibri" w:hAnsi="Times New Roman" w:cs="Times New Roman"/>
          <w:spacing w:val="4"/>
          <w:sz w:val="28"/>
          <w:szCs w:val="28"/>
        </w:rPr>
        <w:t>е</w:t>
      </w:r>
      <w:r w:rsidR="00A0163F" w:rsidRPr="001C6CEF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прошлого года </w:t>
      </w:r>
      <w:r w:rsidRPr="001C6CEF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увеличились по </w:t>
      </w:r>
      <w:r w:rsidR="00A0163F" w:rsidRPr="001C6CEF">
        <w:rPr>
          <w:rFonts w:ascii="Times New Roman" w:eastAsia="Calibri" w:hAnsi="Times New Roman" w:cs="Times New Roman"/>
          <w:i/>
          <w:spacing w:val="4"/>
          <w:sz w:val="28"/>
          <w:szCs w:val="28"/>
        </w:rPr>
        <w:t>___</w:t>
      </w:r>
      <w:r w:rsidRPr="001C6CEF">
        <w:rPr>
          <w:rFonts w:ascii="Times New Roman" w:eastAsia="Calibri" w:hAnsi="Times New Roman" w:cs="Times New Roman"/>
          <w:i/>
          <w:spacing w:val="4"/>
          <w:sz w:val="28"/>
          <w:szCs w:val="28"/>
        </w:rPr>
        <w:t xml:space="preserve"> ведомствам</w:t>
      </w:r>
      <w:r w:rsidRPr="001C6CEF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(</w:t>
      </w:r>
      <w:r w:rsidR="0059115F" w:rsidRPr="001C6CEF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в диапазоне </w:t>
      </w:r>
      <w:r w:rsidR="0059115F" w:rsidRPr="001C6CEF">
        <w:rPr>
          <w:rFonts w:ascii="Times New Roman" w:eastAsia="Calibri" w:hAnsi="Times New Roman" w:cs="Times New Roman"/>
          <w:i/>
          <w:spacing w:val="4"/>
          <w:sz w:val="28"/>
          <w:szCs w:val="28"/>
        </w:rPr>
        <w:t xml:space="preserve">от </w:t>
      </w:r>
      <w:r w:rsidR="00A0163F" w:rsidRPr="001C6CEF">
        <w:rPr>
          <w:rFonts w:ascii="Times New Roman" w:eastAsia="Calibri" w:hAnsi="Times New Roman" w:cs="Times New Roman"/>
          <w:i/>
          <w:spacing w:val="4"/>
          <w:sz w:val="28"/>
          <w:szCs w:val="28"/>
        </w:rPr>
        <w:t>___</w:t>
      </w:r>
      <w:r w:rsidR="0059115F" w:rsidRPr="001C6CEF">
        <w:rPr>
          <w:rFonts w:ascii="Times New Roman" w:eastAsia="Calibri" w:hAnsi="Times New Roman" w:cs="Times New Roman"/>
          <w:i/>
          <w:spacing w:val="4"/>
          <w:sz w:val="28"/>
          <w:szCs w:val="28"/>
        </w:rPr>
        <w:t>процента до </w:t>
      </w:r>
      <w:r w:rsidR="00A0163F" w:rsidRPr="001C6CEF">
        <w:rPr>
          <w:rFonts w:ascii="Times New Roman" w:eastAsia="Calibri" w:hAnsi="Times New Roman" w:cs="Times New Roman"/>
          <w:i/>
          <w:spacing w:val="4"/>
          <w:sz w:val="28"/>
          <w:szCs w:val="28"/>
        </w:rPr>
        <w:t>__ процента</w:t>
      </w:r>
      <w:r w:rsidRPr="001C6CEF">
        <w:rPr>
          <w:rFonts w:ascii="Times New Roman" w:eastAsia="Calibri" w:hAnsi="Times New Roman" w:cs="Times New Roman"/>
          <w:spacing w:val="-2"/>
          <w:sz w:val="28"/>
          <w:szCs w:val="28"/>
        </w:rPr>
        <w:t>)</w:t>
      </w:r>
      <w:r w:rsidR="00DD59CD" w:rsidRPr="001C6CEF">
        <w:rPr>
          <w:rFonts w:ascii="Times New Roman" w:eastAsia="Calibri" w:hAnsi="Times New Roman" w:cs="Times New Roman"/>
          <w:spacing w:val="-2"/>
          <w:sz w:val="28"/>
          <w:szCs w:val="28"/>
        </w:rPr>
        <w:t>,</w:t>
      </w:r>
      <w:r w:rsidRPr="001C6CE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сократились</w:t>
      </w:r>
      <w:r w:rsidRPr="001C6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CEF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по </w:t>
      </w:r>
      <w:r w:rsidR="00A0163F" w:rsidRPr="001C6CEF">
        <w:rPr>
          <w:rFonts w:ascii="Times New Roman" w:eastAsia="Calibri" w:hAnsi="Times New Roman" w:cs="Times New Roman"/>
          <w:i/>
          <w:spacing w:val="4"/>
          <w:sz w:val="28"/>
          <w:szCs w:val="28"/>
        </w:rPr>
        <w:t>___ ведомствам</w:t>
      </w:r>
      <w:r w:rsidR="00A0163F" w:rsidRPr="001C6CEF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(в диапазоне </w:t>
      </w:r>
      <w:r w:rsidR="00A0163F" w:rsidRPr="001C6CEF">
        <w:rPr>
          <w:rFonts w:ascii="Times New Roman" w:eastAsia="Calibri" w:hAnsi="Times New Roman" w:cs="Times New Roman"/>
          <w:i/>
          <w:spacing w:val="4"/>
          <w:sz w:val="28"/>
          <w:szCs w:val="28"/>
        </w:rPr>
        <w:t>от ___процента до __ процента</w:t>
      </w:r>
      <w:r w:rsidR="00A0163F" w:rsidRPr="001C6CEF">
        <w:rPr>
          <w:rFonts w:ascii="Times New Roman" w:eastAsia="Calibri" w:hAnsi="Times New Roman" w:cs="Times New Roman"/>
          <w:spacing w:val="-2"/>
          <w:sz w:val="28"/>
          <w:szCs w:val="28"/>
        </w:rPr>
        <w:t>)</w:t>
      </w:r>
      <w:r w:rsidR="0081717D" w:rsidRPr="001C6CEF">
        <w:rPr>
          <w:rFonts w:ascii="Times New Roman" w:eastAsia="Calibri" w:hAnsi="Times New Roman" w:cs="Times New Roman"/>
          <w:spacing w:val="-2"/>
          <w:sz w:val="28"/>
          <w:szCs w:val="28"/>
        </w:rPr>
        <w:t>;</w:t>
      </w:r>
      <w:r w:rsidR="0081717D" w:rsidRPr="001C6CEF">
        <w:rPr>
          <w:rFonts w:ascii="Times New Roman" w:eastAsia="Calibri" w:hAnsi="Times New Roman" w:cs="Times New Roman"/>
          <w:strike/>
          <w:spacing w:val="-2"/>
          <w:sz w:val="28"/>
          <w:szCs w:val="28"/>
        </w:rPr>
        <w:t xml:space="preserve"> </w:t>
      </w:r>
    </w:p>
    <w:p w14:paraId="15F39CBC" w14:textId="77777777" w:rsidR="0081717D" w:rsidRPr="001C6CEF" w:rsidRDefault="0081717D" w:rsidP="0081717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-2"/>
          <w:sz w:val="28"/>
          <w:szCs w:val="28"/>
        </w:rPr>
      </w:pPr>
      <w:r w:rsidRPr="001C6CEF">
        <w:rPr>
          <w:rFonts w:ascii="Times New Roman" w:eastAsia="Calibri" w:hAnsi="Times New Roman" w:cs="Times New Roman"/>
          <w:spacing w:val="-2"/>
          <w:sz w:val="28"/>
          <w:szCs w:val="28"/>
        </w:rPr>
        <w:t>Примечание</w:t>
      </w:r>
      <w:r w:rsidRPr="001C6CEF">
        <w:rPr>
          <w:rFonts w:ascii="Times New Roman" w:eastAsia="Calibri" w:hAnsi="Times New Roman" w:cs="Times New Roman"/>
          <w:i/>
          <w:spacing w:val="-2"/>
          <w:sz w:val="28"/>
          <w:szCs w:val="28"/>
        </w:rPr>
        <w:t>:  при необходимости анализируется динамика относительно плановых значений на соответствующий период.</w:t>
      </w:r>
    </w:p>
    <w:p w14:paraId="3DD0930B" w14:textId="50D0CED1" w:rsidR="00A0163F" w:rsidRPr="001C6CEF" w:rsidRDefault="00B2285D" w:rsidP="00744EA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C6CEF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="00E94BB6" w:rsidRPr="001C6CEF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C83CF5" w:rsidRPr="001C6CEF">
        <w:rPr>
          <w:rFonts w:ascii="Times New Roman" w:hAnsi="Times New Roman" w:cs="Times New Roman"/>
          <w:spacing w:val="-2"/>
          <w:sz w:val="28"/>
          <w:szCs w:val="28"/>
        </w:rPr>
        <w:t xml:space="preserve">В части источников неналоговых доходов, оказавших существенное влияние на поступления в отчетном периоде </w:t>
      </w:r>
      <w:r w:rsidR="00C83CF5" w:rsidRPr="001C6CEF">
        <w:rPr>
          <w:rFonts w:ascii="Times New Roman" w:hAnsi="Times New Roman" w:cs="Times New Roman"/>
          <w:i/>
          <w:spacing w:val="-2"/>
          <w:sz w:val="28"/>
          <w:szCs w:val="28"/>
        </w:rPr>
        <w:t xml:space="preserve">по </w:t>
      </w:r>
      <w:r w:rsidR="00A0163F" w:rsidRPr="001C6CEF">
        <w:rPr>
          <w:rFonts w:ascii="Times New Roman" w:hAnsi="Times New Roman" w:cs="Times New Roman"/>
          <w:i/>
          <w:spacing w:val="-2"/>
          <w:sz w:val="28"/>
          <w:szCs w:val="28"/>
        </w:rPr>
        <w:t>отдельным ГАДБ</w:t>
      </w:r>
      <w:r w:rsidR="00A0163F" w:rsidRPr="001C6CE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0163F" w:rsidRPr="001C6CEF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="00A0163F" w:rsidRPr="001C6CEF">
        <w:rPr>
          <w:rFonts w:ascii="Times New Roman" w:hAnsi="Times New Roman" w:cs="Times New Roman"/>
          <w:i/>
          <w:sz w:val="28"/>
          <w:szCs w:val="28"/>
        </w:rPr>
        <w:t>з числа ГАДБ, закрепленных за направлением деятельности,</w:t>
      </w:r>
      <w:r w:rsidR="00A0163F" w:rsidRPr="001C6CEF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по которым рекомендовано представление информации</w:t>
      </w:r>
      <w:r w:rsidR="00342F5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</w:p>
    <w:p w14:paraId="05A5D010" w14:textId="77777777" w:rsidR="007C20E2" w:rsidRPr="001C6CEF" w:rsidRDefault="007C20E2" w:rsidP="00744EA3">
      <w:pPr>
        <w:pStyle w:val="af7"/>
        <w:spacing w:before="0" w:beforeAutospacing="0" w:after="0" w:afterAutospacing="0" w:line="288" w:lineRule="atLeast"/>
        <w:ind w:firstLine="708"/>
        <w:jc w:val="both"/>
        <w:rPr>
          <w:spacing w:val="-2"/>
          <w:sz w:val="28"/>
          <w:szCs w:val="28"/>
        </w:rPr>
      </w:pPr>
      <w:r w:rsidRPr="001C6CEF">
        <w:rPr>
          <w:spacing w:val="-2"/>
          <w:sz w:val="28"/>
          <w:szCs w:val="28"/>
        </w:rPr>
        <w:t>Приводится анализ динамики и причин</w:t>
      </w:r>
      <w:r w:rsidR="003E4E20">
        <w:rPr>
          <w:spacing w:val="-2"/>
          <w:sz w:val="28"/>
          <w:szCs w:val="28"/>
        </w:rPr>
        <w:t>,</w:t>
      </w:r>
      <w:r w:rsidRPr="001C6CEF">
        <w:rPr>
          <w:spacing w:val="-2"/>
          <w:sz w:val="28"/>
          <w:szCs w:val="28"/>
        </w:rPr>
        <w:t xml:space="preserve"> ее обусловивших</w:t>
      </w:r>
      <w:r w:rsidR="003E4E20">
        <w:rPr>
          <w:spacing w:val="-2"/>
          <w:sz w:val="28"/>
          <w:szCs w:val="28"/>
        </w:rPr>
        <w:t>,</w:t>
      </w:r>
      <w:r w:rsidRPr="001C6CEF">
        <w:rPr>
          <w:spacing w:val="-2"/>
          <w:sz w:val="28"/>
          <w:szCs w:val="28"/>
        </w:rPr>
        <w:t xml:space="preserve"> в отношении источников неналоговых поступлений, по</w:t>
      </w:r>
      <w:r w:rsidR="003E4E20">
        <w:rPr>
          <w:spacing w:val="-2"/>
          <w:sz w:val="28"/>
          <w:szCs w:val="28"/>
        </w:rPr>
        <w:t xml:space="preserve"> которым приведена информация в </w:t>
      </w:r>
      <w:r w:rsidRPr="001C6CEF">
        <w:rPr>
          <w:spacing w:val="-2"/>
          <w:sz w:val="28"/>
          <w:szCs w:val="28"/>
        </w:rPr>
        <w:t>пояснительных записках по исполнению неналоговых доходов, представленных в КСП Москвы по запросу.</w:t>
      </w:r>
    </w:p>
    <w:p w14:paraId="452B98BB" w14:textId="77777777" w:rsidR="00505873" w:rsidRPr="001C6CEF" w:rsidRDefault="00CF4086" w:rsidP="00483A33">
      <w:pPr>
        <w:pStyle w:val="af7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6CEF">
        <w:rPr>
          <w:rFonts w:eastAsiaTheme="minorHAnsi"/>
          <w:sz w:val="28"/>
          <w:szCs w:val="28"/>
          <w:lang w:eastAsia="en-US"/>
        </w:rPr>
        <w:t xml:space="preserve">Информация об исполнении неналоговых доходов в разрезе источников поступлений </w:t>
      </w:r>
      <w:r w:rsidR="001A3CCA" w:rsidRPr="001C6CEF">
        <w:rPr>
          <w:rFonts w:eastAsiaTheme="minorHAnsi"/>
          <w:sz w:val="28"/>
          <w:szCs w:val="28"/>
          <w:lang w:eastAsia="en-US"/>
        </w:rPr>
        <w:t>представлен</w:t>
      </w:r>
      <w:r w:rsidR="00342F13" w:rsidRPr="001C6CEF">
        <w:rPr>
          <w:rFonts w:eastAsiaTheme="minorHAnsi"/>
          <w:sz w:val="28"/>
          <w:szCs w:val="28"/>
          <w:lang w:eastAsia="en-US"/>
        </w:rPr>
        <w:t>а</w:t>
      </w:r>
      <w:r w:rsidR="00CA0BFC" w:rsidRPr="001C6CEF">
        <w:rPr>
          <w:rFonts w:eastAsiaTheme="minorHAnsi"/>
          <w:sz w:val="28"/>
          <w:szCs w:val="28"/>
          <w:lang w:eastAsia="en-US"/>
        </w:rPr>
        <w:t xml:space="preserve"> в </w:t>
      </w:r>
      <w:r w:rsidR="001A3CCA" w:rsidRPr="001C6CEF">
        <w:rPr>
          <w:rFonts w:eastAsiaTheme="minorHAnsi"/>
          <w:sz w:val="28"/>
          <w:szCs w:val="28"/>
          <w:lang w:eastAsia="en-US"/>
        </w:rPr>
        <w:t xml:space="preserve">приложении </w:t>
      </w:r>
      <w:r w:rsidR="00CA0BFC" w:rsidRPr="001C6CEF">
        <w:rPr>
          <w:rFonts w:eastAsiaTheme="minorHAnsi"/>
          <w:sz w:val="28"/>
          <w:szCs w:val="28"/>
          <w:lang w:eastAsia="en-US"/>
        </w:rPr>
        <w:t>к </w:t>
      </w:r>
      <w:r w:rsidR="001A3CCA" w:rsidRPr="001C6CEF">
        <w:rPr>
          <w:rFonts w:eastAsiaTheme="minorHAnsi"/>
          <w:sz w:val="28"/>
          <w:szCs w:val="28"/>
          <w:lang w:eastAsia="en-US"/>
        </w:rPr>
        <w:t>настоящей справке.</w:t>
      </w:r>
    </w:p>
    <w:p w14:paraId="348F0A23" w14:textId="77777777" w:rsidR="00627104" w:rsidRPr="001C6CEF" w:rsidRDefault="00627104" w:rsidP="00233D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C6CEF">
        <w:rPr>
          <w:rFonts w:ascii="Times New Roman" w:eastAsia="Calibri" w:hAnsi="Times New Roman" w:cs="Times New Roman"/>
          <w:i/>
          <w:sz w:val="28"/>
          <w:szCs w:val="28"/>
        </w:rPr>
        <w:t>Приложение к справке (по форме таблицы, установленной Методическими рекомендациями по проведению мониторинга) формируется путем выгрузки формы из ИАС КСП М</w:t>
      </w:r>
      <w:r w:rsidR="00636C50" w:rsidRPr="001C6CEF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6E84B023" w14:textId="77777777" w:rsidR="00627104" w:rsidRPr="001C6CEF" w:rsidRDefault="00627104" w:rsidP="00233D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661D3B" w14:textId="77777777" w:rsidR="00134D5D" w:rsidRPr="001C6CEF" w:rsidRDefault="0081717D" w:rsidP="00233D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6CEF">
        <w:rPr>
          <w:rFonts w:ascii="Times New Roman" w:eastAsia="Calibri" w:hAnsi="Times New Roman" w:cs="Times New Roman"/>
          <w:sz w:val="28"/>
          <w:szCs w:val="28"/>
        </w:rPr>
        <w:t>Примечание:</w:t>
      </w:r>
      <w:r w:rsidRPr="001C6CEF">
        <w:rPr>
          <w:rFonts w:ascii="Times New Roman" w:eastAsia="Calibri" w:hAnsi="Times New Roman" w:cs="Times New Roman"/>
          <w:i/>
          <w:spacing w:val="-2"/>
          <w:sz w:val="28"/>
          <w:szCs w:val="28"/>
        </w:rPr>
        <w:t xml:space="preserve"> при необходимости формирования трендов динамики неналоговых поступлений на расширенном временном интервале на основе утвержденной таблицы формируется расширенная таблица, дополняемая значениями показателей за аналогичные периоды, равного трем прошедшим годам.</w:t>
      </w:r>
    </w:p>
    <w:sectPr w:rsidR="00134D5D" w:rsidRPr="001C6CEF" w:rsidSect="00BD546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47349" w14:textId="77777777" w:rsidR="008646FB" w:rsidRDefault="008646FB" w:rsidP="00B04517">
      <w:pPr>
        <w:spacing w:after="0" w:line="240" w:lineRule="auto"/>
      </w:pPr>
      <w:r>
        <w:separator/>
      </w:r>
    </w:p>
  </w:endnote>
  <w:endnote w:type="continuationSeparator" w:id="0">
    <w:p w14:paraId="582FCBB7" w14:textId="77777777" w:rsidR="008646FB" w:rsidRDefault="008646FB" w:rsidP="00B04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D5891" w14:textId="77777777" w:rsidR="008646FB" w:rsidRDefault="008646FB" w:rsidP="00B04517">
      <w:pPr>
        <w:spacing w:after="0" w:line="240" w:lineRule="auto"/>
      </w:pPr>
      <w:r>
        <w:separator/>
      </w:r>
    </w:p>
  </w:footnote>
  <w:footnote w:type="continuationSeparator" w:id="0">
    <w:p w14:paraId="72EC62E3" w14:textId="77777777" w:rsidR="008646FB" w:rsidRDefault="008646FB" w:rsidP="00B04517">
      <w:pPr>
        <w:spacing w:after="0" w:line="240" w:lineRule="auto"/>
      </w:pPr>
      <w:r>
        <w:continuationSeparator/>
      </w:r>
    </w:p>
  </w:footnote>
  <w:footnote w:id="1">
    <w:p w14:paraId="4DD4D5DA" w14:textId="5796C2C0" w:rsidR="005967E2" w:rsidRPr="001C6CEF" w:rsidRDefault="005967E2" w:rsidP="0059521D">
      <w:pPr>
        <w:pStyle w:val="a3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C6CEF">
        <w:rPr>
          <w:rStyle w:val="a5"/>
          <w:rFonts w:ascii="Times New Roman" w:hAnsi="Times New Roman" w:cs="Times New Roman"/>
          <w:i/>
          <w:sz w:val="22"/>
          <w:szCs w:val="22"/>
        </w:rPr>
        <w:footnoteRef/>
      </w:r>
      <w:r w:rsidR="001C6CEF">
        <w:rPr>
          <w:rFonts w:ascii="Times New Roman" w:hAnsi="Times New Roman" w:cs="Times New Roman"/>
          <w:i/>
          <w:sz w:val="22"/>
          <w:szCs w:val="22"/>
          <w:lang w:val="en-US"/>
        </w:rPr>
        <w:t> </w:t>
      </w:r>
      <w:r w:rsidRPr="001C6CEF">
        <w:rPr>
          <w:rFonts w:ascii="Times New Roman" w:hAnsi="Times New Roman" w:cs="Times New Roman"/>
          <w:i/>
          <w:sz w:val="22"/>
          <w:szCs w:val="22"/>
        </w:rPr>
        <w:t>По тексту справки используются данные, содержащиеся в таблице</w:t>
      </w:r>
      <w:r w:rsidR="0059521D" w:rsidRPr="001C6CEF">
        <w:rPr>
          <w:rFonts w:ascii="Times New Roman" w:hAnsi="Times New Roman" w:cs="Times New Roman"/>
          <w:i/>
          <w:sz w:val="22"/>
          <w:szCs w:val="22"/>
        </w:rPr>
        <w:t>, которая формируется путем выгрузки из подсисте</w:t>
      </w:r>
      <w:r w:rsidR="00E64653">
        <w:rPr>
          <w:rFonts w:ascii="Times New Roman" w:hAnsi="Times New Roman" w:cs="Times New Roman"/>
          <w:i/>
          <w:sz w:val="22"/>
          <w:szCs w:val="22"/>
        </w:rPr>
        <w:t>мы «Цифровая аналитика» ИАС КСП-</w:t>
      </w:r>
      <w:r w:rsidR="0059521D" w:rsidRPr="001C6CEF">
        <w:rPr>
          <w:rFonts w:ascii="Times New Roman" w:hAnsi="Times New Roman" w:cs="Times New Roman"/>
          <w:i/>
          <w:sz w:val="22"/>
          <w:szCs w:val="22"/>
        </w:rPr>
        <w:t xml:space="preserve">М (на основе агрегации данных управленческой </w:t>
      </w:r>
      <w:r w:rsidR="0059521D" w:rsidRPr="00766051">
        <w:rPr>
          <w:rFonts w:ascii="Times New Roman" w:hAnsi="Times New Roman" w:cs="Times New Roman"/>
          <w:i/>
          <w:sz w:val="22"/>
          <w:szCs w:val="22"/>
        </w:rPr>
        <w:t>отчетности Д</w:t>
      </w:r>
      <w:r w:rsidR="00766051" w:rsidRPr="00766051">
        <w:rPr>
          <w:rFonts w:ascii="Times New Roman" w:hAnsi="Times New Roman" w:cs="Times New Roman"/>
          <w:i/>
          <w:sz w:val="22"/>
          <w:szCs w:val="22"/>
        </w:rPr>
        <w:t>епартамента финансов</w:t>
      </w:r>
      <w:r w:rsidR="0059521D" w:rsidRPr="00766051">
        <w:rPr>
          <w:rFonts w:ascii="Times New Roman" w:hAnsi="Times New Roman" w:cs="Times New Roman"/>
          <w:i/>
          <w:sz w:val="22"/>
          <w:szCs w:val="22"/>
        </w:rPr>
        <w:t xml:space="preserve"> (ф.030, ф.061)</w:t>
      </w:r>
      <w:r w:rsidR="00E64653" w:rsidRPr="00766051">
        <w:rPr>
          <w:rFonts w:ascii="Times New Roman" w:hAnsi="Times New Roman" w:cs="Times New Roman"/>
          <w:i/>
          <w:sz w:val="22"/>
          <w:szCs w:val="22"/>
        </w:rPr>
        <w:t>, в аналитической записке об исполнении бюджета города Москвы по доходам (выгрузка</w:t>
      </w:r>
      <w:r w:rsidR="00E64653">
        <w:rPr>
          <w:rFonts w:ascii="Times New Roman" w:hAnsi="Times New Roman" w:cs="Times New Roman"/>
          <w:i/>
          <w:sz w:val="22"/>
          <w:szCs w:val="22"/>
        </w:rPr>
        <w:t xml:space="preserve"> из </w:t>
      </w:r>
      <w:r w:rsidR="00766051" w:rsidRPr="00766051">
        <w:rPr>
          <w:rFonts w:ascii="Times New Roman" w:hAnsi="Times New Roman" w:cs="Times New Roman"/>
          <w:i/>
          <w:sz w:val="22"/>
          <w:szCs w:val="22"/>
        </w:rPr>
        <w:t>автоматизированной системы управления городским</w:t>
      </w:r>
      <w:r w:rsidR="00766051">
        <w:rPr>
          <w:rFonts w:ascii="Times New Roman" w:hAnsi="Times New Roman" w:cs="Times New Roman"/>
          <w:i/>
          <w:sz w:val="22"/>
          <w:szCs w:val="22"/>
        </w:rPr>
        <w:t>и</w:t>
      </w:r>
      <w:r w:rsidR="00766051" w:rsidRPr="00766051">
        <w:rPr>
          <w:rFonts w:ascii="Times New Roman" w:hAnsi="Times New Roman" w:cs="Times New Roman"/>
          <w:i/>
          <w:sz w:val="22"/>
          <w:szCs w:val="22"/>
        </w:rPr>
        <w:t xml:space="preserve"> финансами города Москвы</w:t>
      </w:r>
      <w:r w:rsidR="00E64653">
        <w:rPr>
          <w:rFonts w:ascii="Times New Roman" w:hAnsi="Times New Roman" w:cs="Times New Roman"/>
          <w:i/>
          <w:sz w:val="22"/>
          <w:szCs w:val="22"/>
        </w:rPr>
        <w:t>)</w:t>
      </w:r>
      <w:r w:rsidRPr="001C6CEF">
        <w:rPr>
          <w:rFonts w:ascii="Times New Roman" w:hAnsi="Times New Roman" w:cs="Times New Roman"/>
          <w:i/>
          <w:sz w:val="22"/>
          <w:szCs w:val="22"/>
        </w:rPr>
        <w:t>.</w:t>
      </w:r>
    </w:p>
  </w:footnote>
  <w:footnote w:id="2">
    <w:p w14:paraId="791CDDDD" w14:textId="69FDE185" w:rsidR="00CE072D" w:rsidRPr="001C6CEF" w:rsidRDefault="00CE072D" w:rsidP="006547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pacing w:val="-4"/>
          <w:lang w:eastAsia="ru-RU"/>
        </w:rPr>
      </w:pPr>
      <w:r w:rsidRPr="001C6CEF">
        <w:rPr>
          <w:rStyle w:val="a5"/>
          <w:rFonts w:ascii="Times New Roman" w:hAnsi="Times New Roman" w:cs="Times New Roman"/>
          <w:i/>
        </w:rPr>
        <w:footnoteRef/>
      </w:r>
      <w:r w:rsidRPr="001C6CEF">
        <w:rPr>
          <w:rFonts w:ascii="Times New Roman" w:hAnsi="Times New Roman" w:cs="Times New Roman"/>
          <w:i/>
        </w:rPr>
        <w:t> </w:t>
      </w:r>
      <w:r w:rsidR="005E59A5" w:rsidRPr="001C6CEF">
        <w:rPr>
          <w:rFonts w:ascii="Times New Roman" w:hAnsi="Times New Roman" w:cs="Times New Roman"/>
          <w:i/>
        </w:rPr>
        <w:t>Приводится перечень ГАДБ</w:t>
      </w:r>
      <w:r w:rsidR="00766051">
        <w:rPr>
          <w:rFonts w:ascii="Times New Roman" w:hAnsi="Times New Roman" w:cs="Times New Roman"/>
          <w:i/>
        </w:rPr>
        <w:t xml:space="preserve"> (здесь и далее – главных администраторов бюджетных средств)</w:t>
      </w:r>
      <w:r w:rsidRPr="001C6CEF">
        <w:rPr>
          <w:rFonts w:ascii="Times New Roman" w:hAnsi="Times New Roman" w:cs="Times New Roman"/>
          <w:i/>
          <w:spacing w:val="-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31391344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E7E2CB8" w14:textId="77777777" w:rsidR="0060789D" w:rsidRPr="00AD7E52" w:rsidRDefault="0060789D" w:rsidP="000451D4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D7E5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D7E5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D7E5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D4CA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D7E5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1459D"/>
    <w:multiLevelType w:val="hybridMultilevel"/>
    <w:tmpl w:val="ACC8E320"/>
    <w:lvl w:ilvl="0" w:tplc="A288AED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493BB3"/>
    <w:multiLevelType w:val="hybridMultilevel"/>
    <w:tmpl w:val="F73EBFC6"/>
    <w:lvl w:ilvl="0" w:tplc="EF565F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32B"/>
    <w:rsid w:val="00002ED7"/>
    <w:rsid w:val="00003C49"/>
    <w:rsid w:val="00006C90"/>
    <w:rsid w:val="000100E1"/>
    <w:rsid w:val="00010A8C"/>
    <w:rsid w:val="000113B5"/>
    <w:rsid w:val="00011680"/>
    <w:rsid w:val="00012365"/>
    <w:rsid w:val="00013F50"/>
    <w:rsid w:val="00020962"/>
    <w:rsid w:val="00023DD7"/>
    <w:rsid w:val="00025AAA"/>
    <w:rsid w:val="00026DDD"/>
    <w:rsid w:val="000276E4"/>
    <w:rsid w:val="0003116F"/>
    <w:rsid w:val="00034585"/>
    <w:rsid w:val="00034C31"/>
    <w:rsid w:val="00036678"/>
    <w:rsid w:val="000421FD"/>
    <w:rsid w:val="000436E7"/>
    <w:rsid w:val="000451D4"/>
    <w:rsid w:val="00045E67"/>
    <w:rsid w:val="00051331"/>
    <w:rsid w:val="00051CBC"/>
    <w:rsid w:val="00053807"/>
    <w:rsid w:val="0005439B"/>
    <w:rsid w:val="0005659D"/>
    <w:rsid w:val="00056614"/>
    <w:rsid w:val="00062AB2"/>
    <w:rsid w:val="00067D4F"/>
    <w:rsid w:val="00067DD1"/>
    <w:rsid w:val="000702EF"/>
    <w:rsid w:val="00071366"/>
    <w:rsid w:val="0007368D"/>
    <w:rsid w:val="00073C57"/>
    <w:rsid w:val="0007442D"/>
    <w:rsid w:val="00074D46"/>
    <w:rsid w:val="00084D1E"/>
    <w:rsid w:val="000851A9"/>
    <w:rsid w:val="00085E05"/>
    <w:rsid w:val="000952A6"/>
    <w:rsid w:val="000A47CA"/>
    <w:rsid w:val="000B2742"/>
    <w:rsid w:val="000B276E"/>
    <w:rsid w:val="000B292D"/>
    <w:rsid w:val="000B3E8A"/>
    <w:rsid w:val="000B6C84"/>
    <w:rsid w:val="000C0015"/>
    <w:rsid w:val="000C4616"/>
    <w:rsid w:val="000C4BB9"/>
    <w:rsid w:val="000C637C"/>
    <w:rsid w:val="000D1354"/>
    <w:rsid w:val="000D14C1"/>
    <w:rsid w:val="000D1947"/>
    <w:rsid w:val="000D3DB5"/>
    <w:rsid w:val="000E0D10"/>
    <w:rsid w:val="000E1218"/>
    <w:rsid w:val="000E45EE"/>
    <w:rsid w:val="000E64CD"/>
    <w:rsid w:val="000F3055"/>
    <w:rsid w:val="000F3702"/>
    <w:rsid w:val="000F44D4"/>
    <w:rsid w:val="000F5071"/>
    <w:rsid w:val="000F7833"/>
    <w:rsid w:val="001003BC"/>
    <w:rsid w:val="001010BA"/>
    <w:rsid w:val="00102941"/>
    <w:rsid w:val="00107C9C"/>
    <w:rsid w:val="00121BA5"/>
    <w:rsid w:val="00127BEA"/>
    <w:rsid w:val="00132C49"/>
    <w:rsid w:val="00134D5D"/>
    <w:rsid w:val="001352A7"/>
    <w:rsid w:val="00137743"/>
    <w:rsid w:val="00142BC3"/>
    <w:rsid w:val="00144462"/>
    <w:rsid w:val="001476B4"/>
    <w:rsid w:val="00147DF5"/>
    <w:rsid w:val="00150AB0"/>
    <w:rsid w:val="00152071"/>
    <w:rsid w:val="00153A07"/>
    <w:rsid w:val="00153A68"/>
    <w:rsid w:val="00154C57"/>
    <w:rsid w:val="00155BBD"/>
    <w:rsid w:val="00156278"/>
    <w:rsid w:val="001602FB"/>
    <w:rsid w:val="001636A8"/>
    <w:rsid w:val="00170BDF"/>
    <w:rsid w:val="00173E2B"/>
    <w:rsid w:val="001822EF"/>
    <w:rsid w:val="001900F3"/>
    <w:rsid w:val="00195326"/>
    <w:rsid w:val="00197EBA"/>
    <w:rsid w:val="001A0255"/>
    <w:rsid w:val="001A24C0"/>
    <w:rsid w:val="001A3CCA"/>
    <w:rsid w:val="001A78D7"/>
    <w:rsid w:val="001B22DB"/>
    <w:rsid w:val="001B4593"/>
    <w:rsid w:val="001C16D3"/>
    <w:rsid w:val="001C6CEF"/>
    <w:rsid w:val="001C6D2D"/>
    <w:rsid w:val="001C7962"/>
    <w:rsid w:val="001C7D76"/>
    <w:rsid w:val="001E21BE"/>
    <w:rsid w:val="001E2F3A"/>
    <w:rsid w:val="001E5003"/>
    <w:rsid w:val="001E63A3"/>
    <w:rsid w:val="001F26CF"/>
    <w:rsid w:val="001F2CEA"/>
    <w:rsid w:val="001F3A73"/>
    <w:rsid w:val="001F4B27"/>
    <w:rsid w:val="00203AF9"/>
    <w:rsid w:val="00204990"/>
    <w:rsid w:val="002054AD"/>
    <w:rsid w:val="00206E90"/>
    <w:rsid w:val="002133D6"/>
    <w:rsid w:val="00214D4C"/>
    <w:rsid w:val="00220F4D"/>
    <w:rsid w:val="00221FCD"/>
    <w:rsid w:val="002244C8"/>
    <w:rsid w:val="00225AF4"/>
    <w:rsid w:val="00227B3E"/>
    <w:rsid w:val="00233D13"/>
    <w:rsid w:val="00233DA7"/>
    <w:rsid w:val="0024135F"/>
    <w:rsid w:val="0024196B"/>
    <w:rsid w:val="00242EAA"/>
    <w:rsid w:val="00242FCD"/>
    <w:rsid w:val="002434C1"/>
    <w:rsid w:val="002461CC"/>
    <w:rsid w:val="002500C1"/>
    <w:rsid w:val="0025074B"/>
    <w:rsid w:val="002513E0"/>
    <w:rsid w:val="002534F5"/>
    <w:rsid w:val="00262537"/>
    <w:rsid w:val="0026345F"/>
    <w:rsid w:val="00263A74"/>
    <w:rsid w:val="00265086"/>
    <w:rsid w:val="00266568"/>
    <w:rsid w:val="002701AF"/>
    <w:rsid w:val="00273A76"/>
    <w:rsid w:val="002746D3"/>
    <w:rsid w:val="0027568A"/>
    <w:rsid w:val="002759D7"/>
    <w:rsid w:val="0027606C"/>
    <w:rsid w:val="002802CD"/>
    <w:rsid w:val="00283056"/>
    <w:rsid w:val="002835C3"/>
    <w:rsid w:val="002877B5"/>
    <w:rsid w:val="002933A5"/>
    <w:rsid w:val="002970EA"/>
    <w:rsid w:val="002A2B13"/>
    <w:rsid w:val="002A38C6"/>
    <w:rsid w:val="002A6ABA"/>
    <w:rsid w:val="002B5717"/>
    <w:rsid w:val="002B6832"/>
    <w:rsid w:val="002B73C3"/>
    <w:rsid w:val="002B7583"/>
    <w:rsid w:val="002C29B0"/>
    <w:rsid w:val="002C7314"/>
    <w:rsid w:val="002D16B7"/>
    <w:rsid w:val="002D598A"/>
    <w:rsid w:val="002D6294"/>
    <w:rsid w:val="002D78F6"/>
    <w:rsid w:val="002E386E"/>
    <w:rsid w:val="002E7F2C"/>
    <w:rsid w:val="002F2E51"/>
    <w:rsid w:val="002F33C8"/>
    <w:rsid w:val="002F3B3B"/>
    <w:rsid w:val="002F5F8B"/>
    <w:rsid w:val="002F6EC3"/>
    <w:rsid w:val="002F7172"/>
    <w:rsid w:val="0030018F"/>
    <w:rsid w:val="003038E5"/>
    <w:rsid w:val="00303C4B"/>
    <w:rsid w:val="00313F43"/>
    <w:rsid w:val="00314A84"/>
    <w:rsid w:val="0031752B"/>
    <w:rsid w:val="00320562"/>
    <w:rsid w:val="0032184C"/>
    <w:rsid w:val="003227C1"/>
    <w:rsid w:val="00322CBF"/>
    <w:rsid w:val="0032300E"/>
    <w:rsid w:val="00330D4B"/>
    <w:rsid w:val="003319F9"/>
    <w:rsid w:val="00331EA9"/>
    <w:rsid w:val="00332B14"/>
    <w:rsid w:val="0033511F"/>
    <w:rsid w:val="00336A87"/>
    <w:rsid w:val="0034082B"/>
    <w:rsid w:val="003426C9"/>
    <w:rsid w:val="00342F13"/>
    <w:rsid w:val="00342F59"/>
    <w:rsid w:val="003432D2"/>
    <w:rsid w:val="003439D2"/>
    <w:rsid w:val="00343F70"/>
    <w:rsid w:val="0034619A"/>
    <w:rsid w:val="00355276"/>
    <w:rsid w:val="00356D36"/>
    <w:rsid w:val="00357AEB"/>
    <w:rsid w:val="00361ACF"/>
    <w:rsid w:val="0036381A"/>
    <w:rsid w:val="00364F26"/>
    <w:rsid w:val="0037180F"/>
    <w:rsid w:val="003764B5"/>
    <w:rsid w:val="00376E29"/>
    <w:rsid w:val="00381A6E"/>
    <w:rsid w:val="00386C5E"/>
    <w:rsid w:val="003930EA"/>
    <w:rsid w:val="003A187C"/>
    <w:rsid w:val="003A2CA0"/>
    <w:rsid w:val="003A3A26"/>
    <w:rsid w:val="003B19E8"/>
    <w:rsid w:val="003B3BA1"/>
    <w:rsid w:val="003B3C17"/>
    <w:rsid w:val="003B7AD7"/>
    <w:rsid w:val="003C227E"/>
    <w:rsid w:val="003C59E1"/>
    <w:rsid w:val="003E1827"/>
    <w:rsid w:val="003E4E20"/>
    <w:rsid w:val="003F35DE"/>
    <w:rsid w:val="003F360E"/>
    <w:rsid w:val="003F504F"/>
    <w:rsid w:val="003F733E"/>
    <w:rsid w:val="003F74EC"/>
    <w:rsid w:val="00400659"/>
    <w:rsid w:val="00403CFA"/>
    <w:rsid w:val="00404CAD"/>
    <w:rsid w:val="00412A5A"/>
    <w:rsid w:val="00412B2D"/>
    <w:rsid w:val="00415F43"/>
    <w:rsid w:val="00416056"/>
    <w:rsid w:val="004169E6"/>
    <w:rsid w:val="004202F3"/>
    <w:rsid w:val="00425266"/>
    <w:rsid w:val="0042648C"/>
    <w:rsid w:val="00426C65"/>
    <w:rsid w:val="00430763"/>
    <w:rsid w:val="00431EA9"/>
    <w:rsid w:val="004347A8"/>
    <w:rsid w:val="00441C47"/>
    <w:rsid w:val="00442FBF"/>
    <w:rsid w:val="00445A54"/>
    <w:rsid w:val="004460F8"/>
    <w:rsid w:val="00447245"/>
    <w:rsid w:val="00452836"/>
    <w:rsid w:val="00452C91"/>
    <w:rsid w:val="00452E05"/>
    <w:rsid w:val="00455C9A"/>
    <w:rsid w:val="0045601F"/>
    <w:rsid w:val="004575C4"/>
    <w:rsid w:val="004604AC"/>
    <w:rsid w:val="00462786"/>
    <w:rsid w:val="00464745"/>
    <w:rsid w:val="00466499"/>
    <w:rsid w:val="0046676A"/>
    <w:rsid w:val="00467958"/>
    <w:rsid w:val="00472C94"/>
    <w:rsid w:val="0048031D"/>
    <w:rsid w:val="0048065C"/>
    <w:rsid w:val="004814DE"/>
    <w:rsid w:val="00483A33"/>
    <w:rsid w:val="00484FF8"/>
    <w:rsid w:val="00485923"/>
    <w:rsid w:val="00486DBB"/>
    <w:rsid w:val="00487D62"/>
    <w:rsid w:val="00491682"/>
    <w:rsid w:val="00494E98"/>
    <w:rsid w:val="004A00F2"/>
    <w:rsid w:val="004A1A50"/>
    <w:rsid w:val="004A264E"/>
    <w:rsid w:val="004B6D66"/>
    <w:rsid w:val="004C1DF5"/>
    <w:rsid w:val="004C3D9B"/>
    <w:rsid w:val="004C499E"/>
    <w:rsid w:val="004C61D8"/>
    <w:rsid w:val="004D0B99"/>
    <w:rsid w:val="004D400D"/>
    <w:rsid w:val="004D43EC"/>
    <w:rsid w:val="004D4C4A"/>
    <w:rsid w:val="004E121F"/>
    <w:rsid w:val="004E2EFC"/>
    <w:rsid w:val="004E5026"/>
    <w:rsid w:val="004E6740"/>
    <w:rsid w:val="00500636"/>
    <w:rsid w:val="0050310C"/>
    <w:rsid w:val="005049B3"/>
    <w:rsid w:val="00505873"/>
    <w:rsid w:val="0050688C"/>
    <w:rsid w:val="00506D36"/>
    <w:rsid w:val="00511517"/>
    <w:rsid w:val="005268BE"/>
    <w:rsid w:val="00530133"/>
    <w:rsid w:val="0053050C"/>
    <w:rsid w:val="00531F1E"/>
    <w:rsid w:val="00535075"/>
    <w:rsid w:val="00535179"/>
    <w:rsid w:val="005355D4"/>
    <w:rsid w:val="0053749F"/>
    <w:rsid w:val="00540558"/>
    <w:rsid w:val="00540854"/>
    <w:rsid w:val="00544DFA"/>
    <w:rsid w:val="00547AF5"/>
    <w:rsid w:val="0055259E"/>
    <w:rsid w:val="0055378F"/>
    <w:rsid w:val="00554F9B"/>
    <w:rsid w:val="0056054B"/>
    <w:rsid w:val="00563EB6"/>
    <w:rsid w:val="0056426A"/>
    <w:rsid w:val="0056704C"/>
    <w:rsid w:val="0057184C"/>
    <w:rsid w:val="00574581"/>
    <w:rsid w:val="005745E4"/>
    <w:rsid w:val="005764E8"/>
    <w:rsid w:val="005860B4"/>
    <w:rsid w:val="005877A6"/>
    <w:rsid w:val="005901EB"/>
    <w:rsid w:val="00590993"/>
    <w:rsid w:val="0059115F"/>
    <w:rsid w:val="00591768"/>
    <w:rsid w:val="00592E98"/>
    <w:rsid w:val="0059521D"/>
    <w:rsid w:val="005967E2"/>
    <w:rsid w:val="00596856"/>
    <w:rsid w:val="005A001B"/>
    <w:rsid w:val="005A009B"/>
    <w:rsid w:val="005A0720"/>
    <w:rsid w:val="005B3D08"/>
    <w:rsid w:val="005C0778"/>
    <w:rsid w:val="005C0813"/>
    <w:rsid w:val="005C2E79"/>
    <w:rsid w:val="005C3AC2"/>
    <w:rsid w:val="005C4B40"/>
    <w:rsid w:val="005D32F0"/>
    <w:rsid w:val="005E098B"/>
    <w:rsid w:val="005E200A"/>
    <w:rsid w:val="005E59A5"/>
    <w:rsid w:val="005F1154"/>
    <w:rsid w:val="005F1916"/>
    <w:rsid w:val="005F1A9E"/>
    <w:rsid w:val="005F6625"/>
    <w:rsid w:val="005F66F6"/>
    <w:rsid w:val="005F6CA2"/>
    <w:rsid w:val="00602A86"/>
    <w:rsid w:val="00603099"/>
    <w:rsid w:val="0060430B"/>
    <w:rsid w:val="00605A41"/>
    <w:rsid w:val="00605FDC"/>
    <w:rsid w:val="0060789D"/>
    <w:rsid w:val="00611236"/>
    <w:rsid w:val="00613BB7"/>
    <w:rsid w:val="0061743A"/>
    <w:rsid w:val="00623A7A"/>
    <w:rsid w:val="00623E3F"/>
    <w:rsid w:val="00627104"/>
    <w:rsid w:val="0063229A"/>
    <w:rsid w:val="00636C50"/>
    <w:rsid w:val="00641A10"/>
    <w:rsid w:val="00644572"/>
    <w:rsid w:val="0064628B"/>
    <w:rsid w:val="006507FE"/>
    <w:rsid w:val="00650D4D"/>
    <w:rsid w:val="00651850"/>
    <w:rsid w:val="0065471F"/>
    <w:rsid w:val="00657E6C"/>
    <w:rsid w:val="00664057"/>
    <w:rsid w:val="00666EE1"/>
    <w:rsid w:val="0067153C"/>
    <w:rsid w:val="006720A0"/>
    <w:rsid w:val="00672FBB"/>
    <w:rsid w:val="0068297B"/>
    <w:rsid w:val="00684AF4"/>
    <w:rsid w:val="0068639C"/>
    <w:rsid w:val="006917E1"/>
    <w:rsid w:val="006931E8"/>
    <w:rsid w:val="00695559"/>
    <w:rsid w:val="0069565E"/>
    <w:rsid w:val="006A0B64"/>
    <w:rsid w:val="006A1410"/>
    <w:rsid w:val="006A23DD"/>
    <w:rsid w:val="006A5755"/>
    <w:rsid w:val="006A5B2E"/>
    <w:rsid w:val="006A63A9"/>
    <w:rsid w:val="006B0EEC"/>
    <w:rsid w:val="006B454A"/>
    <w:rsid w:val="006B4932"/>
    <w:rsid w:val="006B76C3"/>
    <w:rsid w:val="006C1530"/>
    <w:rsid w:val="006C2908"/>
    <w:rsid w:val="006C54FA"/>
    <w:rsid w:val="006C5EFC"/>
    <w:rsid w:val="006C67DF"/>
    <w:rsid w:val="006C743D"/>
    <w:rsid w:val="006D0EF3"/>
    <w:rsid w:val="006D1A11"/>
    <w:rsid w:val="006D4F8C"/>
    <w:rsid w:val="006D5723"/>
    <w:rsid w:val="006E0AE8"/>
    <w:rsid w:val="006E0B49"/>
    <w:rsid w:val="006E47BE"/>
    <w:rsid w:val="006E5F2B"/>
    <w:rsid w:val="006F0B2C"/>
    <w:rsid w:val="006F2EDA"/>
    <w:rsid w:val="006F2F8B"/>
    <w:rsid w:val="006F4C54"/>
    <w:rsid w:val="00705118"/>
    <w:rsid w:val="007057A6"/>
    <w:rsid w:val="00706818"/>
    <w:rsid w:val="00707A6A"/>
    <w:rsid w:val="00712BD3"/>
    <w:rsid w:val="007151E3"/>
    <w:rsid w:val="00716E7B"/>
    <w:rsid w:val="00717D59"/>
    <w:rsid w:val="007203F3"/>
    <w:rsid w:val="00721D7B"/>
    <w:rsid w:val="007255E9"/>
    <w:rsid w:val="00730963"/>
    <w:rsid w:val="007342E3"/>
    <w:rsid w:val="007348E0"/>
    <w:rsid w:val="00734D1B"/>
    <w:rsid w:val="007355A5"/>
    <w:rsid w:val="00736242"/>
    <w:rsid w:val="00741F3C"/>
    <w:rsid w:val="00744EA3"/>
    <w:rsid w:val="007460A2"/>
    <w:rsid w:val="00751899"/>
    <w:rsid w:val="0075372A"/>
    <w:rsid w:val="00753DE5"/>
    <w:rsid w:val="00757B1E"/>
    <w:rsid w:val="0076127A"/>
    <w:rsid w:val="007614A2"/>
    <w:rsid w:val="0076176E"/>
    <w:rsid w:val="00763356"/>
    <w:rsid w:val="0076451A"/>
    <w:rsid w:val="00766051"/>
    <w:rsid w:val="00767AEC"/>
    <w:rsid w:val="00770E2C"/>
    <w:rsid w:val="00774B31"/>
    <w:rsid w:val="00776DF8"/>
    <w:rsid w:val="00782D28"/>
    <w:rsid w:val="00783ACD"/>
    <w:rsid w:val="00791613"/>
    <w:rsid w:val="0079423B"/>
    <w:rsid w:val="00796964"/>
    <w:rsid w:val="007A07B3"/>
    <w:rsid w:val="007A09DC"/>
    <w:rsid w:val="007A163D"/>
    <w:rsid w:val="007A1EF9"/>
    <w:rsid w:val="007A5DC8"/>
    <w:rsid w:val="007A700F"/>
    <w:rsid w:val="007B482D"/>
    <w:rsid w:val="007B6B3A"/>
    <w:rsid w:val="007B7C74"/>
    <w:rsid w:val="007B7F78"/>
    <w:rsid w:val="007C20E2"/>
    <w:rsid w:val="007C3041"/>
    <w:rsid w:val="007C3249"/>
    <w:rsid w:val="007C5AD5"/>
    <w:rsid w:val="007C5EEA"/>
    <w:rsid w:val="007C64D1"/>
    <w:rsid w:val="007C6A73"/>
    <w:rsid w:val="007D1130"/>
    <w:rsid w:val="007D176C"/>
    <w:rsid w:val="007D1896"/>
    <w:rsid w:val="007D3BFB"/>
    <w:rsid w:val="007D3DD4"/>
    <w:rsid w:val="007D77DD"/>
    <w:rsid w:val="007E1311"/>
    <w:rsid w:val="007E1471"/>
    <w:rsid w:val="007E357A"/>
    <w:rsid w:val="007E45CD"/>
    <w:rsid w:val="007E4AB4"/>
    <w:rsid w:val="007E5680"/>
    <w:rsid w:val="007E582F"/>
    <w:rsid w:val="007E69B7"/>
    <w:rsid w:val="007F2ED7"/>
    <w:rsid w:val="007F741D"/>
    <w:rsid w:val="00810B56"/>
    <w:rsid w:val="00811815"/>
    <w:rsid w:val="00813DCA"/>
    <w:rsid w:val="00815334"/>
    <w:rsid w:val="0081717D"/>
    <w:rsid w:val="00820D48"/>
    <w:rsid w:val="00821064"/>
    <w:rsid w:val="00821B07"/>
    <w:rsid w:val="00822F37"/>
    <w:rsid w:val="008246AC"/>
    <w:rsid w:val="0082690E"/>
    <w:rsid w:val="008300F5"/>
    <w:rsid w:val="00835A49"/>
    <w:rsid w:val="00841BD1"/>
    <w:rsid w:val="00847139"/>
    <w:rsid w:val="00847E19"/>
    <w:rsid w:val="00853BC1"/>
    <w:rsid w:val="00854330"/>
    <w:rsid w:val="00855876"/>
    <w:rsid w:val="0085702F"/>
    <w:rsid w:val="008646FB"/>
    <w:rsid w:val="00864A51"/>
    <w:rsid w:val="008656F1"/>
    <w:rsid w:val="00867929"/>
    <w:rsid w:val="00870F07"/>
    <w:rsid w:val="00870F58"/>
    <w:rsid w:val="00872317"/>
    <w:rsid w:val="008757ED"/>
    <w:rsid w:val="0087605F"/>
    <w:rsid w:val="00877AFC"/>
    <w:rsid w:val="00886A02"/>
    <w:rsid w:val="00891B33"/>
    <w:rsid w:val="0089266A"/>
    <w:rsid w:val="00892F0C"/>
    <w:rsid w:val="008979F6"/>
    <w:rsid w:val="00897A97"/>
    <w:rsid w:val="008A455A"/>
    <w:rsid w:val="008B14C9"/>
    <w:rsid w:val="008B581C"/>
    <w:rsid w:val="008C0CF9"/>
    <w:rsid w:val="008C6DA2"/>
    <w:rsid w:val="008C7303"/>
    <w:rsid w:val="008D11EC"/>
    <w:rsid w:val="008D19FC"/>
    <w:rsid w:val="008D1C0B"/>
    <w:rsid w:val="008D268D"/>
    <w:rsid w:val="008D3E87"/>
    <w:rsid w:val="008D50E7"/>
    <w:rsid w:val="008E0887"/>
    <w:rsid w:val="008E2ABC"/>
    <w:rsid w:val="008E2DA2"/>
    <w:rsid w:val="008E5B71"/>
    <w:rsid w:val="008E6674"/>
    <w:rsid w:val="008E6D21"/>
    <w:rsid w:val="008F0037"/>
    <w:rsid w:val="008F2523"/>
    <w:rsid w:val="00900C92"/>
    <w:rsid w:val="00902056"/>
    <w:rsid w:val="00902B89"/>
    <w:rsid w:val="009051FF"/>
    <w:rsid w:val="00907F0A"/>
    <w:rsid w:val="009133FC"/>
    <w:rsid w:val="00915913"/>
    <w:rsid w:val="009172B1"/>
    <w:rsid w:val="009247D1"/>
    <w:rsid w:val="00926794"/>
    <w:rsid w:val="00931242"/>
    <w:rsid w:val="00935436"/>
    <w:rsid w:val="00937FF7"/>
    <w:rsid w:val="00942B26"/>
    <w:rsid w:val="00946A20"/>
    <w:rsid w:val="0095056B"/>
    <w:rsid w:val="00951372"/>
    <w:rsid w:val="00952239"/>
    <w:rsid w:val="00961AB9"/>
    <w:rsid w:val="00963D93"/>
    <w:rsid w:val="0096465D"/>
    <w:rsid w:val="009741ED"/>
    <w:rsid w:val="009805DC"/>
    <w:rsid w:val="00980F29"/>
    <w:rsid w:val="009814A2"/>
    <w:rsid w:val="009822E0"/>
    <w:rsid w:val="009829A7"/>
    <w:rsid w:val="00983C58"/>
    <w:rsid w:val="00984485"/>
    <w:rsid w:val="00987256"/>
    <w:rsid w:val="00990103"/>
    <w:rsid w:val="009916E1"/>
    <w:rsid w:val="00996F19"/>
    <w:rsid w:val="009A3298"/>
    <w:rsid w:val="009A4332"/>
    <w:rsid w:val="009A4861"/>
    <w:rsid w:val="009A5B81"/>
    <w:rsid w:val="009A5DB5"/>
    <w:rsid w:val="009B0450"/>
    <w:rsid w:val="009B41A0"/>
    <w:rsid w:val="009C060D"/>
    <w:rsid w:val="009C2312"/>
    <w:rsid w:val="009C24E8"/>
    <w:rsid w:val="009C5101"/>
    <w:rsid w:val="009D092F"/>
    <w:rsid w:val="009D0C07"/>
    <w:rsid w:val="009D233C"/>
    <w:rsid w:val="009D2ECC"/>
    <w:rsid w:val="009D4CA2"/>
    <w:rsid w:val="009D6F8C"/>
    <w:rsid w:val="009E239B"/>
    <w:rsid w:val="009E5662"/>
    <w:rsid w:val="009E643E"/>
    <w:rsid w:val="009F49D3"/>
    <w:rsid w:val="009F5269"/>
    <w:rsid w:val="009F57FC"/>
    <w:rsid w:val="009F5D6A"/>
    <w:rsid w:val="00A0163F"/>
    <w:rsid w:val="00A06111"/>
    <w:rsid w:val="00A07965"/>
    <w:rsid w:val="00A11024"/>
    <w:rsid w:val="00A110A8"/>
    <w:rsid w:val="00A11F14"/>
    <w:rsid w:val="00A20614"/>
    <w:rsid w:val="00A21B7B"/>
    <w:rsid w:val="00A223B8"/>
    <w:rsid w:val="00A22ECF"/>
    <w:rsid w:val="00A251E2"/>
    <w:rsid w:val="00A350D5"/>
    <w:rsid w:val="00A37792"/>
    <w:rsid w:val="00A41374"/>
    <w:rsid w:val="00A44901"/>
    <w:rsid w:val="00A4690D"/>
    <w:rsid w:val="00A532F8"/>
    <w:rsid w:val="00A53CD2"/>
    <w:rsid w:val="00A54156"/>
    <w:rsid w:val="00A54EB5"/>
    <w:rsid w:val="00A619FF"/>
    <w:rsid w:val="00A61A5B"/>
    <w:rsid w:val="00A636D5"/>
    <w:rsid w:val="00A64B5B"/>
    <w:rsid w:val="00A73032"/>
    <w:rsid w:val="00A74142"/>
    <w:rsid w:val="00A77110"/>
    <w:rsid w:val="00A81CA4"/>
    <w:rsid w:val="00A81D96"/>
    <w:rsid w:val="00A841DF"/>
    <w:rsid w:val="00A91359"/>
    <w:rsid w:val="00A94DD4"/>
    <w:rsid w:val="00AA01CC"/>
    <w:rsid w:val="00AA1D60"/>
    <w:rsid w:val="00AA25B4"/>
    <w:rsid w:val="00AA6F63"/>
    <w:rsid w:val="00AB088C"/>
    <w:rsid w:val="00AB3C5C"/>
    <w:rsid w:val="00AC0181"/>
    <w:rsid w:val="00AC2267"/>
    <w:rsid w:val="00AD41C1"/>
    <w:rsid w:val="00AD500F"/>
    <w:rsid w:val="00AD6109"/>
    <w:rsid w:val="00AD6B73"/>
    <w:rsid w:val="00AD7E52"/>
    <w:rsid w:val="00AE38D9"/>
    <w:rsid w:val="00AE410A"/>
    <w:rsid w:val="00AF02C2"/>
    <w:rsid w:val="00AF17F4"/>
    <w:rsid w:val="00AF244C"/>
    <w:rsid w:val="00AF3EE1"/>
    <w:rsid w:val="00AF4858"/>
    <w:rsid w:val="00AF4D69"/>
    <w:rsid w:val="00B04517"/>
    <w:rsid w:val="00B04A5A"/>
    <w:rsid w:val="00B077E4"/>
    <w:rsid w:val="00B10239"/>
    <w:rsid w:val="00B136B7"/>
    <w:rsid w:val="00B13EF0"/>
    <w:rsid w:val="00B1432B"/>
    <w:rsid w:val="00B149CC"/>
    <w:rsid w:val="00B15BA8"/>
    <w:rsid w:val="00B22583"/>
    <w:rsid w:val="00B2285D"/>
    <w:rsid w:val="00B27D11"/>
    <w:rsid w:val="00B300A1"/>
    <w:rsid w:val="00B302C4"/>
    <w:rsid w:val="00B34172"/>
    <w:rsid w:val="00B36543"/>
    <w:rsid w:val="00B3777B"/>
    <w:rsid w:val="00B37FE1"/>
    <w:rsid w:val="00B423F9"/>
    <w:rsid w:val="00B438C2"/>
    <w:rsid w:val="00B452AB"/>
    <w:rsid w:val="00B46B3C"/>
    <w:rsid w:val="00B46F51"/>
    <w:rsid w:val="00B472AB"/>
    <w:rsid w:val="00B47521"/>
    <w:rsid w:val="00B4771F"/>
    <w:rsid w:val="00B511AA"/>
    <w:rsid w:val="00B51FFB"/>
    <w:rsid w:val="00B52985"/>
    <w:rsid w:val="00B546F2"/>
    <w:rsid w:val="00B62038"/>
    <w:rsid w:val="00B647CB"/>
    <w:rsid w:val="00B67775"/>
    <w:rsid w:val="00B726BE"/>
    <w:rsid w:val="00B72C76"/>
    <w:rsid w:val="00B72D45"/>
    <w:rsid w:val="00B8009A"/>
    <w:rsid w:val="00B81A53"/>
    <w:rsid w:val="00B82BEF"/>
    <w:rsid w:val="00B851FB"/>
    <w:rsid w:val="00B86F2C"/>
    <w:rsid w:val="00B9251D"/>
    <w:rsid w:val="00B92CB2"/>
    <w:rsid w:val="00B94F78"/>
    <w:rsid w:val="00B95B38"/>
    <w:rsid w:val="00B96E63"/>
    <w:rsid w:val="00BA2D3D"/>
    <w:rsid w:val="00BA53A9"/>
    <w:rsid w:val="00BC1163"/>
    <w:rsid w:val="00BC3BE1"/>
    <w:rsid w:val="00BC5518"/>
    <w:rsid w:val="00BC5586"/>
    <w:rsid w:val="00BC6AB0"/>
    <w:rsid w:val="00BC6F49"/>
    <w:rsid w:val="00BD05D9"/>
    <w:rsid w:val="00BD2B1F"/>
    <w:rsid w:val="00BD31A4"/>
    <w:rsid w:val="00BD5467"/>
    <w:rsid w:val="00BD54DB"/>
    <w:rsid w:val="00BD6B57"/>
    <w:rsid w:val="00BE05F0"/>
    <w:rsid w:val="00BE36A0"/>
    <w:rsid w:val="00BE433D"/>
    <w:rsid w:val="00BF4EA2"/>
    <w:rsid w:val="00BF4FEF"/>
    <w:rsid w:val="00C026C7"/>
    <w:rsid w:val="00C0475D"/>
    <w:rsid w:val="00C04B6B"/>
    <w:rsid w:val="00C04FFD"/>
    <w:rsid w:val="00C05138"/>
    <w:rsid w:val="00C0602F"/>
    <w:rsid w:val="00C103BF"/>
    <w:rsid w:val="00C10BEA"/>
    <w:rsid w:val="00C11381"/>
    <w:rsid w:val="00C13503"/>
    <w:rsid w:val="00C13EAD"/>
    <w:rsid w:val="00C15481"/>
    <w:rsid w:val="00C158A3"/>
    <w:rsid w:val="00C16E1B"/>
    <w:rsid w:val="00C20692"/>
    <w:rsid w:val="00C212AC"/>
    <w:rsid w:val="00C21DCA"/>
    <w:rsid w:val="00C241F0"/>
    <w:rsid w:val="00C25526"/>
    <w:rsid w:val="00C3131E"/>
    <w:rsid w:val="00C33345"/>
    <w:rsid w:val="00C34A3E"/>
    <w:rsid w:val="00C34F3B"/>
    <w:rsid w:val="00C3758E"/>
    <w:rsid w:val="00C37D0D"/>
    <w:rsid w:val="00C37F31"/>
    <w:rsid w:val="00C44F10"/>
    <w:rsid w:val="00C45384"/>
    <w:rsid w:val="00C45C63"/>
    <w:rsid w:val="00C5287B"/>
    <w:rsid w:val="00C5365D"/>
    <w:rsid w:val="00C5593E"/>
    <w:rsid w:val="00C568A3"/>
    <w:rsid w:val="00C60DD0"/>
    <w:rsid w:val="00C657E9"/>
    <w:rsid w:val="00C67E1A"/>
    <w:rsid w:val="00C702BA"/>
    <w:rsid w:val="00C7084E"/>
    <w:rsid w:val="00C730CB"/>
    <w:rsid w:val="00C76E23"/>
    <w:rsid w:val="00C83CF5"/>
    <w:rsid w:val="00C924D5"/>
    <w:rsid w:val="00C93972"/>
    <w:rsid w:val="00C96114"/>
    <w:rsid w:val="00C970C8"/>
    <w:rsid w:val="00CA0BFC"/>
    <w:rsid w:val="00CA2CD3"/>
    <w:rsid w:val="00CA43D3"/>
    <w:rsid w:val="00CA64D2"/>
    <w:rsid w:val="00CA785D"/>
    <w:rsid w:val="00CA7C38"/>
    <w:rsid w:val="00CB1233"/>
    <w:rsid w:val="00CB6788"/>
    <w:rsid w:val="00CC637D"/>
    <w:rsid w:val="00CC7016"/>
    <w:rsid w:val="00CD53C2"/>
    <w:rsid w:val="00CD711A"/>
    <w:rsid w:val="00CE072D"/>
    <w:rsid w:val="00CE2164"/>
    <w:rsid w:val="00CE24B8"/>
    <w:rsid w:val="00CE420B"/>
    <w:rsid w:val="00CE4818"/>
    <w:rsid w:val="00CE5E1E"/>
    <w:rsid w:val="00CE6C2F"/>
    <w:rsid w:val="00CE7593"/>
    <w:rsid w:val="00CF4086"/>
    <w:rsid w:val="00CF70CE"/>
    <w:rsid w:val="00CF775C"/>
    <w:rsid w:val="00D00ED2"/>
    <w:rsid w:val="00D03A1F"/>
    <w:rsid w:val="00D05D37"/>
    <w:rsid w:val="00D05EBF"/>
    <w:rsid w:val="00D1502D"/>
    <w:rsid w:val="00D1617A"/>
    <w:rsid w:val="00D36BCA"/>
    <w:rsid w:val="00D414F1"/>
    <w:rsid w:val="00D437C8"/>
    <w:rsid w:val="00D46777"/>
    <w:rsid w:val="00D610A1"/>
    <w:rsid w:val="00D70699"/>
    <w:rsid w:val="00D76E84"/>
    <w:rsid w:val="00D80400"/>
    <w:rsid w:val="00D81AF3"/>
    <w:rsid w:val="00D82A8C"/>
    <w:rsid w:val="00D85BDD"/>
    <w:rsid w:val="00D86ED3"/>
    <w:rsid w:val="00D91177"/>
    <w:rsid w:val="00D93A21"/>
    <w:rsid w:val="00D954DA"/>
    <w:rsid w:val="00D96CEB"/>
    <w:rsid w:val="00D973C0"/>
    <w:rsid w:val="00D9792C"/>
    <w:rsid w:val="00DB13B7"/>
    <w:rsid w:val="00DB154F"/>
    <w:rsid w:val="00DB3FB7"/>
    <w:rsid w:val="00DC2592"/>
    <w:rsid w:val="00DC4703"/>
    <w:rsid w:val="00DC5228"/>
    <w:rsid w:val="00DD3EF9"/>
    <w:rsid w:val="00DD59CD"/>
    <w:rsid w:val="00DE2174"/>
    <w:rsid w:val="00DE4E02"/>
    <w:rsid w:val="00DE67CF"/>
    <w:rsid w:val="00DE77E7"/>
    <w:rsid w:val="00DF2AC0"/>
    <w:rsid w:val="00DF2E55"/>
    <w:rsid w:val="00DF5D06"/>
    <w:rsid w:val="00DF6393"/>
    <w:rsid w:val="00DF7FD0"/>
    <w:rsid w:val="00E01D31"/>
    <w:rsid w:val="00E0205F"/>
    <w:rsid w:val="00E02158"/>
    <w:rsid w:val="00E04F26"/>
    <w:rsid w:val="00E07F9F"/>
    <w:rsid w:val="00E20177"/>
    <w:rsid w:val="00E20F24"/>
    <w:rsid w:val="00E23A8F"/>
    <w:rsid w:val="00E24B4A"/>
    <w:rsid w:val="00E374AB"/>
    <w:rsid w:val="00E44749"/>
    <w:rsid w:val="00E45F07"/>
    <w:rsid w:val="00E522BB"/>
    <w:rsid w:val="00E52D69"/>
    <w:rsid w:val="00E5368E"/>
    <w:rsid w:val="00E54130"/>
    <w:rsid w:val="00E543C5"/>
    <w:rsid w:val="00E56A9A"/>
    <w:rsid w:val="00E56B36"/>
    <w:rsid w:val="00E56EFF"/>
    <w:rsid w:val="00E64653"/>
    <w:rsid w:val="00E649AC"/>
    <w:rsid w:val="00E751A9"/>
    <w:rsid w:val="00E7703C"/>
    <w:rsid w:val="00E80A23"/>
    <w:rsid w:val="00E828AF"/>
    <w:rsid w:val="00E876BA"/>
    <w:rsid w:val="00E87A0C"/>
    <w:rsid w:val="00E93F7B"/>
    <w:rsid w:val="00E94BB6"/>
    <w:rsid w:val="00E96B99"/>
    <w:rsid w:val="00E96F75"/>
    <w:rsid w:val="00E97399"/>
    <w:rsid w:val="00E97559"/>
    <w:rsid w:val="00EA06C7"/>
    <w:rsid w:val="00EA1D7B"/>
    <w:rsid w:val="00EA5645"/>
    <w:rsid w:val="00EB0231"/>
    <w:rsid w:val="00EB0A7A"/>
    <w:rsid w:val="00EB3DF6"/>
    <w:rsid w:val="00EB6058"/>
    <w:rsid w:val="00EB6E21"/>
    <w:rsid w:val="00EB6E92"/>
    <w:rsid w:val="00EB70CB"/>
    <w:rsid w:val="00EB7E78"/>
    <w:rsid w:val="00EC1970"/>
    <w:rsid w:val="00EC6729"/>
    <w:rsid w:val="00ED28B2"/>
    <w:rsid w:val="00ED5DE1"/>
    <w:rsid w:val="00ED6E97"/>
    <w:rsid w:val="00EE0BE5"/>
    <w:rsid w:val="00EE15BF"/>
    <w:rsid w:val="00EE3F01"/>
    <w:rsid w:val="00EE400D"/>
    <w:rsid w:val="00EE6F8B"/>
    <w:rsid w:val="00EE7B88"/>
    <w:rsid w:val="00EF6F46"/>
    <w:rsid w:val="00EF7800"/>
    <w:rsid w:val="00EF7AA1"/>
    <w:rsid w:val="00F00655"/>
    <w:rsid w:val="00F00FAA"/>
    <w:rsid w:val="00F03DA1"/>
    <w:rsid w:val="00F03F31"/>
    <w:rsid w:val="00F052C0"/>
    <w:rsid w:val="00F07632"/>
    <w:rsid w:val="00F12214"/>
    <w:rsid w:val="00F127B9"/>
    <w:rsid w:val="00F13632"/>
    <w:rsid w:val="00F13D32"/>
    <w:rsid w:val="00F14336"/>
    <w:rsid w:val="00F1530C"/>
    <w:rsid w:val="00F1576E"/>
    <w:rsid w:val="00F1706D"/>
    <w:rsid w:val="00F25C1A"/>
    <w:rsid w:val="00F279BA"/>
    <w:rsid w:val="00F30EFD"/>
    <w:rsid w:val="00F32975"/>
    <w:rsid w:val="00F34141"/>
    <w:rsid w:val="00F35E76"/>
    <w:rsid w:val="00F36BBE"/>
    <w:rsid w:val="00F409B6"/>
    <w:rsid w:val="00F41E80"/>
    <w:rsid w:val="00F426D4"/>
    <w:rsid w:val="00F43D89"/>
    <w:rsid w:val="00F4786A"/>
    <w:rsid w:val="00F50413"/>
    <w:rsid w:val="00F55AA0"/>
    <w:rsid w:val="00F55BCC"/>
    <w:rsid w:val="00F60E48"/>
    <w:rsid w:val="00F611CD"/>
    <w:rsid w:val="00F65F88"/>
    <w:rsid w:val="00F67578"/>
    <w:rsid w:val="00F6757F"/>
    <w:rsid w:val="00F76D7F"/>
    <w:rsid w:val="00F805CF"/>
    <w:rsid w:val="00F81D6F"/>
    <w:rsid w:val="00F82B6D"/>
    <w:rsid w:val="00F839CB"/>
    <w:rsid w:val="00FA193D"/>
    <w:rsid w:val="00FA27B0"/>
    <w:rsid w:val="00FA44E5"/>
    <w:rsid w:val="00FB0ED6"/>
    <w:rsid w:val="00FB124E"/>
    <w:rsid w:val="00FB1539"/>
    <w:rsid w:val="00FB262A"/>
    <w:rsid w:val="00FD27F6"/>
    <w:rsid w:val="00FD6535"/>
    <w:rsid w:val="00FD6870"/>
    <w:rsid w:val="00FE0449"/>
    <w:rsid w:val="00FE1A5A"/>
    <w:rsid w:val="00FE1D5C"/>
    <w:rsid w:val="00FF05FC"/>
    <w:rsid w:val="00FF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7B8B"/>
  <w15:docId w15:val="{2D47968D-75ED-490A-890E-A2CB540F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1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НИВ,Знак Знак Знак Знак,Текст сноски-FN,Footnote Text Char Знак Знак,Footnote Text Char Знак,Oaeno niinee-FN,Oaeno niinee Ciae,Table_Footnote_last,Знак Знак30,Знак Знак Знак,Знак Знак Знак1 Знак,Текст сноски1,Знак,Знак Знак"/>
    <w:basedOn w:val="a"/>
    <w:link w:val="a4"/>
    <w:uiPriority w:val="99"/>
    <w:unhideWhenUsed/>
    <w:qFormat/>
    <w:rsid w:val="00B0451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Текст сноски НИВ Знак,Знак Знак Знак Знак Знак,Текст сноски-FN Знак,Footnote Text Char Знак Знак Знак,Footnote Text Char Знак Знак1,Oaeno niinee-FN Знак,Oaeno niinee Ciae Знак,Table_Footnote_last Знак,Знак Знак30 Знак,Знак Знак1"/>
    <w:basedOn w:val="a0"/>
    <w:link w:val="a3"/>
    <w:uiPriority w:val="99"/>
    <w:qFormat/>
    <w:rsid w:val="00B04517"/>
    <w:rPr>
      <w:sz w:val="20"/>
      <w:szCs w:val="20"/>
    </w:rPr>
  </w:style>
  <w:style w:type="character" w:styleId="a5">
    <w:name w:val="footnote reference"/>
    <w:aliases w:val="текст сноски,анкета сноска,Знак сноски-FN,Ciae niinee-FN,Знак сноски 1,Ciae niinee 1,fr,Used by Word for Help footnote symbols,Avg - Знак сноски,avg-Знак сноски,Referencia nota al pie,ООО Знак сноски,СНОСКА,сноска1,ftref,Avg,вески,ХИА_ЗС,SUP"/>
    <w:basedOn w:val="a0"/>
    <w:uiPriority w:val="99"/>
    <w:unhideWhenUsed/>
    <w:qFormat/>
    <w:rsid w:val="00B04517"/>
    <w:rPr>
      <w:vertAlign w:val="superscript"/>
    </w:rPr>
  </w:style>
  <w:style w:type="table" w:styleId="a6">
    <w:name w:val="Table Grid"/>
    <w:basedOn w:val="a1"/>
    <w:uiPriority w:val="39"/>
    <w:rsid w:val="00241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75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568A"/>
  </w:style>
  <w:style w:type="paragraph" w:styleId="a9">
    <w:name w:val="footer"/>
    <w:basedOn w:val="a"/>
    <w:link w:val="aa"/>
    <w:uiPriority w:val="99"/>
    <w:unhideWhenUsed/>
    <w:rsid w:val="00275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568A"/>
  </w:style>
  <w:style w:type="paragraph" w:styleId="3">
    <w:name w:val="Body Text Indent 3"/>
    <w:basedOn w:val="a"/>
    <w:link w:val="30"/>
    <w:uiPriority w:val="99"/>
    <w:semiHidden/>
    <w:unhideWhenUsed/>
    <w:rsid w:val="00F6757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6757F"/>
    <w:rPr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  <w:rsid w:val="004B6D66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4B6D66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4B6D66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917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172B1"/>
    <w:rPr>
      <w:rFonts w:ascii="Segoe UI" w:hAnsi="Segoe UI" w:cs="Segoe U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A532F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532F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532F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532F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532F8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67153C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F4786A"/>
    <w:pPr>
      <w:ind w:left="720"/>
      <w:contextualSpacing/>
    </w:pPr>
  </w:style>
  <w:style w:type="paragraph" w:styleId="af7">
    <w:name w:val="Normal (Web)"/>
    <w:basedOn w:val="a"/>
    <w:uiPriority w:val="99"/>
    <w:unhideWhenUsed/>
    <w:rsid w:val="00CF4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FF3E9-BB5A-4232-8FAE-0DFE6B57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Малахов В.В.</dc:creator>
  <cp:lastModifiedBy>Павлова Ольга Владимировна</cp:lastModifiedBy>
  <cp:revision>17</cp:revision>
  <cp:lastPrinted>2026-06-18T05:57:00Z</cp:lastPrinted>
  <dcterms:created xsi:type="dcterms:W3CDTF">2025-12-23T12:07:00Z</dcterms:created>
  <dcterms:modified xsi:type="dcterms:W3CDTF">2026-08-25T11:21:00Z</dcterms:modified>
</cp:coreProperties>
</file>