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7342D" w14:textId="1D6A8838" w:rsidR="00381762" w:rsidRPr="00B24347" w:rsidRDefault="00B24347" w:rsidP="00B24347">
      <w:pPr>
        <w:pStyle w:val="a4"/>
        <w:spacing w:before="0" w:beforeAutospacing="0" w:after="0" w:afterAutospacing="0" w:line="288" w:lineRule="atLeast"/>
        <w:ind w:firstLine="709"/>
        <w:jc w:val="right"/>
        <w:rPr>
          <w:sz w:val="28"/>
          <w:szCs w:val="28"/>
        </w:rPr>
      </w:pPr>
      <w:r w:rsidRPr="00B24347">
        <w:rPr>
          <w:sz w:val="28"/>
          <w:szCs w:val="28"/>
        </w:rPr>
        <w:t>Приложение 4</w:t>
      </w:r>
      <w:r w:rsidR="00DB21A2">
        <w:rPr>
          <w:sz w:val="28"/>
          <w:szCs w:val="28"/>
        </w:rPr>
        <w:t xml:space="preserve"> к Методике</w:t>
      </w:r>
    </w:p>
    <w:p w14:paraId="1C29857B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7FF27F12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1501C902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008901C3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23153383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7F65FFBB" w14:textId="77777777" w:rsidR="00381762" w:rsidRPr="00DF2583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071097CB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229C035D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5639DE9A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051D8F4B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5A0EDF73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079F2941" w14:textId="77777777" w:rsidR="00381762" w:rsidRDefault="00381762" w:rsidP="00332C13">
      <w:pPr>
        <w:pStyle w:val="a4"/>
        <w:spacing w:before="0" w:beforeAutospacing="0" w:after="0" w:afterAutospacing="0" w:line="288" w:lineRule="atLeast"/>
        <w:ind w:firstLine="709"/>
        <w:jc w:val="both"/>
        <w:rPr>
          <w:b/>
          <w:sz w:val="28"/>
          <w:szCs w:val="28"/>
        </w:rPr>
      </w:pPr>
    </w:p>
    <w:p w14:paraId="5BDD5AA8" w14:textId="48CB26E5" w:rsidR="00090AFF" w:rsidRPr="00090AFF" w:rsidRDefault="008E4966" w:rsidP="00090AFF">
      <w:pPr>
        <w:pStyle w:val="a4"/>
        <w:spacing w:before="0" w:beforeAutospacing="0" w:after="0" w:afterAutospacing="0" w:line="288" w:lineRule="atLeast"/>
        <w:ind w:firstLine="709"/>
        <w:jc w:val="center"/>
        <w:rPr>
          <w:i/>
          <w:sz w:val="28"/>
          <w:szCs w:val="28"/>
        </w:rPr>
      </w:pPr>
      <w:r w:rsidRPr="00F965C7">
        <w:rPr>
          <w:b/>
          <w:sz w:val="28"/>
          <w:szCs w:val="28"/>
        </w:rPr>
        <w:t xml:space="preserve">Модель </w:t>
      </w:r>
      <w:bookmarkStart w:id="0" w:name="_Hlk233107264"/>
      <w:r w:rsidR="00407459" w:rsidRPr="007B1A49">
        <w:rPr>
          <w:b/>
          <w:sz w:val="28"/>
          <w:szCs w:val="28"/>
        </w:rPr>
        <w:t xml:space="preserve">формирования </w:t>
      </w:r>
      <w:r w:rsidR="00407459">
        <w:rPr>
          <w:b/>
          <w:sz w:val="28"/>
          <w:szCs w:val="28"/>
        </w:rPr>
        <w:t>и актуализации</w:t>
      </w:r>
      <w:r w:rsidR="00407459" w:rsidRPr="007B1A49">
        <w:rPr>
          <w:b/>
          <w:sz w:val="28"/>
          <w:szCs w:val="28"/>
        </w:rPr>
        <w:t xml:space="preserve"> </w:t>
      </w:r>
      <w:r w:rsidR="00407459">
        <w:rPr>
          <w:b/>
          <w:sz w:val="28"/>
          <w:szCs w:val="28"/>
        </w:rPr>
        <w:t xml:space="preserve">учетных </w:t>
      </w:r>
      <w:r w:rsidR="00407459" w:rsidRPr="007B1A49">
        <w:rPr>
          <w:b/>
          <w:sz w:val="28"/>
          <w:szCs w:val="28"/>
        </w:rPr>
        <w:t>показателей, характеризующих достижение целей социально-экономического развития города Москвы в сфере городского хозяйства</w:t>
      </w:r>
      <w:bookmarkEnd w:id="0"/>
    </w:p>
    <w:p w14:paraId="55EBB3C6" w14:textId="77777777" w:rsidR="00295C74" w:rsidRDefault="00295C7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5C9D7A" w14:textId="77777777" w:rsidR="00295C74" w:rsidRDefault="00295C7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123666" w14:textId="77777777" w:rsidR="00295C74" w:rsidRDefault="00295C7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1" w:name="_GoBack"/>
      <w:bookmarkEnd w:id="1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760610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FBDC22B" w14:textId="77777777" w:rsidR="00D94943" w:rsidRPr="00D43BCA" w:rsidRDefault="00D94943" w:rsidP="00F1795C">
          <w:pPr>
            <w:pStyle w:val="af6"/>
            <w:jc w:val="both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D43BCA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14:paraId="73A758A0" w14:textId="1DEE9FCA" w:rsidR="009C1AD4" w:rsidRPr="009C1AD4" w:rsidRDefault="00D94943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D43BC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Pr="00D43BCA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D43BC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233306184" w:history="1"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1. Общие положения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_Toc233306184 \h </w:instrTex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95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FFF59F" w14:textId="440218C5" w:rsidR="009C1AD4" w:rsidRPr="009C1AD4" w:rsidRDefault="00DB21A2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3306185" w:history="1"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2. Этап 1: Анализ документов, утвержденных на уровне Российской Федерации, отбор приоритетов и показателей Российской Федерации</w:t>
            </w:r>
            <w:r w:rsidR="00FF255A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 xml:space="preserve"> достижение значений которых необходимо для города Москвы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_Toc233306185 \h </w:instrTex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95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7ECC92" w14:textId="1B3E44EC" w:rsidR="009C1AD4" w:rsidRPr="009C1AD4" w:rsidRDefault="00DB21A2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3306186" w:history="1"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3. Этапы 2-3: Анализ документов, утвержденных на уровне города Москвы, отбор приоритетов и показателей города Москвы, сопоставление данных 1-2 этапов, выявление взаимосвязей (согласованности) приоритетов развития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_Toc233306186 \h </w:instrTex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95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7AE7F6" w14:textId="3A082DAC" w:rsidR="009C1AD4" w:rsidRPr="009C1AD4" w:rsidRDefault="00DB21A2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3306187" w:history="1">
            <w:r w:rsidR="009C1AD4" w:rsidRPr="009C1AD4">
              <w:rPr>
                <w:rStyle w:val="af7"/>
                <w:rFonts w:ascii="Times New Roman" w:hAnsi="Times New Roman" w:cs="Times New Roman"/>
                <w:noProof/>
                <w:spacing w:val="-4"/>
                <w:sz w:val="28"/>
                <w:szCs w:val="28"/>
              </w:rPr>
              <w:t>4. Этап 4: Формирование перечня учетных показателей, характеризующих приоритеты развития города Москвы и Российской Федерации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_Toc233306187 \h </w:instrTex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95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21AA00" w14:textId="6217C5B7" w:rsidR="009C1AD4" w:rsidRPr="009C1AD4" w:rsidRDefault="00DB21A2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3306188" w:history="1"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5. Этап 5:</w:t>
            </w:r>
            <w:r w:rsidR="00D13838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 </w:t>
            </w:r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Актуализация перечня учетных показателей и их значений (поддержание актуальности перечня учетных показателей)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_Toc233306188 \h </w:instrTex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E795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838F79" w14:textId="5BC87DF1" w:rsidR="009C1AD4" w:rsidRPr="009C1AD4" w:rsidRDefault="00DB21A2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3306189" w:history="1"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Приложение 1. Перечень базовых источников получения информации для определения приоритетов, целей, задач и показателей на 1 л. в 1 экз.</w:t>
            </w:r>
          </w:hyperlink>
          <w:r w:rsidR="009C1AD4" w:rsidRPr="009C1AD4"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  <w:t xml:space="preserve"> </w:t>
          </w:r>
        </w:p>
        <w:p w14:paraId="04240E1F" w14:textId="22EB70B0" w:rsidR="009C1AD4" w:rsidRPr="009C1AD4" w:rsidRDefault="00DB21A2">
          <w:pPr>
            <w:pStyle w:val="1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33306190" w:history="1"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 2. Формы, </w:t>
            </w:r>
            <w:r w:rsidR="00C95CC4" w:rsidRPr="00C95CC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источники формирования</w:t>
            </w:r>
            <w:r w:rsidR="00C95CC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  <w:r w:rsidR="00C95CC4" w:rsidRPr="00C95CC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 xml:space="preserve">порядок и пояснения по заполнению </w:t>
            </w:r>
            <w:r w:rsidR="00C95CC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т</w:t>
            </w:r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 xml:space="preserve">аблиц на </w:t>
            </w:r>
            <w:r w:rsidR="00393A4F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 л. в 1 экз.</w:t>
            </w:r>
          </w:hyperlink>
          <w:r w:rsidR="009C1AD4" w:rsidRPr="009C1AD4"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  <w:t xml:space="preserve"> </w:t>
          </w:r>
        </w:p>
        <w:p w14:paraId="763E63B8" w14:textId="30FD901D" w:rsidR="009C1AD4" w:rsidRDefault="00DB21A2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33306191" w:history="1"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Приложени</w:t>
            </w:r>
            <w:r w:rsidR="00F90AD8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>е</w:t>
            </w:r>
            <w:r w:rsidR="009C1AD4" w:rsidRPr="009C1AD4">
              <w:rPr>
                <w:rStyle w:val="af7"/>
                <w:rFonts w:ascii="Times New Roman" w:hAnsi="Times New Roman" w:cs="Times New Roman"/>
                <w:noProof/>
                <w:sz w:val="28"/>
                <w:szCs w:val="28"/>
              </w:rPr>
              <w:t xml:space="preserve"> 3. Примеры формируемых запросов на 2 л. в 1 экз.</w:t>
            </w:r>
            <w:r w:rsidR="009C1AD4" w:rsidRPr="009C1AD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 xml:space="preserve"> </w:t>
            </w:r>
          </w:hyperlink>
        </w:p>
        <w:p w14:paraId="54F1B0DE" w14:textId="1CEAB826" w:rsidR="00D94943" w:rsidRDefault="00D94943" w:rsidP="00F1795C">
          <w:pPr>
            <w:jc w:val="both"/>
          </w:pPr>
          <w:r w:rsidRPr="00D43BC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71B09D7" w14:textId="77777777" w:rsidR="001410CE" w:rsidRPr="001410CE" w:rsidRDefault="001410CE" w:rsidP="009401C9">
      <w:pPr>
        <w:jc w:val="both"/>
        <w:rPr>
          <w:rFonts w:ascii="Times New Roman" w:hAnsi="Times New Roman" w:cs="Times New Roman"/>
          <w:i/>
          <w:sz w:val="10"/>
          <w:szCs w:val="28"/>
        </w:rPr>
      </w:pPr>
    </w:p>
    <w:p w14:paraId="43556B1A" w14:textId="77777777" w:rsidR="00D122D0" w:rsidRDefault="00D122D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3EFA90CC" w14:textId="27939A66" w:rsidR="00986234" w:rsidRPr="00806D9E" w:rsidRDefault="00986234" w:rsidP="006427D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233306184"/>
      <w:r w:rsidRPr="00806D9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1. </w:t>
      </w:r>
      <w:r w:rsidR="00401149" w:rsidRPr="00806D9E">
        <w:rPr>
          <w:rFonts w:ascii="Times New Roman" w:hAnsi="Times New Roman" w:cs="Times New Roman"/>
          <w:b/>
          <w:color w:val="auto"/>
          <w:sz w:val="28"/>
          <w:szCs w:val="28"/>
        </w:rPr>
        <w:t>Общие положения</w:t>
      </w:r>
      <w:bookmarkEnd w:id="2"/>
    </w:p>
    <w:p w14:paraId="6D3DF687" w14:textId="7148F1C6" w:rsidR="00690621" w:rsidRPr="001B5213" w:rsidRDefault="00413950" w:rsidP="00413950">
      <w:pPr>
        <w:pStyle w:val="a4"/>
        <w:spacing w:before="0" w:beforeAutospacing="0" w:after="0" w:afterAutospacing="0" w:line="288" w:lineRule="atLeast"/>
        <w:ind w:firstLine="709"/>
        <w:jc w:val="both"/>
        <w:rPr>
          <w:spacing w:val="-2"/>
          <w:sz w:val="28"/>
          <w:szCs w:val="28"/>
        </w:rPr>
      </w:pPr>
      <w:r w:rsidRPr="00413950">
        <w:rPr>
          <w:rFonts w:eastAsiaTheme="minorHAnsi"/>
          <w:sz w:val="28"/>
          <w:szCs w:val="28"/>
          <w:lang w:eastAsia="en-US"/>
        </w:rPr>
        <w:t>Модель формирования и актуализации учетных показателей, характеризующих достижение целей социально-экономического развития города Москвы в сфере городского хозяйства</w:t>
      </w:r>
      <w:r>
        <w:rPr>
          <w:rStyle w:val="a7"/>
          <w:rFonts w:eastAsiaTheme="minorHAnsi"/>
          <w:sz w:val="28"/>
          <w:szCs w:val="28"/>
          <w:lang w:eastAsia="en-US"/>
        </w:rPr>
        <w:footnoteReference w:id="1"/>
      </w:r>
      <w:r w:rsidR="002D2B92">
        <w:rPr>
          <w:rFonts w:eastAsiaTheme="minorHAnsi"/>
          <w:sz w:val="28"/>
          <w:szCs w:val="28"/>
          <w:lang w:eastAsia="en-US"/>
        </w:rPr>
        <w:t>,</w:t>
      </w:r>
      <w:r w:rsidR="003C3C09" w:rsidRPr="001B5213">
        <w:rPr>
          <w:sz w:val="28"/>
          <w:szCs w:val="28"/>
        </w:rPr>
        <w:t xml:space="preserve"> направлена на создание инструментария определения показателей</w:t>
      </w:r>
      <w:r w:rsidR="008E4966">
        <w:rPr>
          <w:sz w:val="28"/>
          <w:szCs w:val="28"/>
        </w:rPr>
        <w:t>,</w:t>
      </w:r>
      <w:r w:rsidR="003C3C09" w:rsidRPr="001B5213">
        <w:rPr>
          <w:sz w:val="28"/>
          <w:szCs w:val="28"/>
        </w:rPr>
        <w:t xml:space="preserve"> характеризующих (связанных с) достижение (прогресс в области достижения) приоритетов и целей социально-экономического развития города Москвы</w:t>
      </w:r>
      <w:r w:rsidR="00D53478" w:rsidRPr="001B5213">
        <w:rPr>
          <w:spacing w:val="-2"/>
          <w:sz w:val="28"/>
          <w:szCs w:val="28"/>
        </w:rPr>
        <w:t>.</w:t>
      </w:r>
    </w:p>
    <w:p w14:paraId="6868A4CD" w14:textId="4508EDDF" w:rsidR="00B971B0" w:rsidRDefault="003C3C09" w:rsidP="003C3C09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5213">
        <w:rPr>
          <w:rFonts w:ascii="Times New Roman" w:hAnsi="Times New Roman" w:cs="Times New Roman"/>
          <w:spacing w:val="-2"/>
          <w:sz w:val="28"/>
          <w:szCs w:val="28"/>
        </w:rPr>
        <w:t>Результаты применения инструментария, содержащегося в Модели, могут использоваться</w:t>
      </w:r>
      <w:r w:rsidR="00126966" w:rsidRPr="001B5213">
        <w:rPr>
          <w:rFonts w:ascii="Times New Roman" w:hAnsi="Times New Roman" w:cs="Times New Roman"/>
          <w:spacing w:val="-2"/>
          <w:sz w:val="28"/>
          <w:szCs w:val="28"/>
        </w:rPr>
        <w:t xml:space="preserve"> при проведении комплексных экспертно-аналитических мероприятий (экспертиз </w:t>
      </w:r>
      <w:r w:rsidR="00B971B0">
        <w:rPr>
          <w:rFonts w:ascii="Times New Roman" w:hAnsi="Times New Roman" w:cs="Times New Roman"/>
          <w:spacing w:val="-2"/>
          <w:sz w:val="28"/>
          <w:szCs w:val="28"/>
        </w:rPr>
        <w:t>проектов законов города Москвы о бюджете города Москвы и об исполнении бюджета города Москвы, мониторинга исполнения бюджета города Москвы, бюджета территориального государственного внебюджетного фонда города Москвы и социально-экономической ситуации в</w:t>
      </w:r>
      <w:r w:rsidR="00FB342F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B971B0">
        <w:rPr>
          <w:rFonts w:ascii="Times New Roman" w:hAnsi="Times New Roman" w:cs="Times New Roman"/>
          <w:spacing w:val="-2"/>
          <w:sz w:val="28"/>
          <w:szCs w:val="28"/>
        </w:rPr>
        <w:t>городе Москве), а также экспертиз государственных программ города Москвы (проектов государственных программ города Москвы, проектов изменений государственных программ города Москвы) и мониторингов реализации мероприятий государственных программ города Москвы.</w:t>
      </w:r>
    </w:p>
    <w:p w14:paraId="7D2778DF" w14:textId="791C7647" w:rsidR="0020498B" w:rsidRPr="001B5213" w:rsidRDefault="0020498B" w:rsidP="00361F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13"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="00126966" w:rsidRPr="001B5213">
        <w:rPr>
          <w:rFonts w:ascii="Times New Roman" w:hAnsi="Times New Roman" w:cs="Times New Roman"/>
          <w:sz w:val="28"/>
          <w:szCs w:val="28"/>
        </w:rPr>
        <w:t xml:space="preserve">инструментария </w:t>
      </w:r>
      <w:r w:rsidRPr="001B5213">
        <w:rPr>
          <w:rFonts w:ascii="Times New Roman" w:hAnsi="Times New Roman" w:cs="Times New Roman"/>
          <w:sz w:val="28"/>
          <w:szCs w:val="28"/>
        </w:rPr>
        <w:t>Модели лежит профессиональн</w:t>
      </w:r>
      <w:r w:rsidR="002D2B92">
        <w:rPr>
          <w:rFonts w:ascii="Times New Roman" w:hAnsi="Times New Roman" w:cs="Times New Roman"/>
          <w:sz w:val="28"/>
          <w:szCs w:val="28"/>
        </w:rPr>
        <w:t>ая</w:t>
      </w:r>
      <w:r w:rsidRPr="001B5213">
        <w:rPr>
          <w:rFonts w:ascii="Times New Roman" w:hAnsi="Times New Roman" w:cs="Times New Roman"/>
          <w:sz w:val="28"/>
          <w:szCs w:val="28"/>
        </w:rPr>
        <w:t xml:space="preserve"> экспертн</w:t>
      </w:r>
      <w:r w:rsidR="002D2B92">
        <w:rPr>
          <w:rFonts w:ascii="Times New Roman" w:hAnsi="Times New Roman" w:cs="Times New Roman"/>
          <w:sz w:val="28"/>
          <w:szCs w:val="28"/>
        </w:rPr>
        <w:t>ая</w:t>
      </w:r>
      <w:r w:rsidRPr="001B5213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2D2B92">
        <w:rPr>
          <w:rFonts w:ascii="Times New Roman" w:hAnsi="Times New Roman" w:cs="Times New Roman"/>
          <w:sz w:val="28"/>
          <w:szCs w:val="28"/>
        </w:rPr>
        <w:t>а</w:t>
      </w:r>
      <w:r w:rsidR="008E4966">
        <w:rPr>
          <w:rFonts w:ascii="Times New Roman" w:hAnsi="Times New Roman" w:cs="Times New Roman"/>
          <w:sz w:val="28"/>
          <w:szCs w:val="28"/>
        </w:rPr>
        <w:t>, проводим</w:t>
      </w:r>
      <w:r w:rsidR="0037543E">
        <w:rPr>
          <w:rFonts w:ascii="Times New Roman" w:hAnsi="Times New Roman" w:cs="Times New Roman"/>
          <w:sz w:val="28"/>
          <w:szCs w:val="28"/>
        </w:rPr>
        <w:t>ая</w:t>
      </w:r>
      <w:r w:rsidRPr="001B5213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8E4966">
        <w:rPr>
          <w:rFonts w:ascii="Times New Roman" w:hAnsi="Times New Roman" w:cs="Times New Roman"/>
          <w:sz w:val="28"/>
          <w:szCs w:val="28"/>
        </w:rPr>
        <w:t>ми</w:t>
      </w:r>
      <w:r w:rsidRPr="001B5213">
        <w:rPr>
          <w:rFonts w:ascii="Times New Roman" w:hAnsi="Times New Roman" w:cs="Times New Roman"/>
          <w:sz w:val="28"/>
          <w:szCs w:val="28"/>
        </w:rPr>
        <w:t xml:space="preserve"> КСП Москвы</w:t>
      </w:r>
      <w:r w:rsidR="00C94DF1" w:rsidRPr="001B5213">
        <w:rPr>
          <w:rFonts w:ascii="Times New Roman" w:hAnsi="Times New Roman" w:cs="Times New Roman"/>
          <w:sz w:val="28"/>
          <w:szCs w:val="28"/>
        </w:rPr>
        <w:t>, основанн</w:t>
      </w:r>
      <w:r w:rsidR="002D2B92">
        <w:rPr>
          <w:rFonts w:ascii="Times New Roman" w:hAnsi="Times New Roman" w:cs="Times New Roman"/>
          <w:sz w:val="28"/>
          <w:szCs w:val="28"/>
        </w:rPr>
        <w:t>ая</w:t>
      </w:r>
      <w:r w:rsidR="00C94DF1" w:rsidRPr="001B5213">
        <w:rPr>
          <w:rFonts w:ascii="Times New Roman" w:hAnsi="Times New Roman" w:cs="Times New Roman"/>
          <w:sz w:val="28"/>
          <w:szCs w:val="28"/>
        </w:rPr>
        <w:t xml:space="preserve"> на</w:t>
      </w:r>
      <w:r w:rsidR="00401149">
        <w:rPr>
          <w:rFonts w:ascii="Times New Roman" w:hAnsi="Times New Roman" w:cs="Times New Roman"/>
          <w:sz w:val="28"/>
          <w:szCs w:val="28"/>
        </w:rPr>
        <w:t> </w:t>
      </w:r>
      <w:r w:rsidR="00C94DF1" w:rsidRPr="001B5213">
        <w:rPr>
          <w:rFonts w:ascii="Times New Roman" w:hAnsi="Times New Roman" w:cs="Times New Roman"/>
          <w:sz w:val="28"/>
          <w:szCs w:val="28"/>
        </w:rPr>
        <w:t>выявлении</w:t>
      </w:r>
      <w:r w:rsidRPr="001B5213">
        <w:rPr>
          <w:rFonts w:ascii="Times New Roman" w:hAnsi="Times New Roman" w:cs="Times New Roman"/>
          <w:sz w:val="28"/>
          <w:szCs w:val="28"/>
        </w:rPr>
        <w:t xml:space="preserve"> системных взаимосвязей</w:t>
      </w:r>
      <w:r w:rsidR="000E404F" w:rsidRPr="001B5213">
        <w:rPr>
          <w:rFonts w:ascii="Times New Roman" w:hAnsi="Times New Roman" w:cs="Times New Roman"/>
          <w:sz w:val="28"/>
          <w:szCs w:val="28"/>
        </w:rPr>
        <w:t xml:space="preserve"> между установленными целями и</w:t>
      </w:r>
      <w:r w:rsidR="00401149">
        <w:rPr>
          <w:rFonts w:ascii="Times New Roman" w:hAnsi="Times New Roman" w:cs="Times New Roman"/>
          <w:sz w:val="28"/>
          <w:szCs w:val="28"/>
        </w:rPr>
        <w:t> </w:t>
      </w:r>
      <w:r w:rsidR="000E404F" w:rsidRPr="001B5213">
        <w:rPr>
          <w:rFonts w:ascii="Times New Roman" w:hAnsi="Times New Roman" w:cs="Times New Roman"/>
          <w:sz w:val="28"/>
          <w:szCs w:val="28"/>
        </w:rPr>
        <w:t xml:space="preserve">задачами социально-экономического развития города Москвы, </w:t>
      </w:r>
      <w:r w:rsidR="00126966" w:rsidRPr="001B5213">
        <w:rPr>
          <w:rFonts w:ascii="Times New Roman" w:hAnsi="Times New Roman" w:cs="Times New Roman"/>
          <w:sz w:val="28"/>
          <w:szCs w:val="28"/>
        </w:rPr>
        <w:t xml:space="preserve">механизмами (методами) их достижения и </w:t>
      </w:r>
      <w:r w:rsidR="000E404F" w:rsidRPr="001B5213">
        <w:rPr>
          <w:rFonts w:ascii="Times New Roman" w:hAnsi="Times New Roman" w:cs="Times New Roman"/>
          <w:sz w:val="28"/>
          <w:szCs w:val="28"/>
        </w:rPr>
        <w:t xml:space="preserve">объемами </w:t>
      </w:r>
      <w:r w:rsidR="00126966" w:rsidRPr="001B5213">
        <w:rPr>
          <w:rFonts w:ascii="Times New Roman" w:hAnsi="Times New Roman" w:cs="Times New Roman"/>
          <w:sz w:val="28"/>
          <w:szCs w:val="28"/>
        </w:rPr>
        <w:t>финансового обеспечения ука</w:t>
      </w:r>
      <w:r w:rsidR="001B5213" w:rsidRPr="001B5213">
        <w:rPr>
          <w:rFonts w:ascii="Times New Roman" w:hAnsi="Times New Roman" w:cs="Times New Roman"/>
          <w:sz w:val="28"/>
          <w:szCs w:val="28"/>
        </w:rPr>
        <w:t>з</w:t>
      </w:r>
      <w:r w:rsidR="00126966" w:rsidRPr="001B5213">
        <w:rPr>
          <w:rFonts w:ascii="Times New Roman" w:hAnsi="Times New Roman" w:cs="Times New Roman"/>
          <w:sz w:val="28"/>
          <w:szCs w:val="28"/>
        </w:rPr>
        <w:t>анных механизмов (методов).</w:t>
      </w:r>
      <w:r w:rsidRPr="001B5213">
        <w:rPr>
          <w:rFonts w:ascii="Times New Roman" w:hAnsi="Times New Roman" w:cs="Times New Roman"/>
          <w:sz w:val="28"/>
          <w:szCs w:val="28"/>
        </w:rPr>
        <w:t xml:space="preserve"> Принимая во внимание, что </w:t>
      </w:r>
      <w:r w:rsidR="001641A8" w:rsidRPr="001B5213">
        <w:rPr>
          <w:rFonts w:ascii="Times New Roman" w:hAnsi="Times New Roman" w:cs="Times New Roman"/>
          <w:sz w:val="28"/>
          <w:szCs w:val="28"/>
        </w:rPr>
        <w:t xml:space="preserve">прямая взаимосвязь </w:t>
      </w:r>
      <w:r w:rsidRPr="001B5213">
        <w:rPr>
          <w:rFonts w:ascii="Times New Roman" w:hAnsi="Times New Roman" w:cs="Times New Roman"/>
          <w:sz w:val="28"/>
          <w:szCs w:val="28"/>
        </w:rPr>
        <w:t xml:space="preserve">этих элементов </w:t>
      </w:r>
      <w:r w:rsidR="001641A8" w:rsidRPr="001B5213">
        <w:rPr>
          <w:rFonts w:ascii="Times New Roman" w:hAnsi="Times New Roman" w:cs="Times New Roman"/>
          <w:sz w:val="28"/>
          <w:szCs w:val="28"/>
        </w:rPr>
        <w:t>в ряде случаев документально не закреплена</w:t>
      </w:r>
      <w:r w:rsidR="00434DBB" w:rsidRPr="001B5213">
        <w:rPr>
          <w:rFonts w:ascii="Times New Roman" w:hAnsi="Times New Roman" w:cs="Times New Roman"/>
          <w:sz w:val="28"/>
          <w:szCs w:val="28"/>
        </w:rPr>
        <w:t>, в Модели сознательно вводятся ряд логических обоснованных допущений</w:t>
      </w:r>
      <w:r w:rsidR="00DE194F" w:rsidRPr="001B5213">
        <w:rPr>
          <w:rFonts w:ascii="Times New Roman" w:hAnsi="Times New Roman" w:cs="Times New Roman"/>
          <w:sz w:val="28"/>
          <w:szCs w:val="28"/>
        </w:rPr>
        <w:t>.</w:t>
      </w:r>
    </w:p>
    <w:p w14:paraId="54905B10" w14:textId="5299E54A" w:rsidR="00C16AD6" w:rsidRDefault="00986234" w:rsidP="005524BD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D34272">
        <w:rPr>
          <w:rFonts w:ascii="Times New Roman" w:hAnsi="Times New Roman" w:cs="Times New Roman"/>
          <w:sz w:val="28"/>
          <w:szCs w:val="28"/>
        </w:rPr>
        <w:t>Модел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12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</w:t>
      </w:r>
      <w:r w:rsidR="00BA2948">
        <w:rPr>
          <w:rFonts w:ascii="Times New Roman" w:hAnsi="Times New Roman" w:cs="Times New Roman"/>
          <w:sz w:val="28"/>
          <w:szCs w:val="28"/>
        </w:rPr>
        <w:t xml:space="preserve"> основные</w:t>
      </w:r>
      <w:r>
        <w:rPr>
          <w:rFonts w:ascii="Times New Roman" w:hAnsi="Times New Roman" w:cs="Times New Roman"/>
          <w:sz w:val="28"/>
          <w:szCs w:val="28"/>
        </w:rPr>
        <w:t xml:space="preserve"> подходы </w:t>
      </w:r>
      <w:r w:rsidR="00BA2948">
        <w:rPr>
          <w:rFonts w:ascii="Times New Roman" w:hAnsi="Times New Roman" w:cs="Times New Roman"/>
          <w:sz w:val="28"/>
          <w:szCs w:val="28"/>
        </w:rPr>
        <w:t>к </w:t>
      </w:r>
      <w:r w:rsidR="00806D9E">
        <w:rPr>
          <w:rFonts w:ascii="Times New Roman" w:hAnsi="Times New Roman" w:cs="Times New Roman"/>
          <w:sz w:val="28"/>
          <w:szCs w:val="28"/>
        </w:rPr>
        <w:t>формированию</w:t>
      </w:r>
      <w:r w:rsidR="003121B8">
        <w:rPr>
          <w:rFonts w:ascii="Times New Roman" w:hAnsi="Times New Roman" w:cs="Times New Roman"/>
          <w:sz w:val="28"/>
          <w:szCs w:val="28"/>
        </w:rPr>
        <w:t xml:space="preserve">, </w:t>
      </w:r>
      <w:r w:rsidR="00DA6ED7">
        <w:rPr>
          <w:rFonts w:ascii="Times New Roman" w:hAnsi="Times New Roman" w:cs="Times New Roman"/>
          <w:sz w:val="28"/>
          <w:szCs w:val="28"/>
        </w:rPr>
        <w:t>актуализации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F34" w:rsidRPr="00DE3AF3">
        <w:rPr>
          <w:rFonts w:ascii="Times New Roman" w:hAnsi="Times New Roman" w:cs="Times New Roman"/>
          <w:sz w:val="28"/>
          <w:szCs w:val="28"/>
        </w:rPr>
        <w:t>мониторинг</w:t>
      </w:r>
      <w:r w:rsidR="00BA2948">
        <w:rPr>
          <w:rFonts w:ascii="Times New Roman" w:hAnsi="Times New Roman" w:cs="Times New Roman"/>
          <w:sz w:val="28"/>
          <w:szCs w:val="28"/>
        </w:rPr>
        <w:t>у</w:t>
      </w:r>
      <w:r w:rsidR="00C16AD6">
        <w:rPr>
          <w:rFonts w:ascii="Times New Roman" w:hAnsi="Times New Roman" w:cs="Times New Roman"/>
          <w:sz w:val="28"/>
          <w:szCs w:val="28"/>
        </w:rPr>
        <w:t xml:space="preserve"> </w:t>
      </w:r>
      <w:r w:rsidR="003440F8">
        <w:rPr>
          <w:rFonts w:ascii="Times New Roman" w:hAnsi="Times New Roman" w:cs="Times New Roman"/>
          <w:sz w:val="28"/>
          <w:szCs w:val="28"/>
        </w:rPr>
        <w:t>учетных показателей</w:t>
      </w:r>
      <w:r w:rsidR="00BA2948">
        <w:rPr>
          <w:rFonts w:ascii="Times New Roman" w:hAnsi="Times New Roman" w:cs="Times New Roman"/>
          <w:sz w:val="28"/>
          <w:szCs w:val="28"/>
        </w:rPr>
        <w:t xml:space="preserve"> и их значений</w:t>
      </w:r>
      <w:r w:rsidR="00FD09D1">
        <w:rPr>
          <w:rFonts w:ascii="Times New Roman" w:hAnsi="Times New Roman" w:cs="Times New Roman"/>
          <w:sz w:val="28"/>
          <w:szCs w:val="28"/>
        </w:rPr>
        <w:t>.</w:t>
      </w:r>
    </w:p>
    <w:p w14:paraId="7395C7ED" w14:textId="79B5A758" w:rsidR="008E4966" w:rsidRDefault="008E4966" w:rsidP="00986234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функционирования Модели </w:t>
      </w:r>
      <w:r w:rsidR="006D64F5">
        <w:rPr>
          <w:rFonts w:ascii="Times New Roman" w:hAnsi="Times New Roman" w:cs="Times New Roman"/>
          <w:sz w:val="28"/>
          <w:szCs w:val="28"/>
        </w:rPr>
        <w:t>является формирование и</w:t>
      </w:r>
      <w:r w:rsidR="00FB342F">
        <w:rPr>
          <w:rFonts w:ascii="Times New Roman" w:hAnsi="Times New Roman" w:cs="Times New Roman"/>
          <w:sz w:val="28"/>
          <w:szCs w:val="28"/>
        </w:rPr>
        <w:t> </w:t>
      </w:r>
      <w:r w:rsidR="006D64F5">
        <w:rPr>
          <w:rFonts w:ascii="Times New Roman" w:hAnsi="Times New Roman" w:cs="Times New Roman"/>
          <w:sz w:val="28"/>
          <w:szCs w:val="28"/>
        </w:rPr>
        <w:t xml:space="preserve">мониторинг перечня учетных показателей </w:t>
      </w:r>
      <w:r w:rsidR="002E2372">
        <w:rPr>
          <w:rFonts w:ascii="Times New Roman" w:hAnsi="Times New Roman" w:cs="Times New Roman"/>
          <w:sz w:val="28"/>
          <w:szCs w:val="28"/>
        </w:rPr>
        <w:t>для</w:t>
      </w:r>
      <w:r w:rsidR="006D64F5">
        <w:rPr>
          <w:rFonts w:ascii="Times New Roman" w:hAnsi="Times New Roman" w:cs="Times New Roman"/>
          <w:sz w:val="28"/>
          <w:szCs w:val="28"/>
        </w:rPr>
        <w:t xml:space="preserve"> обеспечения возможности формирования обоснованного суждения (на основании мониторинга изменения их значений).</w:t>
      </w:r>
    </w:p>
    <w:p w14:paraId="10EF0A13" w14:textId="198B67B7" w:rsidR="003121B8" w:rsidRDefault="00671D7A" w:rsidP="006D64F5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использования </w:t>
      </w:r>
      <w:r w:rsidR="00D34272">
        <w:rPr>
          <w:rFonts w:ascii="Times New Roman" w:hAnsi="Times New Roman" w:cs="Times New Roman"/>
          <w:sz w:val="28"/>
          <w:szCs w:val="28"/>
        </w:rPr>
        <w:t>Модел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5A72D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>формирование пер</w:t>
      </w:r>
      <w:r w:rsidR="00C16AD6">
        <w:rPr>
          <w:rFonts w:ascii="Times New Roman" w:hAnsi="Times New Roman" w:cs="Times New Roman"/>
          <w:sz w:val="28"/>
          <w:szCs w:val="28"/>
        </w:rPr>
        <w:t xml:space="preserve">ечня приоритетов города Москвы </w:t>
      </w:r>
      <w:r>
        <w:rPr>
          <w:rFonts w:ascii="Times New Roman" w:hAnsi="Times New Roman" w:cs="Times New Roman"/>
          <w:sz w:val="28"/>
          <w:szCs w:val="28"/>
        </w:rPr>
        <w:t>на основании сравнительного анализа и</w:t>
      </w:r>
      <w:r w:rsidR="00FB342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экспертной оценки </w:t>
      </w:r>
      <w:r w:rsidR="00376E88">
        <w:rPr>
          <w:rFonts w:ascii="Times New Roman" w:hAnsi="Times New Roman" w:cs="Times New Roman"/>
          <w:sz w:val="28"/>
          <w:szCs w:val="28"/>
        </w:rPr>
        <w:t>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приоритетов Росси</w:t>
      </w:r>
      <w:r w:rsidR="00C16AD6">
        <w:rPr>
          <w:rFonts w:ascii="Times New Roman" w:hAnsi="Times New Roman" w:cs="Times New Roman"/>
          <w:sz w:val="28"/>
          <w:szCs w:val="28"/>
        </w:rPr>
        <w:t>йской Федерации и</w:t>
      </w:r>
      <w:r w:rsidR="00FB342F">
        <w:rPr>
          <w:rFonts w:ascii="Times New Roman" w:hAnsi="Times New Roman" w:cs="Times New Roman"/>
          <w:sz w:val="28"/>
          <w:szCs w:val="28"/>
        </w:rPr>
        <w:t> </w:t>
      </w:r>
      <w:r w:rsidR="00C16AD6">
        <w:rPr>
          <w:rFonts w:ascii="Times New Roman" w:hAnsi="Times New Roman" w:cs="Times New Roman"/>
          <w:sz w:val="28"/>
          <w:szCs w:val="28"/>
        </w:rPr>
        <w:t>города Москвы</w:t>
      </w:r>
      <w:r w:rsidR="00376E88">
        <w:rPr>
          <w:rFonts w:ascii="Times New Roman" w:hAnsi="Times New Roman" w:cs="Times New Roman"/>
          <w:sz w:val="28"/>
          <w:szCs w:val="28"/>
        </w:rPr>
        <w:t>,</w:t>
      </w:r>
      <w:r w:rsidR="002064D0">
        <w:rPr>
          <w:rFonts w:ascii="Times New Roman" w:hAnsi="Times New Roman" w:cs="Times New Roman"/>
          <w:sz w:val="28"/>
          <w:szCs w:val="28"/>
        </w:rPr>
        <w:t xml:space="preserve"> </w:t>
      </w:r>
      <w:r w:rsidR="00376E88">
        <w:rPr>
          <w:rFonts w:ascii="Times New Roman" w:hAnsi="Times New Roman" w:cs="Times New Roman"/>
          <w:sz w:val="28"/>
          <w:szCs w:val="28"/>
        </w:rPr>
        <w:t>перечня учетных показателей</w:t>
      </w:r>
      <w:r w:rsidR="000E0C36">
        <w:rPr>
          <w:rFonts w:ascii="Times New Roman" w:hAnsi="Times New Roman" w:cs="Times New Roman"/>
          <w:sz w:val="28"/>
          <w:szCs w:val="28"/>
        </w:rPr>
        <w:t xml:space="preserve">, характеризующих достижение </w:t>
      </w:r>
      <w:r w:rsidR="00C6623D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0E0C36">
        <w:rPr>
          <w:rFonts w:ascii="Times New Roman" w:hAnsi="Times New Roman" w:cs="Times New Roman"/>
          <w:sz w:val="28"/>
          <w:szCs w:val="28"/>
        </w:rPr>
        <w:t>приоритетов</w:t>
      </w:r>
      <w:r w:rsidR="00C6623D">
        <w:rPr>
          <w:rFonts w:ascii="Times New Roman" w:hAnsi="Times New Roman" w:cs="Times New Roman"/>
          <w:sz w:val="28"/>
          <w:szCs w:val="28"/>
        </w:rPr>
        <w:t>.</w:t>
      </w:r>
    </w:p>
    <w:p w14:paraId="33642BA7" w14:textId="3F0EA53C" w:rsidR="00376E88" w:rsidRPr="00FD09D1" w:rsidRDefault="009E696C" w:rsidP="006D64F5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Базовыми источниками получения информации для</w:t>
      </w:r>
      <w:r w:rsidR="00376E88">
        <w:rPr>
          <w:sz w:val="28"/>
          <w:szCs w:val="28"/>
        </w:rPr>
        <w:t xml:space="preserve"> функционирования </w:t>
      </w:r>
      <w:r w:rsidR="00D34272">
        <w:rPr>
          <w:sz w:val="28"/>
          <w:szCs w:val="28"/>
        </w:rPr>
        <w:t>Модел</w:t>
      </w:r>
      <w:r w:rsidR="00376E88">
        <w:rPr>
          <w:sz w:val="28"/>
          <w:szCs w:val="28"/>
        </w:rPr>
        <w:t xml:space="preserve">и являются </w:t>
      </w:r>
      <w:r w:rsidR="007660D6" w:rsidRPr="007660D6">
        <w:rPr>
          <w:sz w:val="28"/>
          <w:szCs w:val="28"/>
        </w:rPr>
        <w:t>документы с</w:t>
      </w:r>
      <w:r w:rsidR="007660D6" w:rsidRPr="00747272">
        <w:rPr>
          <w:sz w:val="28"/>
          <w:szCs w:val="28"/>
        </w:rPr>
        <w:t>тратегического планирования (разрабатываемые в рамках целеполагания и программирования)</w:t>
      </w:r>
      <w:r w:rsidR="00376E88">
        <w:rPr>
          <w:sz w:val="28"/>
          <w:szCs w:val="28"/>
        </w:rPr>
        <w:t xml:space="preserve">, содержащие цели, задачи и </w:t>
      </w:r>
      <w:r>
        <w:rPr>
          <w:sz w:val="28"/>
          <w:szCs w:val="28"/>
        </w:rPr>
        <w:t xml:space="preserve">показатели, характеризующие достижение </w:t>
      </w:r>
      <w:r w:rsidR="004B1220">
        <w:rPr>
          <w:sz w:val="28"/>
          <w:szCs w:val="28"/>
        </w:rPr>
        <w:t xml:space="preserve">приоритетов </w:t>
      </w:r>
      <w:r w:rsidR="00D324A4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Российской Федерации и города Москвы, результаты </w:t>
      </w:r>
      <w:r w:rsidR="0039266B">
        <w:rPr>
          <w:sz w:val="28"/>
          <w:szCs w:val="28"/>
        </w:rPr>
        <w:t xml:space="preserve"> проведенных </w:t>
      </w:r>
      <w:r>
        <w:rPr>
          <w:sz w:val="28"/>
          <w:szCs w:val="28"/>
        </w:rPr>
        <w:t>КСП</w:t>
      </w:r>
      <w:r w:rsidR="00FB342F">
        <w:rPr>
          <w:sz w:val="28"/>
          <w:szCs w:val="28"/>
        </w:rPr>
        <w:t> </w:t>
      </w:r>
      <w:r>
        <w:rPr>
          <w:sz w:val="28"/>
          <w:szCs w:val="28"/>
        </w:rPr>
        <w:t>Москвы</w:t>
      </w:r>
      <w:r w:rsidR="0039266B" w:rsidRPr="0039266B">
        <w:rPr>
          <w:sz w:val="28"/>
          <w:szCs w:val="28"/>
        </w:rPr>
        <w:t xml:space="preserve"> </w:t>
      </w:r>
      <w:r w:rsidR="0039266B">
        <w:rPr>
          <w:sz w:val="28"/>
          <w:szCs w:val="28"/>
        </w:rPr>
        <w:t>контрольных и экспертно-аналитических мероприятий</w:t>
      </w:r>
      <w:r>
        <w:rPr>
          <w:sz w:val="28"/>
          <w:szCs w:val="28"/>
        </w:rPr>
        <w:t xml:space="preserve">, </w:t>
      </w:r>
      <w:r w:rsidR="00404200">
        <w:rPr>
          <w:sz w:val="28"/>
          <w:szCs w:val="28"/>
        </w:rPr>
        <w:t xml:space="preserve">а также </w:t>
      </w:r>
      <w:r w:rsidR="001A0748">
        <w:rPr>
          <w:sz w:val="28"/>
          <w:szCs w:val="28"/>
        </w:rPr>
        <w:t xml:space="preserve">иные </w:t>
      </w:r>
      <w:r w:rsidR="00404200">
        <w:rPr>
          <w:sz w:val="28"/>
          <w:szCs w:val="28"/>
        </w:rPr>
        <w:t xml:space="preserve">источники информации для формирования </w:t>
      </w:r>
      <w:r w:rsidR="00404200">
        <w:rPr>
          <w:sz w:val="28"/>
          <w:szCs w:val="28"/>
        </w:rPr>
        <w:lastRenderedPageBreak/>
        <w:t>значений учетных показателей</w:t>
      </w:r>
      <w:r w:rsidR="000E0C36">
        <w:rPr>
          <w:sz w:val="28"/>
          <w:szCs w:val="28"/>
        </w:rPr>
        <w:t xml:space="preserve">, </w:t>
      </w:r>
      <w:r w:rsidR="001A0748">
        <w:rPr>
          <w:sz w:val="28"/>
          <w:szCs w:val="28"/>
        </w:rPr>
        <w:t xml:space="preserve">включая планы развития в сфере городского хозяйства, в том числе содержащиеся в отдельных решениях, управленческой информации органов исполнительной власти </w:t>
      </w:r>
      <w:r>
        <w:rPr>
          <w:sz w:val="28"/>
          <w:szCs w:val="28"/>
        </w:rPr>
        <w:t>(перечень</w:t>
      </w:r>
      <w:r w:rsidR="00404200">
        <w:rPr>
          <w:sz w:val="28"/>
          <w:szCs w:val="28"/>
        </w:rPr>
        <w:t xml:space="preserve"> </w:t>
      </w:r>
      <w:r w:rsidR="00404200" w:rsidRPr="00FD09D1">
        <w:rPr>
          <w:sz w:val="28"/>
          <w:szCs w:val="28"/>
        </w:rPr>
        <w:t>базовых источников получения информации</w:t>
      </w:r>
      <w:r w:rsidR="00D9389F" w:rsidRPr="00FD09D1">
        <w:rPr>
          <w:sz w:val="28"/>
          <w:szCs w:val="28"/>
        </w:rPr>
        <w:t xml:space="preserve"> для определения приоритетов, целей, задач и</w:t>
      </w:r>
      <w:r w:rsidR="00FB342F">
        <w:rPr>
          <w:sz w:val="28"/>
          <w:szCs w:val="28"/>
        </w:rPr>
        <w:t> </w:t>
      </w:r>
      <w:r w:rsidR="00D9389F" w:rsidRPr="00FD09D1">
        <w:rPr>
          <w:sz w:val="28"/>
          <w:szCs w:val="28"/>
        </w:rPr>
        <w:t>показателей</w:t>
      </w:r>
      <w:r w:rsidRPr="00FD09D1">
        <w:rPr>
          <w:sz w:val="28"/>
          <w:szCs w:val="28"/>
        </w:rPr>
        <w:t xml:space="preserve"> прив</w:t>
      </w:r>
      <w:r w:rsidR="00716B7A">
        <w:rPr>
          <w:sz w:val="28"/>
          <w:szCs w:val="28"/>
        </w:rPr>
        <w:t>еден</w:t>
      </w:r>
      <w:r w:rsidRPr="00FD09D1">
        <w:rPr>
          <w:sz w:val="28"/>
          <w:szCs w:val="28"/>
        </w:rPr>
        <w:t xml:space="preserve"> в приложении 1</w:t>
      </w:r>
      <w:r w:rsidR="002E2372">
        <w:rPr>
          <w:sz w:val="28"/>
          <w:szCs w:val="28"/>
        </w:rPr>
        <w:t xml:space="preserve"> к Модели</w:t>
      </w:r>
      <w:r w:rsidRPr="00FD09D1">
        <w:rPr>
          <w:sz w:val="28"/>
          <w:szCs w:val="28"/>
        </w:rPr>
        <w:t>).</w:t>
      </w:r>
    </w:p>
    <w:p w14:paraId="10467D2A" w14:textId="09C34685" w:rsidR="00405AB3" w:rsidRPr="006259DD" w:rsidRDefault="00405AB3" w:rsidP="00637BC2">
      <w:pPr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259DD">
        <w:rPr>
          <w:rFonts w:ascii="Times New Roman" w:hAnsi="Times New Roman" w:cs="Times New Roman"/>
          <w:spacing w:val="-6"/>
          <w:sz w:val="28"/>
          <w:szCs w:val="28"/>
        </w:rPr>
        <w:t>В ходе реализации этапов 1–5 Модели преобладает аналитический (экспертный) характер их</w:t>
      </w:r>
      <w:r w:rsidR="006259DD" w:rsidRPr="006259DD">
        <w:rPr>
          <w:rFonts w:ascii="Times New Roman" w:hAnsi="Times New Roman" w:cs="Times New Roman"/>
          <w:spacing w:val="-6"/>
          <w:sz w:val="28"/>
          <w:szCs w:val="28"/>
        </w:rPr>
        <w:t xml:space="preserve"> выполнения, с элементами </w:t>
      </w:r>
      <w:r w:rsidR="00D072B1">
        <w:rPr>
          <w:rFonts w:ascii="Times New Roman" w:hAnsi="Times New Roman" w:cs="Times New Roman"/>
          <w:spacing w:val="-6"/>
          <w:sz w:val="28"/>
          <w:szCs w:val="28"/>
        </w:rPr>
        <w:t>выгрузки и систематизации</w:t>
      </w:r>
      <w:r w:rsidR="006259DD" w:rsidRPr="006259DD">
        <w:rPr>
          <w:rFonts w:ascii="Times New Roman" w:hAnsi="Times New Roman" w:cs="Times New Roman"/>
          <w:spacing w:val="-6"/>
          <w:sz w:val="28"/>
          <w:szCs w:val="28"/>
        </w:rPr>
        <w:t xml:space="preserve"> исходной информации на этапах 1–3.</w:t>
      </w:r>
    </w:p>
    <w:p w14:paraId="5F9D2C04" w14:textId="7B3C6CE6" w:rsidR="00637BC2" w:rsidRDefault="00637BC2" w:rsidP="00637BC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Схема функционирования </w:t>
      </w:r>
      <w:r w:rsidR="00D34272">
        <w:rPr>
          <w:rFonts w:ascii="Times New Roman" w:hAnsi="Times New Roman" w:cs="Times New Roman"/>
          <w:sz w:val="28"/>
        </w:rPr>
        <w:t>Модел</w:t>
      </w:r>
      <w:r>
        <w:rPr>
          <w:rFonts w:ascii="Times New Roman" w:hAnsi="Times New Roman" w:cs="Times New Roman"/>
          <w:sz w:val="28"/>
        </w:rPr>
        <w:t xml:space="preserve">и </w:t>
      </w:r>
      <w:r w:rsidR="005A5891">
        <w:rPr>
          <w:rFonts w:ascii="Times New Roman" w:hAnsi="Times New Roman" w:cs="Times New Roman"/>
          <w:sz w:val="28"/>
        </w:rPr>
        <w:t>с результирующим набором данных и кратким описание</w:t>
      </w:r>
      <w:r w:rsidR="00FD09D1">
        <w:rPr>
          <w:rFonts w:ascii="Times New Roman" w:hAnsi="Times New Roman" w:cs="Times New Roman"/>
          <w:sz w:val="28"/>
        </w:rPr>
        <w:t>м</w:t>
      </w:r>
      <w:r w:rsidR="005A5891">
        <w:rPr>
          <w:rFonts w:ascii="Times New Roman" w:hAnsi="Times New Roman" w:cs="Times New Roman"/>
          <w:sz w:val="28"/>
        </w:rPr>
        <w:t xml:space="preserve"> действий по каждому этапу</w:t>
      </w:r>
      <w:r>
        <w:rPr>
          <w:rFonts w:ascii="Times New Roman" w:hAnsi="Times New Roman" w:cs="Times New Roman"/>
          <w:sz w:val="28"/>
        </w:rPr>
        <w:t xml:space="preserve"> приведена на рисунке </w:t>
      </w:r>
      <w:r w:rsidR="006D64F5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</w:t>
      </w:r>
    </w:p>
    <w:p w14:paraId="2BAE7091" w14:textId="67111263" w:rsidR="00637BC2" w:rsidRDefault="00585DFA" w:rsidP="00637BC2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4FB3FA7" wp14:editId="4105BC1B">
            <wp:extent cx="5942437" cy="232575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408" t="16182" r="4489" b="30865"/>
                    <a:stretch/>
                  </pic:blipFill>
                  <pic:spPr bwMode="auto">
                    <a:xfrm>
                      <a:off x="0" y="0"/>
                      <a:ext cx="5961227" cy="2333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13FB8" w14:textId="09334DCA" w:rsidR="00637BC2" w:rsidRPr="00637BC2" w:rsidRDefault="00637BC2" w:rsidP="00637BC2">
      <w:pPr>
        <w:ind w:firstLine="709"/>
        <w:jc w:val="both"/>
        <w:rPr>
          <w:rFonts w:ascii="Times New Roman" w:hAnsi="Times New Roman" w:cs="Times New Roman"/>
          <w:sz w:val="24"/>
        </w:rPr>
      </w:pPr>
      <w:r w:rsidRPr="00637BC2">
        <w:rPr>
          <w:rFonts w:ascii="Times New Roman" w:hAnsi="Times New Roman" w:cs="Times New Roman"/>
          <w:sz w:val="24"/>
        </w:rPr>
        <w:t xml:space="preserve">Рисунок </w:t>
      </w:r>
      <w:r w:rsidR="006D64F5">
        <w:rPr>
          <w:rFonts w:ascii="Times New Roman" w:hAnsi="Times New Roman" w:cs="Times New Roman"/>
          <w:sz w:val="24"/>
        </w:rPr>
        <w:t>1</w:t>
      </w:r>
      <w:r w:rsidRPr="00637BC2">
        <w:rPr>
          <w:rFonts w:ascii="Times New Roman" w:hAnsi="Times New Roman" w:cs="Times New Roman"/>
          <w:sz w:val="24"/>
        </w:rPr>
        <w:t xml:space="preserve">. Схема функционирования </w:t>
      </w:r>
      <w:r w:rsidR="00D34272">
        <w:rPr>
          <w:rFonts w:ascii="Times New Roman" w:hAnsi="Times New Roman" w:cs="Times New Roman"/>
          <w:sz w:val="24"/>
        </w:rPr>
        <w:t>Модел</w:t>
      </w:r>
      <w:r w:rsidRPr="00637BC2">
        <w:rPr>
          <w:rFonts w:ascii="Times New Roman" w:hAnsi="Times New Roman" w:cs="Times New Roman"/>
          <w:sz w:val="24"/>
        </w:rPr>
        <w:t xml:space="preserve">и </w:t>
      </w:r>
      <w:r w:rsidR="00DB79BD">
        <w:rPr>
          <w:rFonts w:ascii="Times New Roman" w:hAnsi="Times New Roman" w:cs="Times New Roman"/>
          <w:sz w:val="24"/>
        </w:rPr>
        <w:t>с результирующим набором данных и кратким описанием действий</w:t>
      </w:r>
    </w:p>
    <w:p w14:paraId="3C9655E7" w14:textId="77777777" w:rsidR="00D246F7" w:rsidRPr="00706890" w:rsidRDefault="00D246F7" w:rsidP="00FB342F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14"/>
          <w:szCs w:val="28"/>
        </w:rPr>
      </w:pPr>
    </w:p>
    <w:p w14:paraId="6E6A5382" w14:textId="1F7D0CEB" w:rsidR="003371DF" w:rsidRPr="00806D9E" w:rsidRDefault="00706890" w:rsidP="00FB342F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233306185"/>
      <w:r w:rsidRPr="00806D9E">
        <w:rPr>
          <w:rFonts w:ascii="Times New Roman" w:hAnsi="Times New Roman" w:cs="Times New Roman"/>
          <w:b/>
          <w:color w:val="auto"/>
          <w:sz w:val="28"/>
          <w:szCs w:val="28"/>
        </w:rPr>
        <w:t>2.</w:t>
      </w:r>
      <w:r w:rsidR="00536895" w:rsidRPr="00806D9E">
        <w:rPr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6F5F34" w:rsidRPr="00806D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Этап 1: </w:t>
      </w:r>
      <w:r w:rsidR="00536895" w:rsidRPr="00806D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Анализ документов, утвержденных на уровне </w:t>
      </w:r>
      <w:r w:rsidR="003371DF" w:rsidRPr="00806D9E">
        <w:rPr>
          <w:rFonts w:ascii="Times New Roman" w:hAnsi="Times New Roman" w:cs="Times New Roman"/>
          <w:b/>
          <w:color w:val="auto"/>
          <w:sz w:val="28"/>
          <w:szCs w:val="28"/>
        </w:rPr>
        <w:t>Российской Федерации</w:t>
      </w:r>
      <w:r w:rsidR="00536895" w:rsidRPr="00806D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отбор приоритетов и показателей </w:t>
      </w:r>
      <w:r w:rsidR="00380F12" w:rsidRPr="00806D9E">
        <w:rPr>
          <w:rFonts w:ascii="Times New Roman" w:hAnsi="Times New Roman" w:cs="Times New Roman"/>
          <w:b/>
          <w:color w:val="auto"/>
          <w:sz w:val="28"/>
          <w:szCs w:val="28"/>
        </w:rPr>
        <w:t>Российской Федерации</w:t>
      </w:r>
      <w:r w:rsidR="00FF255A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0373C2" w:rsidRPr="00806D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достижение значений которых </w:t>
      </w:r>
      <w:r w:rsidR="002D2B92">
        <w:rPr>
          <w:rFonts w:ascii="Times New Roman" w:hAnsi="Times New Roman" w:cs="Times New Roman"/>
          <w:b/>
          <w:color w:val="auto"/>
          <w:sz w:val="28"/>
          <w:szCs w:val="28"/>
        </w:rPr>
        <w:t>установлено</w:t>
      </w:r>
      <w:r w:rsidR="000373C2" w:rsidRPr="00806D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для города Москвы</w:t>
      </w:r>
      <w:bookmarkEnd w:id="3"/>
    </w:p>
    <w:p w14:paraId="6821FCE3" w14:textId="2D5387BE" w:rsidR="00DE3AF3" w:rsidRDefault="004E7953" w:rsidP="005D24C3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Информационной основой </w:t>
      </w:r>
      <w:r w:rsidR="00FB1864">
        <w:rPr>
          <w:rFonts w:ascii="Times New Roman" w:hAnsi="Times New Roman" w:cs="Times New Roman"/>
          <w:sz w:val="28"/>
          <w:szCs w:val="28"/>
        </w:rPr>
        <w:t>анализа</w:t>
      </w:r>
      <w:r w:rsidR="00FC45BD" w:rsidRPr="00CF59C3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FC45BD">
        <w:rPr>
          <w:rFonts w:ascii="Times New Roman" w:hAnsi="Times New Roman" w:cs="Times New Roman"/>
          <w:sz w:val="28"/>
          <w:szCs w:val="28"/>
        </w:rPr>
        <w:t>документы, утвержденные на уровне Российской Федерации, содержащие данные о приоритетах развития Российской Федерации и устанавливающие их для города Москвы</w:t>
      </w:r>
      <w:r w:rsidR="000373C2">
        <w:rPr>
          <w:rFonts w:ascii="Times New Roman" w:hAnsi="Times New Roman" w:cs="Times New Roman"/>
          <w:sz w:val="28"/>
          <w:szCs w:val="28"/>
        </w:rPr>
        <w:t xml:space="preserve"> (директивные показатели) </w:t>
      </w:r>
      <w:r w:rsidR="00FC45BD">
        <w:rPr>
          <w:rFonts w:ascii="Times New Roman" w:hAnsi="Times New Roman" w:cs="Times New Roman"/>
          <w:sz w:val="28"/>
          <w:szCs w:val="28"/>
        </w:rPr>
        <w:t>(цели, задачи и показатели</w:t>
      </w:r>
      <w:r w:rsidR="002535AD">
        <w:rPr>
          <w:rFonts w:ascii="Times New Roman" w:hAnsi="Times New Roman" w:cs="Times New Roman"/>
          <w:sz w:val="28"/>
          <w:szCs w:val="28"/>
        </w:rPr>
        <w:t xml:space="preserve"> </w:t>
      </w:r>
      <w:r w:rsidR="00216E07">
        <w:rPr>
          <w:rFonts w:ascii="Times New Roman" w:hAnsi="Times New Roman" w:cs="Times New Roman"/>
          <w:sz w:val="28"/>
          <w:szCs w:val="28"/>
        </w:rPr>
        <w:t>в рамках содержания направления деятельности по контролю в сфере городского хозяйства</w:t>
      </w:r>
      <w:r w:rsidR="002535AD" w:rsidRPr="002535AD">
        <w:rPr>
          <w:rFonts w:ascii="Times New Roman" w:hAnsi="Times New Roman" w:cs="Times New Roman"/>
          <w:sz w:val="28"/>
          <w:szCs w:val="28"/>
        </w:rPr>
        <w:t>)</w:t>
      </w:r>
      <w:r w:rsidR="000373C2">
        <w:rPr>
          <w:rFonts w:ascii="Times New Roman" w:hAnsi="Times New Roman" w:cs="Times New Roman"/>
          <w:sz w:val="28"/>
          <w:szCs w:val="28"/>
        </w:rPr>
        <w:t>.</w:t>
      </w:r>
      <w:r w:rsidR="005D2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EF75B1" w14:textId="2FE5D66D" w:rsidR="00A7350E" w:rsidRPr="00A7350E" w:rsidRDefault="00A7350E" w:rsidP="00C5678A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Форма, </w:t>
      </w:r>
      <w:r w:rsidR="000373C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611BD0">
        <w:rPr>
          <w:rFonts w:ascii="Times New Roman" w:hAnsi="Times New Roman" w:cs="Times New Roman"/>
          <w:sz w:val="28"/>
          <w:szCs w:val="28"/>
        </w:rPr>
        <w:t xml:space="preserve">и пояснения по </w:t>
      </w:r>
      <w:r w:rsidRPr="00A7350E">
        <w:rPr>
          <w:rFonts w:ascii="Times New Roman" w:hAnsi="Times New Roman" w:cs="Times New Roman"/>
          <w:sz w:val="28"/>
          <w:szCs w:val="28"/>
        </w:rPr>
        <w:t>заполнени</w:t>
      </w:r>
      <w:r w:rsidR="002B576A">
        <w:rPr>
          <w:rFonts w:ascii="Times New Roman" w:hAnsi="Times New Roman" w:cs="Times New Roman"/>
          <w:sz w:val="28"/>
          <w:szCs w:val="28"/>
        </w:rPr>
        <w:t>ю</w:t>
      </w:r>
      <w:r w:rsidRPr="00A7350E">
        <w:rPr>
          <w:rFonts w:ascii="Times New Roman" w:hAnsi="Times New Roman" w:cs="Times New Roman"/>
          <w:sz w:val="28"/>
          <w:szCs w:val="28"/>
        </w:rPr>
        <w:t>, исто</w:t>
      </w:r>
      <w:r>
        <w:rPr>
          <w:rFonts w:ascii="Times New Roman" w:hAnsi="Times New Roman" w:cs="Times New Roman"/>
          <w:sz w:val="28"/>
          <w:szCs w:val="28"/>
        </w:rPr>
        <w:t xml:space="preserve">чники формирования </w:t>
      </w:r>
      <w:r w:rsidR="00EE061F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EE061F" w:rsidRPr="00A7350E">
        <w:rPr>
          <w:rFonts w:ascii="Times New Roman" w:hAnsi="Times New Roman" w:cs="Times New Roman"/>
          <w:sz w:val="28"/>
          <w:szCs w:val="28"/>
        </w:rPr>
        <w:t>приведены в</w:t>
      </w:r>
      <w:r w:rsidR="00EE061F">
        <w:rPr>
          <w:rFonts w:ascii="Times New Roman" w:hAnsi="Times New Roman" w:cs="Times New Roman"/>
          <w:sz w:val="28"/>
          <w:szCs w:val="28"/>
        </w:rPr>
        <w:t xml:space="preserve"> </w:t>
      </w:r>
      <w:r w:rsidR="002E237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</w:t>
      </w:r>
      <w:r w:rsidR="00EE061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Pr="00A7350E">
        <w:rPr>
          <w:rFonts w:ascii="Times New Roman" w:hAnsi="Times New Roman" w:cs="Times New Roman"/>
          <w:sz w:val="28"/>
          <w:szCs w:val="28"/>
        </w:rPr>
        <w:t>приложени</w:t>
      </w:r>
      <w:r w:rsidR="002B576A">
        <w:rPr>
          <w:rFonts w:ascii="Times New Roman" w:hAnsi="Times New Roman" w:cs="Times New Roman"/>
          <w:sz w:val="28"/>
          <w:szCs w:val="28"/>
        </w:rPr>
        <w:t>я</w:t>
      </w:r>
      <w:r w:rsidRPr="00A7350E">
        <w:rPr>
          <w:rFonts w:ascii="Times New Roman" w:hAnsi="Times New Roman" w:cs="Times New Roman"/>
          <w:sz w:val="28"/>
          <w:szCs w:val="28"/>
        </w:rPr>
        <w:t xml:space="preserve"> 2 к </w:t>
      </w:r>
      <w:r w:rsidR="00D34272">
        <w:rPr>
          <w:rFonts w:ascii="Times New Roman" w:hAnsi="Times New Roman" w:cs="Times New Roman"/>
          <w:sz w:val="28"/>
          <w:szCs w:val="28"/>
        </w:rPr>
        <w:t>Модел</w:t>
      </w:r>
      <w:r w:rsidRPr="00A7350E">
        <w:rPr>
          <w:rFonts w:ascii="Times New Roman" w:hAnsi="Times New Roman" w:cs="Times New Roman"/>
          <w:sz w:val="28"/>
          <w:szCs w:val="28"/>
        </w:rPr>
        <w:t>и.</w:t>
      </w:r>
    </w:p>
    <w:p w14:paraId="4F82F05A" w14:textId="1F5FCF18" w:rsidR="00964E9B" w:rsidRDefault="001C17FA" w:rsidP="00C5678A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64E9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литическая (экспертная) часть</w:t>
      </w:r>
      <w:r w:rsidR="00964E9B">
        <w:rPr>
          <w:rFonts w:ascii="Times New Roman" w:hAnsi="Times New Roman" w:cs="Times New Roman"/>
          <w:sz w:val="28"/>
          <w:szCs w:val="28"/>
        </w:rPr>
        <w:t xml:space="preserve"> </w:t>
      </w:r>
      <w:r w:rsidR="00612FE7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964E9B">
        <w:rPr>
          <w:rFonts w:ascii="Times New Roman" w:hAnsi="Times New Roman" w:cs="Times New Roman"/>
          <w:sz w:val="28"/>
          <w:szCs w:val="28"/>
        </w:rPr>
        <w:t xml:space="preserve">заполнения </w:t>
      </w:r>
      <w:r w:rsidR="002E2372">
        <w:rPr>
          <w:rFonts w:ascii="Times New Roman" w:hAnsi="Times New Roman" w:cs="Times New Roman"/>
          <w:sz w:val="28"/>
          <w:szCs w:val="28"/>
        </w:rPr>
        <w:t>т</w:t>
      </w:r>
      <w:r w:rsidR="00964E9B">
        <w:rPr>
          <w:rFonts w:ascii="Times New Roman" w:hAnsi="Times New Roman" w:cs="Times New Roman"/>
          <w:sz w:val="28"/>
          <w:szCs w:val="28"/>
        </w:rPr>
        <w:t xml:space="preserve">аблицы 1 </w:t>
      </w:r>
      <w:r>
        <w:rPr>
          <w:rFonts w:ascii="Times New Roman" w:hAnsi="Times New Roman" w:cs="Times New Roman"/>
          <w:sz w:val="28"/>
          <w:szCs w:val="28"/>
        </w:rPr>
        <w:t>заключается в определении</w:t>
      </w:r>
      <w:r w:rsidR="00964E9B">
        <w:rPr>
          <w:rFonts w:ascii="Times New Roman" w:hAnsi="Times New Roman" w:cs="Times New Roman"/>
          <w:sz w:val="28"/>
          <w:szCs w:val="28"/>
        </w:rPr>
        <w:t xml:space="preserve"> </w:t>
      </w:r>
      <w:r w:rsidR="00B02775">
        <w:rPr>
          <w:rFonts w:ascii="Times New Roman" w:hAnsi="Times New Roman" w:cs="Times New Roman"/>
          <w:sz w:val="28"/>
          <w:szCs w:val="28"/>
        </w:rPr>
        <w:t>необходимости достижени</w:t>
      </w:r>
      <w:r w:rsidR="00B40DE6">
        <w:rPr>
          <w:rFonts w:ascii="Times New Roman" w:hAnsi="Times New Roman" w:cs="Times New Roman"/>
          <w:sz w:val="28"/>
          <w:szCs w:val="28"/>
        </w:rPr>
        <w:t>я</w:t>
      </w:r>
      <w:r w:rsidR="00B02775">
        <w:rPr>
          <w:rFonts w:ascii="Times New Roman" w:hAnsi="Times New Roman" w:cs="Times New Roman"/>
          <w:sz w:val="28"/>
          <w:szCs w:val="28"/>
        </w:rPr>
        <w:t xml:space="preserve"> городом Москвой соответствующих </w:t>
      </w:r>
      <w:r w:rsidR="00964E9B">
        <w:rPr>
          <w:rFonts w:ascii="Times New Roman" w:hAnsi="Times New Roman" w:cs="Times New Roman"/>
          <w:sz w:val="28"/>
          <w:szCs w:val="28"/>
        </w:rPr>
        <w:t>приоритетов и показателей.</w:t>
      </w:r>
    </w:p>
    <w:p w14:paraId="6D4B79A5" w14:textId="399887BD" w:rsidR="00A7350E" w:rsidRDefault="00A7350E" w:rsidP="00C5678A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 актуализации</w:t>
      </w:r>
      <w:r w:rsidR="008E72E0">
        <w:rPr>
          <w:rFonts w:ascii="Times New Roman" w:hAnsi="Times New Roman" w:cs="Times New Roman"/>
          <w:sz w:val="28"/>
          <w:szCs w:val="28"/>
        </w:rPr>
        <w:t xml:space="preserve"> (мониторинга)</w:t>
      </w:r>
      <w:r w:rsidR="002E2372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8E72E0">
        <w:rPr>
          <w:rFonts w:ascii="Times New Roman" w:hAnsi="Times New Roman" w:cs="Times New Roman"/>
          <w:sz w:val="28"/>
          <w:szCs w:val="28"/>
        </w:rPr>
        <w:t xml:space="preserve"> </w:t>
      </w:r>
      <w:r w:rsidR="002E2372">
        <w:rPr>
          <w:rFonts w:ascii="Times New Roman" w:hAnsi="Times New Roman" w:cs="Times New Roman"/>
          <w:sz w:val="28"/>
          <w:szCs w:val="28"/>
        </w:rPr>
        <w:t>т</w:t>
      </w:r>
      <w:r w:rsidR="008E72E0">
        <w:rPr>
          <w:rFonts w:ascii="Times New Roman" w:hAnsi="Times New Roman" w:cs="Times New Roman"/>
          <w:sz w:val="28"/>
          <w:szCs w:val="28"/>
        </w:rPr>
        <w:t>аблицы </w:t>
      </w:r>
      <w:r>
        <w:rPr>
          <w:rFonts w:ascii="Times New Roman" w:hAnsi="Times New Roman" w:cs="Times New Roman"/>
          <w:sz w:val="28"/>
          <w:szCs w:val="28"/>
        </w:rPr>
        <w:t xml:space="preserve">1 устанавливается руководителем </w:t>
      </w:r>
      <w:r w:rsidR="008E72E0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39623F">
        <w:rPr>
          <w:rFonts w:ascii="Times New Roman" w:hAnsi="Times New Roman" w:cs="Times New Roman"/>
          <w:sz w:val="28"/>
          <w:szCs w:val="28"/>
        </w:rPr>
        <w:t xml:space="preserve">(например, ежемесячно, </w:t>
      </w:r>
      <w:r>
        <w:rPr>
          <w:rFonts w:ascii="Times New Roman" w:hAnsi="Times New Roman" w:cs="Times New Roman"/>
          <w:sz w:val="28"/>
          <w:szCs w:val="28"/>
        </w:rPr>
        <w:t>ежеквартальн</w:t>
      </w:r>
      <w:r w:rsidR="0039623F">
        <w:rPr>
          <w:rFonts w:ascii="Times New Roman" w:hAnsi="Times New Roman" w:cs="Times New Roman"/>
          <w:sz w:val="28"/>
          <w:szCs w:val="28"/>
        </w:rPr>
        <w:t>о, после актуализации документов стратегического планирования)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869DB0" w14:textId="23E12C96" w:rsidR="00964E9B" w:rsidRPr="00881E0F" w:rsidRDefault="000F4B89" w:rsidP="00C5678A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Данные, содержащиеся в </w:t>
      </w:r>
      <w:r w:rsidR="002E2372">
        <w:rPr>
          <w:rFonts w:ascii="Times New Roman" w:hAnsi="Times New Roman" w:cs="Times New Roman"/>
          <w:sz w:val="28"/>
          <w:szCs w:val="28"/>
        </w:rPr>
        <w:t>т</w:t>
      </w:r>
      <w:r w:rsidR="001C17FA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C17FA">
        <w:rPr>
          <w:rFonts w:ascii="Times New Roman" w:hAnsi="Times New Roman" w:cs="Times New Roman"/>
          <w:sz w:val="28"/>
          <w:szCs w:val="28"/>
        </w:rPr>
        <w:t> 1</w:t>
      </w:r>
      <w:r w:rsidR="002E2372">
        <w:rPr>
          <w:rFonts w:ascii="Times New Roman" w:hAnsi="Times New Roman" w:cs="Times New Roman"/>
          <w:sz w:val="28"/>
          <w:szCs w:val="28"/>
        </w:rPr>
        <w:t>,</w:t>
      </w:r>
      <w:r w:rsidR="001C17FA">
        <w:rPr>
          <w:rFonts w:ascii="Times New Roman" w:hAnsi="Times New Roman" w:cs="Times New Roman"/>
          <w:sz w:val="28"/>
          <w:szCs w:val="28"/>
        </w:rPr>
        <w:t xml:space="preserve"> использу</w:t>
      </w:r>
      <w:r w:rsidR="002E2372">
        <w:rPr>
          <w:rFonts w:ascii="Times New Roman" w:hAnsi="Times New Roman" w:cs="Times New Roman"/>
          <w:sz w:val="28"/>
          <w:szCs w:val="28"/>
        </w:rPr>
        <w:t>ю</w:t>
      </w:r>
      <w:r w:rsidR="001C17FA">
        <w:rPr>
          <w:rFonts w:ascii="Times New Roman" w:hAnsi="Times New Roman" w:cs="Times New Roman"/>
          <w:sz w:val="28"/>
          <w:szCs w:val="28"/>
        </w:rPr>
        <w:t xml:space="preserve">тся для формирования </w:t>
      </w:r>
      <w:r w:rsidR="002E2372">
        <w:rPr>
          <w:rFonts w:ascii="Times New Roman" w:hAnsi="Times New Roman" w:cs="Times New Roman"/>
          <w:sz w:val="28"/>
          <w:szCs w:val="28"/>
        </w:rPr>
        <w:t>т</w:t>
      </w:r>
      <w:r w:rsidR="001C17FA">
        <w:rPr>
          <w:rFonts w:ascii="Times New Roman" w:hAnsi="Times New Roman" w:cs="Times New Roman"/>
          <w:sz w:val="28"/>
          <w:szCs w:val="28"/>
        </w:rPr>
        <w:t>аблицы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37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риложения 2 к Модели</w:t>
      </w:r>
      <w:r w:rsidR="001C17FA">
        <w:rPr>
          <w:rFonts w:ascii="Times New Roman" w:hAnsi="Times New Roman" w:cs="Times New Roman"/>
          <w:sz w:val="28"/>
          <w:szCs w:val="28"/>
        </w:rPr>
        <w:t>.</w:t>
      </w:r>
    </w:p>
    <w:p w14:paraId="43790FB9" w14:textId="03371356" w:rsidR="00BE4E90" w:rsidRPr="00806D9E" w:rsidRDefault="00BE4E90" w:rsidP="00FB342F">
      <w:pPr>
        <w:pStyle w:val="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233306186"/>
      <w:r w:rsidRPr="00806D9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</w:t>
      </w:r>
      <w:r w:rsidR="00706890" w:rsidRPr="00806D9E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612FE7" w:rsidRPr="00806D9E">
        <w:rPr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7B2257" w:rsidRPr="00806D9E">
        <w:rPr>
          <w:rFonts w:ascii="Times New Roman" w:hAnsi="Times New Roman" w:cs="Times New Roman"/>
          <w:b/>
          <w:color w:val="auto"/>
          <w:sz w:val="28"/>
          <w:szCs w:val="28"/>
        </w:rPr>
        <w:t>Этап</w:t>
      </w:r>
      <w:r w:rsidR="008E72E0" w:rsidRPr="00806D9E">
        <w:rPr>
          <w:rFonts w:ascii="Times New Roman" w:hAnsi="Times New Roman" w:cs="Times New Roman"/>
          <w:b/>
          <w:color w:val="auto"/>
          <w:sz w:val="28"/>
          <w:szCs w:val="28"/>
        </w:rPr>
        <w:t>ы</w:t>
      </w:r>
      <w:r w:rsidR="007B2257" w:rsidRPr="00806D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6F5F34" w:rsidRPr="00806D9E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8E72E0" w:rsidRPr="00806D9E">
        <w:rPr>
          <w:rFonts w:ascii="Times New Roman" w:hAnsi="Times New Roman" w:cs="Times New Roman"/>
          <w:b/>
          <w:color w:val="auto"/>
          <w:sz w:val="28"/>
          <w:szCs w:val="28"/>
        </w:rPr>
        <w:t>-3</w:t>
      </w:r>
      <w:r w:rsidR="006F5F34" w:rsidRPr="00806D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</w:t>
      </w:r>
      <w:r w:rsidRPr="00806D9E">
        <w:rPr>
          <w:rFonts w:ascii="Times New Roman" w:hAnsi="Times New Roman" w:cs="Times New Roman"/>
          <w:b/>
          <w:color w:val="auto"/>
          <w:sz w:val="28"/>
          <w:szCs w:val="28"/>
        </w:rPr>
        <w:t>Анализ документов, утвержденных на уровне города Москвы, отбор приоритетов и показателей города Москвы, сопоставление данных 1-2 этапов, выявление взаимосвязей (согласованности) приоритетов развития</w:t>
      </w:r>
      <w:bookmarkEnd w:id="4"/>
    </w:p>
    <w:p w14:paraId="1F15CA56" w14:textId="2AAE0BBE" w:rsidR="00251A01" w:rsidRPr="001C17FA" w:rsidRDefault="00D562E4" w:rsidP="00251A01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FA">
        <w:rPr>
          <w:rFonts w:ascii="Times New Roman" w:hAnsi="Times New Roman" w:cs="Times New Roman"/>
          <w:sz w:val="28"/>
          <w:szCs w:val="28"/>
        </w:rPr>
        <w:t>Основой реализации этапа</w:t>
      </w:r>
      <w:r w:rsidR="00251A01" w:rsidRPr="001C17FA">
        <w:rPr>
          <w:rFonts w:ascii="Times New Roman" w:hAnsi="Times New Roman" w:cs="Times New Roman"/>
          <w:sz w:val="28"/>
          <w:szCs w:val="28"/>
        </w:rPr>
        <w:t xml:space="preserve"> </w:t>
      </w:r>
      <w:r w:rsidRPr="001C17FA">
        <w:rPr>
          <w:rFonts w:ascii="Times New Roman" w:hAnsi="Times New Roman" w:cs="Times New Roman"/>
          <w:sz w:val="28"/>
          <w:szCs w:val="28"/>
        </w:rPr>
        <w:t>являются</w:t>
      </w:r>
      <w:r w:rsidR="00DA6009">
        <w:rPr>
          <w:rFonts w:ascii="Times New Roman" w:hAnsi="Times New Roman" w:cs="Times New Roman"/>
          <w:sz w:val="28"/>
          <w:szCs w:val="28"/>
        </w:rPr>
        <w:t xml:space="preserve"> данные, сформированные в </w:t>
      </w:r>
      <w:r w:rsidR="008812F1">
        <w:rPr>
          <w:rFonts w:ascii="Times New Roman" w:hAnsi="Times New Roman" w:cs="Times New Roman"/>
          <w:sz w:val="28"/>
          <w:szCs w:val="28"/>
        </w:rPr>
        <w:t>т</w:t>
      </w:r>
      <w:r w:rsidR="00DA6009">
        <w:rPr>
          <w:rFonts w:ascii="Times New Roman" w:hAnsi="Times New Roman" w:cs="Times New Roman"/>
          <w:sz w:val="28"/>
          <w:szCs w:val="28"/>
        </w:rPr>
        <w:t>аблице 1</w:t>
      </w:r>
      <w:r w:rsidR="008812F1">
        <w:rPr>
          <w:rFonts w:ascii="Times New Roman" w:hAnsi="Times New Roman" w:cs="Times New Roman"/>
          <w:sz w:val="28"/>
          <w:szCs w:val="28"/>
        </w:rPr>
        <w:t xml:space="preserve"> приложения 2 к Модели</w:t>
      </w:r>
      <w:r w:rsidR="00DA6009">
        <w:rPr>
          <w:rFonts w:ascii="Times New Roman" w:hAnsi="Times New Roman" w:cs="Times New Roman"/>
          <w:sz w:val="28"/>
          <w:szCs w:val="28"/>
        </w:rPr>
        <w:t xml:space="preserve">, </w:t>
      </w:r>
      <w:r w:rsidRPr="001C17FA">
        <w:rPr>
          <w:rFonts w:ascii="Times New Roman" w:hAnsi="Times New Roman" w:cs="Times New Roman"/>
          <w:sz w:val="28"/>
          <w:szCs w:val="28"/>
        </w:rPr>
        <w:t>документы, утвержденные на </w:t>
      </w:r>
      <w:r w:rsidR="00DE3AF3" w:rsidRPr="001C17FA">
        <w:rPr>
          <w:rFonts w:ascii="Times New Roman" w:hAnsi="Times New Roman" w:cs="Times New Roman"/>
          <w:sz w:val="28"/>
          <w:szCs w:val="28"/>
        </w:rPr>
        <w:t>уровне города Москвы, содержащие данные о приоритетах развития города Москвы (цели, задачи и</w:t>
      </w:r>
      <w:r w:rsidR="00FB342F">
        <w:rPr>
          <w:rFonts w:ascii="Times New Roman" w:hAnsi="Times New Roman" w:cs="Times New Roman"/>
          <w:sz w:val="28"/>
          <w:szCs w:val="28"/>
        </w:rPr>
        <w:t> </w:t>
      </w:r>
      <w:r w:rsidR="00DE3AF3" w:rsidRPr="001C17FA">
        <w:rPr>
          <w:rFonts w:ascii="Times New Roman" w:hAnsi="Times New Roman" w:cs="Times New Roman"/>
          <w:sz w:val="28"/>
          <w:szCs w:val="28"/>
        </w:rPr>
        <w:t>показатели)</w:t>
      </w:r>
      <w:r w:rsidR="00380F12" w:rsidRPr="001C17FA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21D65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380F12" w:rsidRPr="001C17FA">
        <w:rPr>
          <w:rFonts w:ascii="Times New Roman" w:hAnsi="Times New Roman" w:cs="Times New Roman"/>
          <w:sz w:val="28"/>
          <w:szCs w:val="28"/>
        </w:rPr>
        <w:t>экспертн</w:t>
      </w:r>
      <w:r w:rsidR="00221D65">
        <w:rPr>
          <w:rFonts w:ascii="Times New Roman" w:hAnsi="Times New Roman" w:cs="Times New Roman"/>
          <w:sz w:val="28"/>
          <w:szCs w:val="28"/>
        </w:rPr>
        <w:t>ой</w:t>
      </w:r>
      <w:r w:rsidR="00380F12" w:rsidRPr="001C17FA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221D65">
        <w:rPr>
          <w:rFonts w:ascii="Times New Roman" w:hAnsi="Times New Roman" w:cs="Times New Roman"/>
          <w:sz w:val="28"/>
          <w:szCs w:val="28"/>
        </w:rPr>
        <w:t>и</w:t>
      </w:r>
      <w:r w:rsidR="00380F12" w:rsidRPr="001C17FA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221D65">
        <w:rPr>
          <w:rFonts w:ascii="Times New Roman" w:hAnsi="Times New Roman" w:cs="Times New Roman"/>
          <w:sz w:val="28"/>
          <w:szCs w:val="28"/>
        </w:rPr>
        <w:t>ых</w:t>
      </w:r>
      <w:r w:rsidR="00380F12" w:rsidRPr="001C17FA">
        <w:rPr>
          <w:rFonts w:ascii="Times New Roman" w:hAnsi="Times New Roman" w:cs="Times New Roman"/>
          <w:sz w:val="28"/>
          <w:szCs w:val="28"/>
        </w:rPr>
        <w:t xml:space="preserve"> за</w:t>
      </w:r>
      <w:r w:rsidR="00FB342F">
        <w:rPr>
          <w:rFonts w:ascii="Times New Roman" w:hAnsi="Times New Roman" w:cs="Times New Roman"/>
          <w:sz w:val="28"/>
          <w:szCs w:val="28"/>
        </w:rPr>
        <w:t> </w:t>
      </w:r>
      <w:r w:rsidR="00380F12" w:rsidRPr="001C17FA">
        <w:rPr>
          <w:rFonts w:ascii="Times New Roman" w:hAnsi="Times New Roman" w:cs="Times New Roman"/>
          <w:sz w:val="28"/>
          <w:szCs w:val="28"/>
        </w:rPr>
        <w:t xml:space="preserve">реализацию этапа </w:t>
      </w:r>
      <w:r w:rsidR="00221D65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380F12" w:rsidRPr="001C17FA">
        <w:rPr>
          <w:rFonts w:ascii="Times New Roman" w:hAnsi="Times New Roman" w:cs="Times New Roman"/>
          <w:sz w:val="28"/>
          <w:szCs w:val="28"/>
        </w:rPr>
        <w:t>(в части соотнесения приоритетов развития Российской Федерации и города Москвы).</w:t>
      </w:r>
    </w:p>
    <w:p w14:paraId="22000FCC" w14:textId="2E59D633" w:rsidR="008E72E0" w:rsidRDefault="008F48FD" w:rsidP="00251A01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FA">
        <w:rPr>
          <w:rFonts w:ascii="Times New Roman" w:hAnsi="Times New Roman" w:cs="Times New Roman"/>
          <w:sz w:val="28"/>
          <w:szCs w:val="28"/>
        </w:rPr>
        <w:t>По ре</w:t>
      </w:r>
      <w:r w:rsidR="008E72E0" w:rsidRPr="001C17FA">
        <w:rPr>
          <w:rFonts w:ascii="Times New Roman" w:hAnsi="Times New Roman" w:cs="Times New Roman"/>
          <w:sz w:val="28"/>
          <w:szCs w:val="28"/>
        </w:rPr>
        <w:t>зультатам реализации этапа формируется</w:t>
      </w:r>
      <w:r w:rsidR="008E72E0" w:rsidRPr="001B5FFB">
        <w:rPr>
          <w:rFonts w:ascii="Times New Roman" w:hAnsi="Times New Roman" w:cs="Times New Roman"/>
          <w:sz w:val="28"/>
          <w:szCs w:val="28"/>
        </w:rPr>
        <w:t xml:space="preserve"> актуальный</w:t>
      </w:r>
      <w:r w:rsidR="008E72E0" w:rsidRPr="00027804">
        <w:rPr>
          <w:rFonts w:ascii="Times New Roman" w:hAnsi="Times New Roman" w:cs="Times New Roman"/>
          <w:sz w:val="28"/>
          <w:szCs w:val="28"/>
        </w:rPr>
        <w:t xml:space="preserve"> перечень</w:t>
      </w:r>
      <w:r w:rsidR="008E72E0">
        <w:rPr>
          <w:rFonts w:ascii="Times New Roman" w:hAnsi="Times New Roman" w:cs="Times New Roman"/>
          <w:sz w:val="28"/>
          <w:szCs w:val="28"/>
        </w:rPr>
        <w:t xml:space="preserve"> </w:t>
      </w:r>
      <w:r w:rsidR="008E72E0" w:rsidRPr="002535AD">
        <w:rPr>
          <w:rFonts w:ascii="Times New Roman" w:hAnsi="Times New Roman" w:cs="Times New Roman"/>
          <w:sz w:val="28"/>
          <w:szCs w:val="28"/>
        </w:rPr>
        <w:t>приоритетов развития</w:t>
      </w:r>
      <w:r w:rsidR="008E72E0">
        <w:rPr>
          <w:rFonts w:ascii="Times New Roman" w:hAnsi="Times New Roman" w:cs="Times New Roman"/>
          <w:sz w:val="28"/>
          <w:szCs w:val="28"/>
        </w:rPr>
        <w:t xml:space="preserve"> города Москвы и </w:t>
      </w:r>
      <w:r w:rsidR="008E72E0" w:rsidRPr="002535AD">
        <w:rPr>
          <w:rFonts w:ascii="Times New Roman" w:hAnsi="Times New Roman" w:cs="Times New Roman"/>
          <w:sz w:val="28"/>
          <w:szCs w:val="28"/>
        </w:rPr>
        <w:t>показателей, характеризующих их</w:t>
      </w:r>
      <w:r w:rsidR="00FB342F">
        <w:rPr>
          <w:rFonts w:ascii="Times New Roman" w:hAnsi="Times New Roman" w:cs="Times New Roman"/>
          <w:sz w:val="28"/>
          <w:szCs w:val="28"/>
        </w:rPr>
        <w:t> </w:t>
      </w:r>
      <w:r w:rsidR="008E72E0" w:rsidRPr="002535AD">
        <w:rPr>
          <w:rFonts w:ascii="Times New Roman" w:hAnsi="Times New Roman" w:cs="Times New Roman"/>
          <w:sz w:val="28"/>
          <w:szCs w:val="28"/>
        </w:rPr>
        <w:t xml:space="preserve">достижение, в соответствии с правовыми актами и иными документами, принятыми на </w:t>
      </w:r>
      <w:r w:rsidR="008E72E0">
        <w:rPr>
          <w:rFonts w:ascii="Times New Roman" w:hAnsi="Times New Roman" w:cs="Times New Roman"/>
          <w:sz w:val="28"/>
          <w:szCs w:val="28"/>
        </w:rPr>
        <w:t xml:space="preserve">уровне города Москвы </w:t>
      </w:r>
      <w:r w:rsidR="008E72E0" w:rsidRPr="002535AD">
        <w:rPr>
          <w:rFonts w:ascii="Times New Roman" w:hAnsi="Times New Roman" w:cs="Times New Roman"/>
          <w:sz w:val="28"/>
          <w:szCs w:val="28"/>
        </w:rPr>
        <w:t>(</w:t>
      </w:r>
      <w:r w:rsidR="00947EDD">
        <w:rPr>
          <w:rFonts w:ascii="Times New Roman" w:hAnsi="Times New Roman" w:cs="Times New Roman"/>
          <w:sz w:val="28"/>
          <w:szCs w:val="28"/>
        </w:rPr>
        <w:t>в рамках содержания направления деятельности по контролю в сфере городского хозяйства</w:t>
      </w:r>
      <w:r w:rsidR="008E72E0" w:rsidRPr="002535AD">
        <w:rPr>
          <w:rFonts w:ascii="Times New Roman" w:hAnsi="Times New Roman" w:cs="Times New Roman"/>
          <w:sz w:val="28"/>
          <w:szCs w:val="28"/>
        </w:rPr>
        <w:t>)</w:t>
      </w:r>
      <w:r w:rsidR="008E72E0">
        <w:rPr>
          <w:rFonts w:ascii="Times New Roman" w:hAnsi="Times New Roman" w:cs="Times New Roman"/>
          <w:sz w:val="28"/>
          <w:szCs w:val="28"/>
        </w:rPr>
        <w:t>. Далее осуществляется соотнесение установленных приоритетов города Москвы с</w:t>
      </w:r>
      <w:r w:rsidR="00FB342F">
        <w:rPr>
          <w:rFonts w:ascii="Times New Roman" w:hAnsi="Times New Roman" w:cs="Times New Roman"/>
          <w:sz w:val="28"/>
          <w:szCs w:val="28"/>
        </w:rPr>
        <w:t> </w:t>
      </w:r>
      <w:r w:rsidR="008E72E0">
        <w:rPr>
          <w:rFonts w:ascii="Times New Roman" w:hAnsi="Times New Roman" w:cs="Times New Roman"/>
          <w:sz w:val="28"/>
          <w:szCs w:val="28"/>
        </w:rPr>
        <w:t>приоритетами развития Российской Федерации (сформированных в</w:t>
      </w:r>
      <w:r w:rsidR="00FB342F">
        <w:rPr>
          <w:rFonts w:ascii="Times New Roman" w:hAnsi="Times New Roman" w:cs="Times New Roman"/>
          <w:sz w:val="28"/>
          <w:szCs w:val="28"/>
        </w:rPr>
        <w:t> </w:t>
      </w:r>
      <w:r w:rsidR="00830D46">
        <w:rPr>
          <w:rFonts w:ascii="Times New Roman" w:hAnsi="Times New Roman" w:cs="Times New Roman"/>
          <w:sz w:val="28"/>
          <w:szCs w:val="28"/>
        </w:rPr>
        <w:t>т</w:t>
      </w:r>
      <w:r w:rsidR="008E72E0">
        <w:rPr>
          <w:rFonts w:ascii="Times New Roman" w:hAnsi="Times New Roman" w:cs="Times New Roman"/>
          <w:sz w:val="28"/>
          <w:szCs w:val="28"/>
        </w:rPr>
        <w:t>аблице 1) на</w:t>
      </w:r>
      <w:r w:rsidR="00AC13AC">
        <w:rPr>
          <w:rFonts w:ascii="Times New Roman" w:hAnsi="Times New Roman" w:cs="Times New Roman"/>
          <w:sz w:val="28"/>
          <w:szCs w:val="28"/>
        </w:rPr>
        <w:t> </w:t>
      </w:r>
      <w:r w:rsidR="008E72E0">
        <w:rPr>
          <w:rFonts w:ascii="Times New Roman" w:hAnsi="Times New Roman" w:cs="Times New Roman"/>
          <w:sz w:val="28"/>
          <w:szCs w:val="28"/>
        </w:rPr>
        <w:t>основании экспертной оценки ответственного работника.</w:t>
      </w:r>
      <w:r w:rsidR="00D0537D">
        <w:rPr>
          <w:rFonts w:ascii="Times New Roman" w:hAnsi="Times New Roman" w:cs="Times New Roman"/>
          <w:sz w:val="28"/>
          <w:szCs w:val="28"/>
        </w:rPr>
        <w:t xml:space="preserve"> Результаты реализации этапа оформляются по форме </w:t>
      </w:r>
      <w:r w:rsidR="00830D46">
        <w:rPr>
          <w:rFonts w:ascii="Times New Roman" w:hAnsi="Times New Roman" w:cs="Times New Roman"/>
          <w:sz w:val="28"/>
          <w:szCs w:val="28"/>
        </w:rPr>
        <w:t>т</w:t>
      </w:r>
      <w:r w:rsidR="00D0537D">
        <w:rPr>
          <w:rFonts w:ascii="Times New Roman" w:hAnsi="Times New Roman" w:cs="Times New Roman"/>
          <w:sz w:val="28"/>
          <w:szCs w:val="28"/>
        </w:rPr>
        <w:t>аблицы 2</w:t>
      </w:r>
      <w:r w:rsidR="00830D46">
        <w:rPr>
          <w:rFonts w:ascii="Times New Roman" w:hAnsi="Times New Roman" w:cs="Times New Roman"/>
          <w:sz w:val="28"/>
          <w:szCs w:val="28"/>
        </w:rPr>
        <w:t xml:space="preserve"> приложения 2 к Модели</w:t>
      </w:r>
      <w:r w:rsidR="00D0537D">
        <w:rPr>
          <w:rFonts w:ascii="Times New Roman" w:hAnsi="Times New Roman" w:cs="Times New Roman"/>
          <w:sz w:val="28"/>
          <w:szCs w:val="28"/>
        </w:rPr>
        <w:t>.</w:t>
      </w:r>
    </w:p>
    <w:p w14:paraId="27BF565B" w14:textId="477B2B5C" w:rsidR="002B576A" w:rsidRPr="00A7350E" w:rsidRDefault="002B576A" w:rsidP="002B576A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Форма, порядок и пояснения по </w:t>
      </w:r>
      <w:r w:rsidRPr="00A7350E">
        <w:rPr>
          <w:rFonts w:ascii="Times New Roman" w:hAnsi="Times New Roman" w:cs="Times New Roman"/>
          <w:sz w:val="28"/>
          <w:szCs w:val="28"/>
        </w:rPr>
        <w:t>заполнени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7350E">
        <w:rPr>
          <w:rFonts w:ascii="Times New Roman" w:hAnsi="Times New Roman" w:cs="Times New Roman"/>
          <w:sz w:val="28"/>
          <w:szCs w:val="28"/>
        </w:rPr>
        <w:t>, исто</w:t>
      </w:r>
      <w:r>
        <w:rPr>
          <w:rFonts w:ascii="Times New Roman" w:hAnsi="Times New Roman" w:cs="Times New Roman"/>
          <w:sz w:val="28"/>
          <w:szCs w:val="28"/>
        </w:rPr>
        <w:t xml:space="preserve">чники формирования сведений </w:t>
      </w:r>
      <w:r w:rsidRPr="00A7350E">
        <w:rPr>
          <w:rFonts w:ascii="Times New Roman" w:hAnsi="Times New Roman" w:cs="Times New Roman"/>
          <w:sz w:val="28"/>
          <w:szCs w:val="28"/>
        </w:rPr>
        <w:t>приведены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D4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аблице 2 </w:t>
      </w:r>
      <w:r w:rsidRPr="00A7350E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7350E">
        <w:rPr>
          <w:rFonts w:ascii="Times New Roman" w:hAnsi="Times New Roman" w:cs="Times New Roman"/>
          <w:sz w:val="28"/>
          <w:szCs w:val="28"/>
        </w:rPr>
        <w:t xml:space="preserve"> 2 к </w:t>
      </w:r>
      <w:r>
        <w:rPr>
          <w:rFonts w:ascii="Times New Roman" w:hAnsi="Times New Roman" w:cs="Times New Roman"/>
          <w:sz w:val="28"/>
          <w:szCs w:val="28"/>
        </w:rPr>
        <w:t>Модел</w:t>
      </w:r>
      <w:r w:rsidRPr="00A7350E">
        <w:rPr>
          <w:rFonts w:ascii="Times New Roman" w:hAnsi="Times New Roman" w:cs="Times New Roman"/>
          <w:sz w:val="28"/>
          <w:szCs w:val="28"/>
        </w:rPr>
        <w:t>и.</w:t>
      </w:r>
    </w:p>
    <w:p w14:paraId="586E13AA" w14:textId="3B5B70AE" w:rsidR="00D0537D" w:rsidRDefault="00A94D09" w:rsidP="00251A01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9623F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заполнения </w:t>
      </w:r>
      <w:r w:rsidR="00830D4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аблицы 2 </w:t>
      </w:r>
      <w:r w:rsidR="0039623F"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sz w:val="28"/>
          <w:szCs w:val="28"/>
        </w:rPr>
        <w:t>анализ документов, утвержденных на уровне города Москвы, с занесением в </w:t>
      </w:r>
      <w:r w:rsidR="00830D4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аблицу 2 информации о приоритетах развития города Москвы, показателях достижения приоритетов, соответствующих значениях и периодичности их формирования, ответственных за достижения показателей лицах (ведомствах), а также источниках получения значений показателей</w:t>
      </w:r>
      <w:r w:rsidR="001815C5">
        <w:rPr>
          <w:rFonts w:ascii="Times New Roman" w:hAnsi="Times New Roman" w:cs="Times New Roman"/>
          <w:sz w:val="28"/>
          <w:szCs w:val="28"/>
        </w:rPr>
        <w:t xml:space="preserve"> с </w:t>
      </w:r>
      <w:r w:rsidR="001C17FA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="0039623F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="001C17FA">
        <w:rPr>
          <w:rFonts w:ascii="Times New Roman" w:hAnsi="Times New Roman" w:cs="Times New Roman"/>
          <w:sz w:val="28"/>
          <w:szCs w:val="28"/>
        </w:rPr>
        <w:t>возможност</w:t>
      </w:r>
      <w:r w:rsidR="0039623F">
        <w:rPr>
          <w:rFonts w:ascii="Times New Roman" w:hAnsi="Times New Roman" w:cs="Times New Roman"/>
          <w:sz w:val="28"/>
          <w:szCs w:val="28"/>
        </w:rPr>
        <w:t>и</w:t>
      </w:r>
      <w:r w:rsidR="001C17FA">
        <w:rPr>
          <w:rFonts w:ascii="Times New Roman" w:hAnsi="Times New Roman" w:cs="Times New Roman"/>
          <w:sz w:val="28"/>
          <w:szCs w:val="28"/>
        </w:rPr>
        <w:t xml:space="preserve"> их ежеквартального мониторинга</w:t>
      </w:r>
      <w:r>
        <w:rPr>
          <w:rFonts w:ascii="Times New Roman" w:hAnsi="Times New Roman" w:cs="Times New Roman"/>
          <w:sz w:val="28"/>
          <w:szCs w:val="28"/>
        </w:rPr>
        <w:t>. Аналитическая (экспертн</w:t>
      </w:r>
      <w:r w:rsidR="001C17FA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>) часть</w:t>
      </w:r>
      <w:r w:rsidR="00221D65">
        <w:rPr>
          <w:rFonts w:ascii="Times New Roman" w:hAnsi="Times New Roman" w:cs="Times New Roman"/>
          <w:sz w:val="28"/>
          <w:szCs w:val="28"/>
        </w:rPr>
        <w:t xml:space="preserve"> процесса</w:t>
      </w:r>
      <w:r>
        <w:rPr>
          <w:rFonts w:ascii="Times New Roman" w:hAnsi="Times New Roman" w:cs="Times New Roman"/>
          <w:sz w:val="28"/>
          <w:szCs w:val="28"/>
        </w:rPr>
        <w:t xml:space="preserve"> заполнения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аблицы </w:t>
      </w:r>
      <w:r w:rsidR="001C17F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 </w:t>
      </w:r>
      <w:r w:rsidR="001C17FA">
        <w:rPr>
          <w:rFonts w:ascii="Times New Roman" w:hAnsi="Times New Roman" w:cs="Times New Roman"/>
          <w:sz w:val="28"/>
          <w:szCs w:val="28"/>
        </w:rPr>
        <w:t xml:space="preserve">соотнесении </w:t>
      </w:r>
      <w:r w:rsidR="001C17FA" w:rsidRPr="001C17FA">
        <w:rPr>
          <w:rFonts w:ascii="Times New Roman" w:hAnsi="Times New Roman" w:cs="Times New Roman"/>
          <w:sz w:val="28"/>
          <w:szCs w:val="28"/>
        </w:rPr>
        <w:t>приоритетов</w:t>
      </w:r>
      <w:r w:rsidR="001C17FA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</w:t>
      </w:r>
      <w:r w:rsidR="001C17FA" w:rsidRPr="001C17FA">
        <w:rPr>
          <w:rFonts w:ascii="Times New Roman" w:hAnsi="Times New Roman" w:cs="Times New Roman"/>
          <w:sz w:val="28"/>
          <w:szCs w:val="28"/>
        </w:rPr>
        <w:t xml:space="preserve">, перечисленных в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="001C17FA" w:rsidRPr="001C17FA">
        <w:rPr>
          <w:rFonts w:ascii="Times New Roman" w:hAnsi="Times New Roman" w:cs="Times New Roman"/>
          <w:sz w:val="28"/>
          <w:szCs w:val="28"/>
        </w:rPr>
        <w:t>аблице 1 и отобранных для работ</w:t>
      </w:r>
      <w:r w:rsidR="001C17FA">
        <w:rPr>
          <w:rFonts w:ascii="Times New Roman" w:hAnsi="Times New Roman" w:cs="Times New Roman"/>
          <w:sz w:val="28"/>
          <w:szCs w:val="28"/>
        </w:rPr>
        <w:t>ы, с приоритетами города Москвы.</w:t>
      </w:r>
    </w:p>
    <w:p w14:paraId="11F555B9" w14:textId="3DFE8C44" w:rsidR="00BB5900" w:rsidRDefault="00BB5900" w:rsidP="00BB5900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 актуализаци</w:t>
      </w:r>
      <w:r w:rsidR="00344A6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(мониторинга) </w:t>
      </w:r>
      <w:r w:rsidR="000B5EE5">
        <w:rPr>
          <w:rFonts w:ascii="Times New Roman" w:hAnsi="Times New Roman" w:cs="Times New Roman"/>
          <w:sz w:val="28"/>
          <w:szCs w:val="28"/>
        </w:rPr>
        <w:t>данных т</w:t>
      </w:r>
      <w:r>
        <w:rPr>
          <w:rFonts w:ascii="Times New Roman" w:hAnsi="Times New Roman" w:cs="Times New Roman"/>
          <w:sz w:val="28"/>
          <w:szCs w:val="28"/>
        </w:rPr>
        <w:t xml:space="preserve">аблицы 2 устанавливается руководителем </w:t>
      </w:r>
      <w:r w:rsidR="001815C5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344A64">
        <w:rPr>
          <w:rFonts w:ascii="Times New Roman" w:hAnsi="Times New Roman" w:cs="Times New Roman"/>
          <w:sz w:val="28"/>
          <w:szCs w:val="28"/>
        </w:rPr>
        <w:t>(например, ежемесячно, ежеквартально, после актуализации документов стратегического планирования)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E66271" w14:textId="21C94770" w:rsidR="00BB5900" w:rsidRPr="00881E0F" w:rsidRDefault="000F4B89" w:rsidP="00BB5900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Данные, содержащиеся в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="00BB5900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B5900">
        <w:rPr>
          <w:rFonts w:ascii="Times New Roman" w:hAnsi="Times New Roman" w:cs="Times New Roman"/>
          <w:sz w:val="28"/>
          <w:szCs w:val="28"/>
        </w:rPr>
        <w:t> 2</w:t>
      </w:r>
      <w:r w:rsidR="000B5EE5">
        <w:rPr>
          <w:rFonts w:ascii="Times New Roman" w:hAnsi="Times New Roman" w:cs="Times New Roman"/>
          <w:sz w:val="28"/>
          <w:szCs w:val="28"/>
        </w:rPr>
        <w:t>,</w:t>
      </w:r>
      <w:r w:rsidR="00BB5900">
        <w:rPr>
          <w:rFonts w:ascii="Times New Roman" w:hAnsi="Times New Roman" w:cs="Times New Roman"/>
          <w:sz w:val="28"/>
          <w:szCs w:val="28"/>
        </w:rPr>
        <w:t xml:space="preserve"> используется для формирования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="00BB5900">
        <w:rPr>
          <w:rFonts w:ascii="Times New Roman" w:hAnsi="Times New Roman" w:cs="Times New Roman"/>
          <w:sz w:val="28"/>
          <w:szCs w:val="28"/>
        </w:rPr>
        <w:t>аблицы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EE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риложения 2 к Модели</w:t>
      </w:r>
      <w:r w:rsidR="00FB342F">
        <w:rPr>
          <w:rFonts w:ascii="Times New Roman" w:hAnsi="Times New Roman" w:cs="Times New Roman"/>
          <w:sz w:val="28"/>
          <w:szCs w:val="28"/>
        </w:rPr>
        <w:t>.</w:t>
      </w:r>
    </w:p>
    <w:p w14:paraId="67C351FD" w14:textId="748DBB65" w:rsidR="003053FD" w:rsidRPr="00806D9E" w:rsidRDefault="00D22CAA" w:rsidP="00C21574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</w:pPr>
      <w:bookmarkStart w:id="5" w:name="_Toc233306187"/>
      <w:r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4</w:t>
      </w:r>
      <w:r w:rsidR="00D94943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.</w:t>
      </w:r>
      <w:r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 </w:t>
      </w:r>
      <w:r w:rsidR="003E222C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Э</w:t>
      </w:r>
      <w:r w:rsidR="00D94943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тап </w:t>
      </w:r>
      <w:r w:rsidR="00A22352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4</w:t>
      </w:r>
      <w:r w:rsidR="003E222C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:</w:t>
      </w:r>
      <w:r w:rsidR="00BE06B0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 </w:t>
      </w:r>
      <w:r w:rsidR="00DF2583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Ф</w:t>
      </w:r>
      <w:r w:rsidR="003053FD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ормирование перечня учетных показателей, характеризующих приоритет</w:t>
      </w:r>
      <w:r w:rsidR="002B0E2A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ы</w:t>
      </w:r>
      <w:r w:rsidR="003053FD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развития </w:t>
      </w:r>
      <w:r w:rsidR="002B0E2A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города Москвы и </w:t>
      </w:r>
      <w:r w:rsidR="003053FD" w:rsidRPr="00806D9E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Российской Федерации</w:t>
      </w:r>
      <w:bookmarkEnd w:id="5"/>
    </w:p>
    <w:p w14:paraId="4B2D402F" w14:textId="77777777" w:rsidR="009706BB" w:rsidRDefault="00251A01" w:rsidP="00251A01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BB">
        <w:rPr>
          <w:rFonts w:ascii="Times New Roman" w:hAnsi="Times New Roman" w:cs="Times New Roman"/>
          <w:sz w:val="28"/>
          <w:szCs w:val="28"/>
        </w:rPr>
        <w:t>Цель</w:t>
      </w:r>
      <w:r w:rsidR="00D562E4" w:rsidRPr="009706BB">
        <w:rPr>
          <w:rFonts w:ascii="Times New Roman" w:hAnsi="Times New Roman" w:cs="Times New Roman"/>
          <w:sz w:val="28"/>
          <w:szCs w:val="28"/>
        </w:rPr>
        <w:t xml:space="preserve">ю этапа </w:t>
      </w:r>
      <w:r w:rsidR="008F39A5">
        <w:rPr>
          <w:rFonts w:ascii="Times New Roman" w:hAnsi="Times New Roman" w:cs="Times New Roman"/>
          <w:sz w:val="28"/>
          <w:szCs w:val="28"/>
        </w:rPr>
        <w:t>4</w:t>
      </w:r>
      <w:r w:rsidR="00D562E4" w:rsidRPr="009706BB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9706BB" w:rsidRPr="009706BB">
        <w:rPr>
          <w:rFonts w:ascii="Times New Roman" w:hAnsi="Times New Roman" w:cs="Times New Roman"/>
          <w:sz w:val="28"/>
          <w:szCs w:val="28"/>
        </w:rPr>
        <w:t xml:space="preserve"> формирование актуального перечня учетных показателей, характеризующих достижение приоритетов развития Российской Федерации</w:t>
      </w:r>
      <w:r w:rsidR="009706BB">
        <w:rPr>
          <w:rFonts w:ascii="Times New Roman" w:hAnsi="Times New Roman" w:cs="Times New Roman"/>
          <w:sz w:val="28"/>
          <w:szCs w:val="28"/>
        </w:rPr>
        <w:t xml:space="preserve"> и города Москвы.</w:t>
      </w:r>
    </w:p>
    <w:p w14:paraId="22042CC8" w14:textId="6FC45AFF" w:rsidR="009706BB" w:rsidRPr="009706BB" w:rsidRDefault="009706BB" w:rsidP="009706BB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6BB">
        <w:rPr>
          <w:rFonts w:ascii="Times New Roman" w:hAnsi="Times New Roman" w:cs="Times New Roman"/>
          <w:sz w:val="28"/>
          <w:szCs w:val="28"/>
        </w:rPr>
        <w:lastRenderedPageBreak/>
        <w:t>Основой реализации этапа являются данные, содержащиеся в 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Pr="009706BB">
        <w:rPr>
          <w:rFonts w:ascii="Times New Roman" w:hAnsi="Times New Roman" w:cs="Times New Roman"/>
          <w:sz w:val="28"/>
          <w:szCs w:val="28"/>
        </w:rPr>
        <w:t xml:space="preserve">аблице 1 и в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Pr="009706BB">
        <w:rPr>
          <w:rFonts w:ascii="Times New Roman" w:hAnsi="Times New Roman" w:cs="Times New Roman"/>
          <w:sz w:val="28"/>
          <w:szCs w:val="28"/>
        </w:rPr>
        <w:t>аблице 2,</w:t>
      </w:r>
      <w:r w:rsidR="00BB0936">
        <w:rPr>
          <w:rFonts w:ascii="Times New Roman" w:hAnsi="Times New Roman" w:cs="Times New Roman"/>
          <w:sz w:val="28"/>
          <w:szCs w:val="28"/>
        </w:rPr>
        <w:t xml:space="preserve"> информация органов исполнительной власти города Москвы, ответственных за формирование и сбор значений показателей,</w:t>
      </w:r>
      <w:r w:rsidRPr="009706BB">
        <w:rPr>
          <w:rFonts w:ascii="Times New Roman" w:hAnsi="Times New Roman" w:cs="Times New Roman"/>
          <w:sz w:val="28"/>
          <w:szCs w:val="28"/>
        </w:rPr>
        <w:t xml:space="preserve"> а также иные данные</w:t>
      </w:r>
      <w:r>
        <w:rPr>
          <w:rFonts w:ascii="Times New Roman" w:hAnsi="Times New Roman" w:cs="Times New Roman"/>
          <w:sz w:val="28"/>
          <w:szCs w:val="28"/>
        </w:rPr>
        <w:t>, которые могут использоваться</w:t>
      </w:r>
      <w:r w:rsidRPr="009706BB">
        <w:rPr>
          <w:rFonts w:ascii="Times New Roman" w:hAnsi="Times New Roman" w:cs="Times New Roman"/>
          <w:sz w:val="28"/>
          <w:szCs w:val="28"/>
        </w:rPr>
        <w:t xml:space="preserve"> в целях форм</w:t>
      </w:r>
      <w:r>
        <w:rPr>
          <w:rFonts w:ascii="Times New Roman" w:hAnsi="Times New Roman" w:cs="Times New Roman"/>
          <w:sz w:val="28"/>
          <w:szCs w:val="28"/>
        </w:rPr>
        <w:t>ирования учетных показателей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Pr="009706BB">
        <w:rPr>
          <w:rFonts w:ascii="Times New Roman" w:hAnsi="Times New Roman" w:cs="Times New Roman"/>
          <w:sz w:val="28"/>
          <w:szCs w:val="28"/>
        </w:rPr>
        <w:t>.</w:t>
      </w:r>
    </w:p>
    <w:p w14:paraId="1536C91A" w14:textId="5AE3CBEA" w:rsidR="009706BB" w:rsidRDefault="00BB0936" w:rsidP="00251A01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7FA">
        <w:rPr>
          <w:rFonts w:ascii="Times New Roman" w:hAnsi="Times New Roman" w:cs="Times New Roman"/>
          <w:sz w:val="28"/>
          <w:szCs w:val="28"/>
        </w:rPr>
        <w:t>По результатам реализации этапа формируется</w:t>
      </w:r>
      <w:r w:rsidRPr="001B5FFB">
        <w:rPr>
          <w:rFonts w:ascii="Times New Roman" w:hAnsi="Times New Roman" w:cs="Times New Roman"/>
          <w:sz w:val="28"/>
          <w:szCs w:val="28"/>
        </w:rPr>
        <w:t xml:space="preserve"> актуальный</w:t>
      </w:r>
      <w:r w:rsidRPr="00BB09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 учетных показателей, характеризующих достижение приоритетов развития Росси</w:t>
      </w:r>
      <w:r w:rsidR="00363F3D">
        <w:rPr>
          <w:rFonts w:ascii="Times New Roman" w:hAnsi="Times New Roman" w:cs="Times New Roman"/>
          <w:sz w:val="28"/>
          <w:szCs w:val="28"/>
        </w:rPr>
        <w:t xml:space="preserve">йской Федерации и города Москвы, по форме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="00363F3D">
        <w:rPr>
          <w:rFonts w:ascii="Times New Roman" w:hAnsi="Times New Roman" w:cs="Times New Roman"/>
          <w:sz w:val="28"/>
          <w:szCs w:val="28"/>
        </w:rPr>
        <w:t>аблицы 3, на основании агрегированных данных этапов 1-3 и формирования перечня учетных показателей на основании экспертной оценки ответственного работника.</w:t>
      </w:r>
    </w:p>
    <w:p w14:paraId="5EB09E39" w14:textId="7012C3C5" w:rsidR="002B576A" w:rsidRPr="00A7350E" w:rsidRDefault="002B576A" w:rsidP="002B576A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Форма, порядок и пояснения по </w:t>
      </w:r>
      <w:r w:rsidRPr="00A7350E">
        <w:rPr>
          <w:rFonts w:ascii="Times New Roman" w:hAnsi="Times New Roman" w:cs="Times New Roman"/>
          <w:sz w:val="28"/>
          <w:szCs w:val="28"/>
        </w:rPr>
        <w:t>заполнени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7350E">
        <w:rPr>
          <w:rFonts w:ascii="Times New Roman" w:hAnsi="Times New Roman" w:cs="Times New Roman"/>
          <w:sz w:val="28"/>
          <w:szCs w:val="28"/>
        </w:rPr>
        <w:t>, исто</w:t>
      </w:r>
      <w:r>
        <w:rPr>
          <w:rFonts w:ascii="Times New Roman" w:hAnsi="Times New Roman" w:cs="Times New Roman"/>
          <w:sz w:val="28"/>
          <w:szCs w:val="28"/>
        </w:rPr>
        <w:t xml:space="preserve">чники формирования сведений </w:t>
      </w:r>
      <w:r w:rsidRPr="00A7350E">
        <w:rPr>
          <w:rFonts w:ascii="Times New Roman" w:hAnsi="Times New Roman" w:cs="Times New Roman"/>
          <w:sz w:val="28"/>
          <w:szCs w:val="28"/>
        </w:rPr>
        <w:t>приведены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аблице 3 </w:t>
      </w:r>
      <w:r w:rsidRPr="00A7350E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7350E">
        <w:rPr>
          <w:rFonts w:ascii="Times New Roman" w:hAnsi="Times New Roman" w:cs="Times New Roman"/>
          <w:sz w:val="28"/>
          <w:szCs w:val="28"/>
        </w:rPr>
        <w:t xml:space="preserve"> 2 к </w:t>
      </w:r>
      <w:r>
        <w:rPr>
          <w:rFonts w:ascii="Times New Roman" w:hAnsi="Times New Roman" w:cs="Times New Roman"/>
          <w:sz w:val="28"/>
          <w:szCs w:val="28"/>
        </w:rPr>
        <w:t>Модел</w:t>
      </w:r>
      <w:r w:rsidRPr="00A7350E">
        <w:rPr>
          <w:rFonts w:ascii="Times New Roman" w:hAnsi="Times New Roman" w:cs="Times New Roman"/>
          <w:sz w:val="28"/>
          <w:szCs w:val="28"/>
        </w:rPr>
        <w:t>и.</w:t>
      </w:r>
    </w:p>
    <w:p w14:paraId="7C43A975" w14:textId="3A3B7AFF" w:rsidR="00363F3D" w:rsidRDefault="00363F3D" w:rsidP="00363F3D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44A64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заполнения</w:t>
      </w:r>
      <w:r w:rsidR="009402EC">
        <w:rPr>
          <w:rFonts w:ascii="Times New Roman" w:hAnsi="Times New Roman" w:cs="Times New Roman"/>
          <w:sz w:val="28"/>
          <w:szCs w:val="28"/>
        </w:rPr>
        <w:t xml:space="preserve">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="009402EC">
        <w:rPr>
          <w:rFonts w:ascii="Times New Roman" w:hAnsi="Times New Roman" w:cs="Times New Roman"/>
          <w:sz w:val="28"/>
          <w:szCs w:val="28"/>
        </w:rPr>
        <w:t xml:space="preserve">аблицы 3 используются данные в виде соотнесенных приоритетов развития Российской Федерации и приоритетов развития города Москвы, сформированные в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="009402EC">
        <w:rPr>
          <w:rFonts w:ascii="Times New Roman" w:hAnsi="Times New Roman" w:cs="Times New Roman"/>
          <w:sz w:val="28"/>
          <w:szCs w:val="28"/>
        </w:rPr>
        <w:t>аблицах 1</w:t>
      </w:r>
      <w:r w:rsidR="000B5EE5">
        <w:rPr>
          <w:rFonts w:ascii="Times New Roman" w:hAnsi="Times New Roman" w:cs="Times New Roman"/>
          <w:sz w:val="28"/>
          <w:szCs w:val="28"/>
        </w:rPr>
        <w:t xml:space="preserve">, </w:t>
      </w:r>
      <w:r w:rsidR="009402EC">
        <w:rPr>
          <w:rFonts w:ascii="Times New Roman" w:hAnsi="Times New Roman" w:cs="Times New Roman"/>
          <w:sz w:val="28"/>
          <w:szCs w:val="28"/>
        </w:rPr>
        <w:t>2. На основании экспертной оценки осуществляется формирование учетных показателей по</w:t>
      </w:r>
      <w:r w:rsidR="00AC13AC">
        <w:rPr>
          <w:rFonts w:ascii="Times New Roman" w:hAnsi="Times New Roman" w:cs="Times New Roman"/>
          <w:sz w:val="28"/>
          <w:szCs w:val="28"/>
        </w:rPr>
        <w:t> </w:t>
      </w:r>
      <w:r w:rsidR="009402EC">
        <w:rPr>
          <w:rFonts w:ascii="Times New Roman" w:hAnsi="Times New Roman" w:cs="Times New Roman"/>
          <w:sz w:val="28"/>
          <w:szCs w:val="28"/>
        </w:rPr>
        <w:t>трем группам</w:t>
      </w:r>
      <w:r w:rsidR="00225986">
        <w:rPr>
          <w:rFonts w:ascii="Times New Roman" w:hAnsi="Times New Roman" w:cs="Times New Roman"/>
          <w:sz w:val="28"/>
          <w:szCs w:val="28"/>
        </w:rPr>
        <w:t>, приоритет</w:t>
      </w:r>
      <w:r w:rsidR="00344A64">
        <w:rPr>
          <w:rFonts w:ascii="Times New Roman" w:hAnsi="Times New Roman" w:cs="Times New Roman"/>
          <w:sz w:val="28"/>
          <w:szCs w:val="28"/>
        </w:rPr>
        <w:t>ов</w:t>
      </w:r>
      <w:r w:rsidR="00225986">
        <w:rPr>
          <w:rFonts w:ascii="Times New Roman" w:hAnsi="Times New Roman" w:cs="Times New Roman"/>
          <w:sz w:val="28"/>
          <w:szCs w:val="28"/>
        </w:rPr>
        <w:t xml:space="preserve"> развития города Москвы</w:t>
      </w:r>
      <w:r w:rsidR="009402EC">
        <w:rPr>
          <w:rFonts w:ascii="Times New Roman" w:hAnsi="Times New Roman" w:cs="Times New Roman"/>
          <w:sz w:val="28"/>
          <w:szCs w:val="28"/>
        </w:rPr>
        <w:t>:</w:t>
      </w:r>
    </w:p>
    <w:p w14:paraId="4AC8ED8E" w14:textId="16EA5D89" w:rsidR="009402EC" w:rsidRDefault="00FB342F" w:rsidP="00363F3D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42F">
        <w:rPr>
          <w:rFonts w:ascii="Times New Roman" w:hAnsi="Times New Roman" w:cs="Times New Roman"/>
          <w:sz w:val="28"/>
          <w:szCs w:val="28"/>
        </w:rPr>
        <w:t>–</w:t>
      </w:r>
      <w:r w:rsidR="009402EC">
        <w:rPr>
          <w:rFonts w:ascii="Times New Roman" w:hAnsi="Times New Roman" w:cs="Times New Roman"/>
          <w:sz w:val="28"/>
          <w:szCs w:val="28"/>
        </w:rPr>
        <w:t xml:space="preserve"> директивно </w:t>
      </w:r>
      <w:r w:rsidR="00344A64" w:rsidRPr="001F17B0">
        <w:rPr>
          <w:rFonts w:ascii="Times New Roman" w:hAnsi="Times New Roman" w:cs="Times New Roman"/>
          <w:sz w:val="28"/>
          <w:szCs w:val="28"/>
        </w:rPr>
        <w:t>установленны</w:t>
      </w:r>
      <w:r w:rsidR="00580105">
        <w:rPr>
          <w:rFonts w:ascii="Times New Roman" w:hAnsi="Times New Roman" w:cs="Times New Roman"/>
          <w:sz w:val="28"/>
          <w:szCs w:val="28"/>
        </w:rPr>
        <w:t>е</w:t>
      </w:r>
      <w:r w:rsidR="00344A64" w:rsidRPr="001F17B0">
        <w:rPr>
          <w:rFonts w:ascii="Times New Roman" w:hAnsi="Times New Roman" w:cs="Times New Roman"/>
          <w:sz w:val="28"/>
          <w:szCs w:val="28"/>
        </w:rPr>
        <w:t xml:space="preserve"> </w:t>
      </w:r>
      <w:r w:rsidR="00344A64">
        <w:rPr>
          <w:rFonts w:ascii="Times New Roman" w:hAnsi="Times New Roman" w:cs="Times New Roman"/>
          <w:sz w:val="28"/>
          <w:szCs w:val="28"/>
        </w:rPr>
        <w:t>и</w:t>
      </w:r>
      <w:r w:rsidR="009402EC">
        <w:rPr>
          <w:rFonts w:ascii="Times New Roman" w:hAnsi="Times New Roman" w:cs="Times New Roman"/>
          <w:sz w:val="28"/>
          <w:szCs w:val="28"/>
        </w:rPr>
        <w:t xml:space="preserve"> характеризующи</w:t>
      </w:r>
      <w:r w:rsidR="00580105">
        <w:rPr>
          <w:rFonts w:ascii="Times New Roman" w:hAnsi="Times New Roman" w:cs="Times New Roman"/>
          <w:sz w:val="28"/>
          <w:szCs w:val="28"/>
        </w:rPr>
        <w:t>е</w:t>
      </w:r>
      <w:r w:rsidR="009402EC">
        <w:rPr>
          <w:rFonts w:ascii="Times New Roman" w:hAnsi="Times New Roman" w:cs="Times New Roman"/>
          <w:sz w:val="28"/>
          <w:szCs w:val="28"/>
        </w:rPr>
        <w:t xml:space="preserve"> достижение приоритетов развития Российской Федерации</w:t>
      </w:r>
      <w:r w:rsidR="009402EC" w:rsidRPr="009402EC">
        <w:rPr>
          <w:rFonts w:ascii="Times New Roman" w:hAnsi="Times New Roman" w:cs="Times New Roman"/>
          <w:sz w:val="28"/>
          <w:szCs w:val="28"/>
        </w:rPr>
        <w:t>;</w:t>
      </w:r>
    </w:p>
    <w:p w14:paraId="194E4AC3" w14:textId="3812FC87" w:rsidR="009402EC" w:rsidRDefault="00FB342F" w:rsidP="00363F3D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42F">
        <w:rPr>
          <w:rFonts w:ascii="Times New Roman" w:hAnsi="Times New Roman" w:cs="Times New Roman"/>
          <w:sz w:val="28"/>
          <w:szCs w:val="28"/>
        </w:rPr>
        <w:t>–</w:t>
      </w:r>
      <w:r w:rsidR="009402EC">
        <w:rPr>
          <w:rFonts w:ascii="Times New Roman" w:hAnsi="Times New Roman" w:cs="Times New Roman"/>
          <w:sz w:val="28"/>
          <w:szCs w:val="28"/>
        </w:rPr>
        <w:t> косвенно (на основании экспертной оценки</w:t>
      </w:r>
      <w:r w:rsidR="004E66F9">
        <w:rPr>
          <w:rFonts w:ascii="Times New Roman" w:hAnsi="Times New Roman" w:cs="Times New Roman"/>
          <w:sz w:val="28"/>
          <w:szCs w:val="28"/>
        </w:rPr>
        <w:t>, либо на основании информации, полученной от органа исполнительной власти</w:t>
      </w:r>
      <w:r w:rsidR="009402EC">
        <w:rPr>
          <w:rFonts w:ascii="Times New Roman" w:hAnsi="Times New Roman" w:cs="Times New Roman"/>
          <w:sz w:val="28"/>
          <w:szCs w:val="28"/>
        </w:rPr>
        <w:t>) характеризующие достижение приоритетов развития Российской Федерации</w:t>
      </w:r>
      <w:r w:rsidR="009402EC" w:rsidRPr="009402EC">
        <w:rPr>
          <w:rFonts w:ascii="Times New Roman" w:hAnsi="Times New Roman" w:cs="Times New Roman"/>
          <w:sz w:val="28"/>
          <w:szCs w:val="28"/>
        </w:rPr>
        <w:t>;</w:t>
      </w:r>
    </w:p>
    <w:p w14:paraId="6B96DD13" w14:textId="4B6EA3E1" w:rsidR="009402EC" w:rsidRPr="009402EC" w:rsidRDefault="00FB342F" w:rsidP="00363F3D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42F">
        <w:rPr>
          <w:rFonts w:ascii="Times New Roman" w:hAnsi="Times New Roman" w:cs="Times New Roman"/>
          <w:sz w:val="28"/>
          <w:szCs w:val="28"/>
        </w:rPr>
        <w:t>–</w:t>
      </w:r>
      <w:r w:rsidR="009402EC">
        <w:rPr>
          <w:rFonts w:ascii="Times New Roman" w:hAnsi="Times New Roman" w:cs="Times New Roman"/>
          <w:sz w:val="28"/>
          <w:szCs w:val="28"/>
        </w:rPr>
        <w:t> </w:t>
      </w:r>
      <w:r w:rsidR="00F76A95">
        <w:rPr>
          <w:rFonts w:ascii="Times New Roman" w:hAnsi="Times New Roman" w:cs="Times New Roman"/>
          <w:sz w:val="28"/>
          <w:szCs w:val="28"/>
        </w:rPr>
        <w:t>характеризующие исключительно приоритеты социально-экономического развития города Москвы (в случае, если на основании экспертной оценки</w:t>
      </w:r>
      <w:r w:rsidR="004E66F9">
        <w:rPr>
          <w:rFonts w:ascii="Times New Roman" w:hAnsi="Times New Roman" w:cs="Times New Roman"/>
          <w:sz w:val="28"/>
          <w:szCs w:val="28"/>
        </w:rPr>
        <w:t>, информации органа исполнительной власти</w:t>
      </w:r>
      <w:r w:rsidR="00F76A95">
        <w:rPr>
          <w:rFonts w:ascii="Times New Roman" w:hAnsi="Times New Roman" w:cs="Times New Roman"/>
          <w:sz w:val="28"/>
          <w:szCs w:val="28"/>
        </w:rPr>
        <w:t xml:space="preserve"> не удалось соотнести приоритеты развития города Москвы с приоритетами развития Российской Федерации).</w:t>
      </w:r>
    </w:p>
    <w:p w14:paraId="15AC11A0" w14:textId="6A1643F2" w:rsidR="00363F3D" w:rsidRDefault="00533A95" w:rsidP="00251A01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</w:t>
      </w:r>
      <w:r w:rsidR="00344A64">
        <w:rPr>
          <w:rFonts w:ascii="Times New Roman" w:hAnsi="Times New Roman" w:cs="Times New Roman"/>
          <w:sz w:val="28"/>
          <w:szCs w:val="28"/>
        </w:rPr>
        <w:t xml:space="preserve">включением показателя в </w:t>
      </w:r>
      <w:r w:rsidR="00F76A95">
        <w:rPr>
          <w:rFonts w:ascii="Times New Roman" w:hAnsi="Times New Roman" w:cs="Times New Roman"/>
          <w:sz w:val="28"/>
          <w:szCs w:val="28"/>
        </w:rPr>
        <w:t>переч</w:t>
      </w:r>
      <w:r w:rsidR="00344A64">
        <w:rPr>
          <w:rFonts w:ascii="Times New Roman" w:hAnsi="Times New Roman" w:cs="Times New Roman"/>
          <w:sz w:val="28"/>
          <w:szCs w:val="28"/>
        </w:rPr>
        <w:t>ень</w:t>
      </w:r>
      <w:r w:rsidR="00F76A95">
        <w:rPr>
          <w:rFonts w:ascii="Times New Roman" w:hAnsi="Times New Roman" w:cs="Times New Roman"/>
          <w:sz w:val="28"/>
          <w:szCs w:val="28"/>
        </w:rPr>
        <w:t xml:space="preserve"> учетных показателей осуществляется перепроверка возможности получения </w:t>
      </w:r>
      <w:r w:rsidR="00344A64">
        <w:rPr>
          <w:rFonts w:ascii="Times New Roman" w:hAnsi="Times New Roman" w:cs="Times New Roman"/>
          <w:sz w:val="28"/>
          <w:szCs w:val="28"/>
        </w:rPr>
        <w:t>его</w:t>
      </w:r>
      <w:r w:rsidR="00F76A95">
        <w:rPr>
          <w:rFonts w:ascii="Times New Roman" w:hAnsi="Times New Roman" w:cs="Times New Roman"/>
          <w:sz w:val="28"/>
          <w:szCs w:val="28"/>
        </w:rPr>
        <w:t xml:space="preserve"> значений ежемесячно (ежеквартально)</w:t>
      </w:r>
      <w:r w:rsidR="00D31A57">
        <w:rPr>
          <w:rFonts w:ascii="Times New Roman" w:hAnsi="Times New Roman" w:cs="Times New Roman"/>
          <w:sz w:val="28"/>
          <w:szCs w:val="28"/>
        </w:rPr>
        <w:t xml:space="preserve"> в сроки, предусмотренные для проведения ежеквартального мониторинга исполнения бюджета города Москвы и</w:t>
      </w:r>
      <w:r w:rsidR="00FB342F">
        <w:rPr>
          <w:rFonts w:ascii="Times New Roman" w:hAnsi="Times New Roman" w:cs="Times New Roman"/>
          <w:sz w:val="28"/>
          <w:szCs w:val="28"/>
        </w:rPr>
        <w:t> </w:t>
      </w:r>
      <w:r w:rsidR="00D31A57">
        <w:rPr>
          <w:rFonts w:ascii="Times New Roman" w:hAnsi="Times New Roman" w:cs="Times New Roman"/>
          <w:sz w:val="28"/>
          <w:szCs w:val="28"/>
        </w:rPr>
        <w:t>социально-экономической ситуации</w:t>
      </w:r>
      <w:r w:rsidR="000B5EE5">
        <w:rPr>
          <w:rFonts w:ascii="Times New Roman" w:hAnsi="Times New Roman" w:cs="Times New Roman"/>
          <w:sz w:val="28"/>
          <w:szCs w:val="28"/>
        </w:rPr>
        <w:t>,</w:t>
      </w:r>
      <w:r w:rsidR="00F76A95">
        <w:rPr>
          <w:rFonts w:ascii="Times New Roman" w:hAnsi="Times New Roman" w:cs="Times New Roman"/>
          <w:sz w:val="28"/>
          <w:szCs w:val="28"/>
        </w:rPr>
        <w:t xml:space="preserve"> – формируются запросы в</w:t>
      </w:r>
      <w:r w:rsidR="00AC13AC">
        <w:rPr>
          <w:rFonts w:ascii="Times New Roman" w:hAnsi="Times New Roman" w:cs="Times New Roman"/>
          <w:sz w:val="28"/>
          <w:szCs w:val="28"/>
        </w:rPr>
        <w:t> </w:t>
      </w:r>
      <w:r w:rsidR="00F76A95">
        <w:rPr>
          <w:rFonts w:ascii="Times New Roman" w:hAnsi="Times New Roman" w:cs="Times New Roman"/>
          <w:sz w:val="28"/>
          <w:szCs w:val="28"/>
        </w:rPr>
        <w:t>соответствующие ведомства, запрашивается доступ в информационные системы и ресурсы, в которых аккумулируются значения показателей.</w:t>
      </w:r>
      <w:r w:rsidR="007320D6">
        <w:rPr>
          <w:rFonts w:ascii="Times New Roman" w:hAnsi="Times New Roman" w:cs="Times New Roman"/>
          <w:sz w:val="28"/>
          <w:szCs w:val="28"/>
        </w:rPr>
        <w:t xml:space="preserve"> Направление запросов осуществляется в том числе в случаях, если показатель согласно методике его расчета собирается ежегодно – </w:t>
      </w:r>
      <w:r w:rsidR="004E66F9">
        <w:rPr>
          <w:rFonts w:ascii="Times New Roman" w:hAnsi="Times New Roman" w:cs="Times New Roman"/>
          <w:sz w:val="28"/>
          <w:szCs w:val="28"/>
        </w:rPr>
        <w:t>в целях оценки возможности</w:t>
      </w:r>
      <w:r w:rsidR="007320D6">
        <w:rPr>
          <w:rFonts w:ascii="Times New Roman" w:hAnsi="Times New Roman" w:cs="Times New Roman"/>
          <w:sz w:val="28"/>
          <w:szCs w:val="28"/>
        </w:rPr>
        <w:t xml:space="preserve"> формирования ответственным субъектом ежеквартальных (ежемесячных) значений.</w:t>
      </w:r>
      <w:r w:rsidR="00F76A95">
        <w:rPr>
          <w:rFonts w:ascii="Times New Roman" w:hAnsi="Times New Roman" w:cs="Times New Roman"/>
          <w:sz w:val="28"/>
          <w:szCs w:val="28"/>
        </w:rPr>
        <w:t xml:space="preserve"> Примеры формируемых запросов приведены в </w:t>
      </w:r>
      <w:r w:rsidR="000B5EE5">
        <w:rPr>
          <w:rFonts w:ascii="Times New Roman" w:hAnsi="Times New Roman" w:cs="Times New Roman"/>
          <w:sz w:val="28"/>
          <w:szCs w:val="28"/>
        </w:rPr>
        <w:t>п</w:t>
      </w:r>
      <w:r w:rsidR="00F76A95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2B576A">
        <w:rPr>
          <w:rFonts w:ascii="Times New Roman" w:hAnsi="Times New Roman" w:cs="Times New Roman"/>
          <w:sz w:val="28"/>
          <w:szCs w:val="28"/>
        </w:rPr>
        <w:t>3</w:t>
      </w:r>
      <w:r w:rsidR="000B5EE5">
        <w:rPr>
          <w:rFonts w:ascii="Times New Roman" w:hAnsi="Times New Roman" w:cs="Times New Roman"/>
          <w:sz w:val="28"/>
          <w:szCs w:val="28"/>
        </w:rPr>
        <w:t xml:space="preserve"> к Модели</w:t>
      </w:r>
      <w:r w:rsidR="00F76A95">
        <w:rPr>
          <w:rFonts w:ascii="Times New Roman" w:hAnsi="Times New Roman" w:cs="Times New Roman"/>
          <w:sz w:val="28"/>
          <w:szCs w:val="28"/>
        </w:rPr>
        <w:t>.</w:t>
      </w:r>
    </w:p>
    <w:p w14:paraId="052CD403" w14:textId="6AC9BC61" w:rsidR="00BE6D66" w:rsidRDefault="00BE6D66" w:rsidP="00BE6D66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D66">
        <w:rPr>
          <w:rFonts w:ascii="Times New Roman" w:hAnsi="Times New Roman" w:cs="Times New Roman"/>
          <w:sz w:val="28"/>
          <w:szCs w:val="28"/>
        </w:rPr>
        <w:lastRenderedPageBreak/>
        <w:t>Для каждого приоритета необходим подбор как натуральных, так и</w:t>
      </w:r>
      <w:r w:rsidR="00FB342F">
        <w:rPr>
          <w:rFonts w:ascii="Times New Roman" w:hAnsi="Times New Roman" w:cs="Times New Roman"/>
          <w:sz w:val="28"/>
          <w:szCs w:val="28"/>
        </w:rPr>
        <w:t> </w:t>
      </w:r>
      <w:r w:rsidRPr="00BE6D66">
        <w:rPr>
          <w:rFonts w:ascii="Times New Roman" w:hAnsi="Times New Roman" w:cs="Times New Roman"/>
          <w:sz w:val="28"/>
          <w:szCs w:val="28"/>
        </w:rPr>
        <w:t xml:space="preserve">финансовых показателей для повышения обоснованности формирования выводов </w:t>
      </w:r>
      <w:r w:rsidR="00D31A57">
        <w:rPr>
          <w:rFonts w:ascii="Times New Roman" w:hAnsi="Times New Roman" w:cs="Times New Roman"/>
          <w:sz w:val="28"/>
          <w:szCs w:val="28"/>
        </w:rPr>
        <w:t xml:space="preserve">по результатам применения </w:t>
      </w:r>
      <w:r w:rsidRPr="00BE6D66">
        <w:rPr>
          <w:rFonts w:ascii="Times New Roman" w:hAnsi="Times New Roman" w:cs="Times New Roman"/>
          <w:sz w:val="28"/>
          <w:szCs w:val="28"/>
        </w:rPr>
        <w:t>Модели.</w:t>
      </w:r>
    </w:p>
    <w:p w14:paraId="23CE2300" w14:textId="584CB4C5" w:rsidR="007320D6" w:rsidRDefault="007401E2" w:rsidP="00251A01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 натуральных учетных показателей осуществляется на основании экспертной оценки путем использования подходов, изложенных в </w:t>
      </w:r>
      <w:r w:rsidR="00030B60">
        <w:rPr>
          <w:rFonts w:ascii="Times New Roman" w:hAnsi="Times New Roman" w:cs="Times New Roman"/>
          <w:sz w:val="28"/>
          <w:szCs w:val="28"/>
        </w:rPr>
        <w:t xml:space="preserve">пояснениях к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="00E5523E">
        <w:rPr>
          <w:rFonts w:ascii="Times New Roman" w:hAnsi="Times New Roman" w:cs="Times New Roman"/>
          <w:sz w:val="28"/>
          <w:szCs w:val="28"/>
        </w:rPr>
        <w:t xml:space="preserve">аблице 3 </w:t>
      </w:r>
      <w:r w:rsidR="00E5523E" w:rsidRPr="00A7350E">
        <w:rPr>
          <w:rFonts w:ascii="Times New Roman" w:hAnsi="Times New Roman" w:cs="Times New Roman"/>
          <w:sz w:val="28"/>
          <w:szCs w:val="28"/>
        </w:rPr>
        <w:t>приложени</w:t>
      </w:r>
      <w:r w:rsidR="00E5523E">
        <w:rPr>
          <w:rFonts w:ascii="Times New Roman" w:hAnsi="Times New Roman" w:cs="Times New Roman"/>
          <w:sz w:val="28"/>
          <w:szCs w:val="28"/>
        </w:rPr>
        <w:t>я</w:t>
      </w:r>
      <w:r w:rsidR="00E5523E" w:rsidRPr="00A7350E">
        <w:rPr>
          <w:rFonts w:ascii="Times New Roman" w:hAnsi="Times New Roman" w:cs="Times New Roman"/>
          <w:sz w:val="28"/>
          <w:szCs w:val="28"/>
        </w:rPr>
        <w:t xml:space="preserve"> 2</w:t>
      </w:r>
      <w:r w:rsidR="000B5EE5">
        <w:rPr>
          <w:rFonts w:ascii="Times New Roman" w:hAnsi="Times New Roman" w:cs="Times New Roman"/>
          <w:sz w:val="28"/>
          <w:szCs w:val="28"/>
        </w:rPr>
        <w:t xml:space="preserve"> к Модели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217B69" w14:textId="08221724" w:rsidR="009706BB" w:rsidRDefault="00731A4C" w:rsidP="00251A01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подтверждения возможности получения значений отобранных учетных показателей</w:t>
      </w:r>
      <w:r w:rsidR="00533A95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9038D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="0079038D">
        <w:rPr>
          <w:rFonts w:ascii="Times New Roman" w:hAnsi="Times New Roman" w:cs="Times New Roman"/>
          <w:sz w:val="28"/>
          <w:szCs w:val="28"/>
        </w:rPr>
        <w:t>аблица 4, содержащая ежеквартальные значения</w:t>
      </w:r>
      <w:r w:rsidR="00865DDD">
        <w:rPr>
          <w:rFonts w:ascii="Times New Roman" w:hAnsi="Times New Roman" w:cs="Times New Roman"/>
          <w:sz w:val="28"/>
          <w:szCs w:val="28"/>
        </w:rPr>
        <w:t xml:space="preserve"> учетных показателей</w:t>
      </w:r>
      <w:r w:rsidR="0079038D">
        <w:rPr>
          <w:rFonts w:ascii="Times New Roman" w:hAnsi="Times New Roman" w:cs="Times New Roman"/>
          <w:sz w:val="28"/>
          <w:szCs w:val="28"/>
        </w:rPr>
        <w:t xml:space="preserve"> за отчетный квартал</w:t>
      </w:r>
      <w:r w:rsidR="00225986">
        <w:rPr>
          <w:rFonts w:ascii="Times New Roman" w:hAnsi="Times New Roman" w:cs="Times New Roman"/>
          <w:sz w:val="28"/>
          <w:szCs w:val="28"/>
        </w:rPr>
        <w:t>, а также</w:t>
      </w:r>
      <w:r w:rsidR="00865DDD">
        <w:rPr>
          <w:rFonts w:ascii="Times New Roman" w:hAnsi="Times New Roman" w:cs="Times New Roman"/>
          <w:sz w:val="28"/>
          <w:szCs w:val="28"/>
        </w:rPr>
        <w:t xml:space="preserve"> соответствующие</w:t>
      </w:r>
      <w:r w:rsidR="00225986">
        <w:rPr>
          <w:rFonts w:ascii="Times New Roman" w:hAnsi="Times New Roman" w:cs="Times New Roman"/>
          <w:sz w:val="28"/>
          <w:szCs w:val="28"/>
        </w:rPr>
        <w:t xml:space="preserve"> ежеквартальные значения</w:t>
      </w:r>
      <w:r w:rsidR="00533A95">
        <w:rPr>
          <w:rFonts w:ascii="Times New Roman" w:hAnsi="Times New Roman" w:cs="Times New Roman"/>
          <w:sz w:val="28"/>
          <w:szCs w:val="28"/>
        </w:rPr>
        <w:t xml:space="preserve"> минимум</w:t>
      </w:r>
      <w:r w:rsidR="00225986">
        <w:rPr>
          <w:rFonts w:ascii="Times New Roman" w:hAnsi="Times New Roman" w:cs="Times New Roman"/>
          <w:sz w:val="28"/>
          <w:szCs w:val="28"/>
        </w:rPr>
        <w:t xml:space="preserve"> </w:t>
      </w:r>
      <w:r w:rsidR="0079038D">
        <w:rPr>
          <w:rFonts w:ascii="Times New Roman" w:hAnsi="Times New Roman" w:cs="Times New Roman"/>
          <w:sz w:val="28"/>
          <w:szCs w:val="28"/>
        </w:rPr>
        <w:t>за</w:t>
      </w:r>
      <w:r w:rsidR="00533A95">
        <w:rPr>
          <w:rFonts w:ascii="Times New Roman" w:hAnsi="Times New Roman" w:cs="Times New Roman"/>
          <w:sz w:val="28"/>
          <w:szCs w:val="28"/>
        </w:rPr>
        <w:t> </w:t>
      </w:r>
      <w:r w:rsidR="0079038D">
        <w:rPr>
          <w:rFonts w:ascii="Times New Roman" w:hAnsi="Times New Roman" w:cs="Times New Roman"/>
          <w:sz w:val="28"/>
          <w:szCs w:val="28"/>
        </w:rPr>
        <w:t>три года, предшествующи</w:t>
      </w:r>
      <w:r w:rsidR="000B5EE5">
        <w:rPr>
          <w:rFonts w:ascii="Times New Roman" w:hAnsi="Times New Roman" w:cs="Times New Roman"/>
          <w:sz w:val="28"/>
          <w:szCs w:val="28"/>
        </w:rPr>
        <w:t>е</w:t>
      </w:r>
      <w:r w:rsidR="0079038D">
        <w:rPr>
          <w:rFonts w:ascii="Times New Roman" w:hAnsi="Times New Roman" w:cs="Times New Roman"/>
          <w:sz w:val="28"/>
          <w:szCs w:val="28"/>
        </w:rPr>
        <w:t xml:space="preserve"> отчетному кварталу.</w:t>
      </w:r>
    </w:p>
    <w:p w14:paraId="65C3B405" w14:textId="1EDE804B" w:rsidR="002B576A" w:rsidRPr="00A7350E" w:rsidRDefault="002B576A" w:rsidP="002B576A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Форма, порядок и пояснения по </w:t>
      </w:r>
      <w:r w:rsidRPr="00A7350E">
        <w:rPr>
          <w:rFonts w:ascii="Times New Roman" w:hAnsi="Times New Roman" w:cs="Times New Roman"/>
          <w:sz w:val="28"/>
          <w:szCs w:val="28"/>
        </w:rPr>
        <w:t>заполнени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7350E">
        <w:rPr>
          <w:rFonts w:ascii="Times New Roman" w:hAnsi="Times New Roman" w:cs="Times New Roman"/>
          <w:sz w:val="28"/>
          <w:szCs w:val="28"/>
        </w:rPr>
        <w:t>, исто</w:t>
      </w:r>
      <w:r>
        <w:rPr>
          <w:rFonts w:ascii="Times New Roman" w:hAnsi="Times New Roman" w:cs="Times New Roman"/>
          <w:sz w:val="28"/>
          <w:szCs w:val="28"/>
        </w:rPr>
        <w:t xml:space="preserve">чники формирования сведений </w:t>
      </w:r>
      <w:r w:rsidRPr="00A7350E">
        <w:rPr>
          <w:rFonts w:ascii="Times New Roman" w:hAnsi="Times New Roman" w:cs="Times New Roman"/>
          <w:sz w:val="28"/>
          <w:szCs w:val="28"/>
        </w:rPr>
        <w:t>приведены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аблице </w:t>
      </w:r>
      <w:r w:rsidR="00030B6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50E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7350E">
        <w:rPr>
          <w:rFonts w:ascii="Times New Roman" w:hAnsi="Times New Roman" w:cs="Times New Roman"/>
          <w:sz w:val="28"/>
          <w:szCs w:val="28"/>
        </w:rPr>
        <w:t xml:space="preserve"> 2 к </w:t>
      </w:r>
      <w:r>
        <w:rPr>
          <w:rFonts w:ascii="Times New Roman" w:hAnsi="Times New Roman" w:cs="Times New Roman"/>
          <w:sz w:val="28"/>
          <w:szCs w:val="28"/>
        </w:rPr>
        <w:t>Модел</w:t>
      </w:r>
      <w:r w:rsidRPr="00A7350E">
        <w:rPr>
          <w:rFonts w:ascii="Times New Roman" w:hAnsi="Times New Roman" w:cs="Times New Roman"/>
          <w:sz w:val="28"/>
          <w:szCs w:val="28"/>
        </w:rPr>
        <w:t>и.</w:t>
      </w:r>
    </w:p>
    <w:p w14:paraId="2EDCB3F4" w14:textId="58EC8A45" w:rsidR="00D510A1" w:rsidRDefault="00D510A1" w:rsidP="00D510A1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Периодичность формирования и актуализации (мониторинга)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 3, 4 устанавливается руководителем структурного подразделения.</w:t>
      </w:r>
    </w:p>
    <w:p w14:paraId="63F06DCE" w14:textId="05816EC8" w:rsidR="00DB79BD" w:rsidRDefault="000F4B89" w:rsidP="00223DC5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Данные, содержащиеся в 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 w:rsidR="00D510A1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D510A1">
        <w:rPr>
          <w:rFonts w:ascii="Times New Roman" w:hAnsi="Times New Roman" w:cs="Times New Roman"/>
          <w:sz w:val="28"/>
          <w:szCs w:val="28"/>
        </w:rPr>
        <w:t> 3, 4</w:t>
      </w:r>
      <w:r w:rsidR="000B5EE5">
        <w:rPr>
          <w:rFonts w:ascii="Times New Roman" w:hAnsi="Times New Roman" w:cs="Times New Roman"/>
          <w:sz w:val="28"/>
          <w:szCs w:val="28"/>
        </w:rPr>
        <w:t>,</w:t>
      </w:r>
      <w:r w:rsidR="00D510A1">
        <w:rPr>
          <w:rFonts w:ascii="Times New Roman" w:hAnsi="Times New Roman" w:cs="Times New Roman"/>
          <w:sz w:val="28"/>
          <w:szCs w:val="28"/>
        </w:rPr>
        <w:t xml:space="preserve"> используются для анализа изменений значений показателей </w:t>
      </w:r>
      <w:r w:rsidR="004E66F9">
        <w:rPr>
          <w:rFonts w:ascii="Times New Roman" w:hAnsi="Times New Roman" w:cs="Times New Roman"/>
          <w:sz w:val="28"/>
          <w:szCs w:val="28"/>
        </w:rPr>
        <w:t>в ходе проведения КСП Москвы экспертно-аналитических мероприятий.</w:t>
      </w:r>
    </w:p>
    <w:p w14:paraId="47B030CE" w14:textId="6D5CC9D4" w:rsidR="004C7847" w:rsidRPr="00806D9E" w:rsidRDefault="00D22CAA" w:rsidP="00A05D59">
      <w:pPr>
        <w:pStyle w:val="1"/>
        <w:spacing w:before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233306188"/>
      <w:r w:rsidRPr="00806D9E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4C7847" w:rsidRPr="00806D9E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806D9E">
        <w:rPr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4C7847" w:rsidRPr="00806D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Этап 5: </w:t>
      </w:r>
      <w:r w:rsidR="00DF2583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4C7847" w:rsidRPr="00806D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ктуализация </w:t>
      </w:r>
      <w:r w:rsidR="00036BD6" w:rsidRPr="00806D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перечня </w:t>
      </w:r>
      <w:r w:rsidR="004C7847" w:rsidRPr="00806D9E">
        <w:rPr>
          <w:rFonts w:ascii="Times New Roman" w:hAnsi="Times New Roman" w:cs="Times New Roman"/>
          <w:b/>
          <w:color w:val="auto"/>
          <w:sz w:val="28"/>
          <w:szCs w:val="28"/>
        </w:rPr>
        <w:t>учетных показателей и их значений (поддержание актуальности перечня учетных показателей)</w:t>
      </w:r>
      <w:bookmarkEnd w:id="6"/>
    </w:p>
    <w:p w14:paraId="25603809" w14:textId="5183AFD8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реализации этапа являются данные, сформированные в </w:t>
      </w:r>
      <w:r w:rsidR="000B5E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аблицах 3, 4, и экспертная оценка работника, ответственного за проведение анализа.</w:t>
      </w:r>
    </w:p>
    <w:p w14:paraId="77528975" w14:textId="72126406" w:rsidR="004C7847" w:rsidRDefault="004C78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проведения анализа (реализации этапа) формируется актуальный (подтверждается актуальность) переч</w:t>
      </w:r>
      <w:r w:rsidR="00036BD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36BD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учетных показателей.</w:t>
      </w:r>
    </w:p>
    <w:p w14:paraId="347045B1" w14:textId="77777777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осуществляется по следующим направлениям изменений:</w:t>
      </w:r>
    </w:p>
    <w:p w14:paraId="522E5843" w14:textId="43FDCC5B" w:rsidR="004C7847" w:rsidRDefault="00FB342F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42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C7847">
        <w:rPr>
          <w:rFonts w:ascii="Times New Roman" w:hAnsi="Times New Roman" w:cs="Times New Roman"/>
          <w:sz w:val="28"/>
          <w:szCs w:val="28"/>
        </w:rPr>
        <w:t>состав (по количеству и наименованию) учетных показателей во взаимосвязи с приоритетами развития Российской Федерации и города Москвы, который осуществляется систематически перед проведением анализа значений учетных показателей</w:t>
      </w:r>
      <w:r w:rsidR="004C7847" w:rsidRPr="008A48C6">
        <w:rPr>
          <w:rFonts w:ascii="Times New Roman" w:hAnsi="Times New Roman" w:cs="Times New Roman"/>
          <w:sz w:val="28"/>
          <w:szCs w:val="28"/>
        </w:rPr>
        <w:t>;</w:t>
      </w:r>
    </w:p>
    <w:p w14:paraId="56FCEEAF" w14:textId="7A95A58F" w:rsidR="004C7847" w:rsidRDefault="00FB342F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42F">
        <w:rPr>
          <w:rFonts w:ascii="Times New Roman" w:hAnsi="Times New Roman" w:cs="Times New Roman"/>
          <w:sz w:val="28"/>
          <w:szCs w:val="28"/>
        </w:rPr>
        <w:t>–</w:t>
      </w:r>
      <w:r w:rsidR="004C7847">
        <w:rPr>
          <w:rFonts w:ascii="Times New Roman" w:hAnsi="Times New Roman" w:cs="Times New Roman"/>
          <w:sz w:val="28"/>
          <w:szCs w:val="28"/>
        </w:rPr>
        <w:t> значения учетных показателей.</w:t>
      </w:r>
    </w:p>
    <w:p w14:paraId="405DA271" w14:textId="77777777" w:rsidR="004C7847" w:rsidRPr="008A48C6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Актуализация</w:t>
      </w:r>
      <w:r w:rsidRPr="008A48C6">
        <w:rPr>
          <w:rFonts w:ascii="Times New Roman" w:hAnsi="Times New Roman" w:cs="Times New Roman"/>
          <w:i/>
          <w:sz w:val="28"/>
          <w:szCs w:val="28"/>
        </w:rPr>
        <w:t xml:space="preserve"> перечня учет</w:t>
      </w:r>
      <w:r>
        <w:rPr>
          <w:rFonts w:ascii="Times New Roman" w:hAnsi="Times New Roman" w:cs="Times New Roman"/>
          <w:i/>
          <w:sz w:val="28"/>
          <w:szCs w:val="28"/>
        </w:rPr>
        <w:t>ных показателей по количеству и </w:t>
      </w:r>
      <w:r w:rsidRPr="008A48C6">
        <w:rPr>
          <w:rFonts w:ascii="Times New Roman" w:hAnsi="Times New Roman" w:cs="Times New Roman"/>
          <w:i/>
          <w:sz w:val="28"/>
          <w:szCs w:val="28"/>
        </w:rPr>
        <w:t>наименованию</w:t>
      </w:r>
    </w:p>
    <w:p w14:paraId="632D8DFC" w14:textId="77777777" w:rsidR="004C7847" w:rsidRPr="00A9713F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для осуществления анализа является мониторинг изменения нормативной базы</w:t>
      </w:r>
      <w:r w:rsidRPr="00A9713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данные, полученные по результатам проведения контрольных и экспертно-аналитических мероприятий</w:t>
      </w:r>
      <w:r w:rsidRPr="00A9713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данные, полученные от органов власти, ответственных за формирование (сбор и предоставление) значений показателей.</w:t>
      </w:r>
    </w:p>
    <w:p w14:paraId="65ACDA94" w14:textId="59FD4B5F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анализа перечня учетных показателей по количеству и наименованию может быть установлено изменение наименования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(формулы расчета) показателя / появление нового учетного показателя / </w:t>
      </w:r>
      <w:r w:rsidR="00D31A57">
        <w:rPr>
          <w:rFonts w:ascii="Times New Roman" w:hAnsi="Times New Roman" w:cs="Times New Roman"/>
          <w:sz w:val="28"/>
          <w:szCs w:val="28"/>
        </w:rPr>
        <w:t xml:space="preserve">прекращение формирования значений </w:t>
      </w:r>
      <w:r>
        <w:rPr>
          <w:rFonts w:ascii="Times New Roman" w:hAnsi="Times New Roman" w:cs="Times New Roman"/>
          <w:sz w:val="28"/>
          <w:szCs w:val="28"/>
        </w:rPr>
        <w:t>текущего учетного показателя. Любое зафиксированное изменение обуславливает дальнейшую трансформацию в</w:t>
      </w:r>
      <w:r w:rsidR="009B1A1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анализируемых рядах значений показателей, которая подлежит оценке.</w:t>
      </w:r>
    </w:p>
    <w:p w14:paraId="334A5E65" w14:textId="77777777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изменения наименования или формулы расчета учетного показателя необходимо оценить возможность продолжения его отслеживания в качестве учетного показателя, характеризующего реализацию (достижение) соответствующего приоритета развития.</w:t>
      </w:r>
    </w:p>
    <w:p w14:paraId="4714217B" w14:textId="7A99F3B3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осуществлено исключение показателя (например, ввиду внесения соответствующих изменений в единое приложение государственной программы), или наименование</w:t>
      </w:r>
      <w:r w:rsidR="00D31A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формула расчета учетного показателя изменены таким образом, что (по экспертной оценке) анализируемой показатель потерял актуальность (больше не может являться учетным показателем), необходимо:</w:t>
      </w:r>
    </w:p>
    <w:p w14:paraId="6A554EE3" w14:textId="62D13272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</w:t>
      </w:r>
      <w:r w:rsidR="00D31A57">
        <w:rPr>
          <w:rFonts w:ascii="Times New Roman" w:hAnsi="Times New Roman" w:cs="Times New Roman"/>
          <w:sz w:val="28"/>
          <w:szCs w:val="28"/>
        </w:rPr>
        <w:t>существенность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A57">
        <w:rPr>
          <w:rFonts w:ascii="Times New Roman" w:hAnsi="Times New Roman" w:cs="Times New Roman"/>
          <w:sz w:val="28"/>
          <w:szCs w:val="28"/>
        </w:rPr>
        <w:t xml:space="preserve">учета </w:t>
      </w:r>
      <w:r>
        <w:rPr>
          <w:rFonts w:ascii="Times New Roman" w:hAnsi="Times New Roman" w:cs="Times New Roman"/>
          <w:sz w:val="28"/>
          <w:szCs w:val="28"/>
        </w:rPr>
        <w:t xml:space="preserve">утратившего актуальность учетного показателя. Если для достижения конкретного приоритета использовался ряд учетных показателей, оставшиеся </w:t>
      </w:r>
      <w:r w:rsidR="00D31A57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которых в целом характеризуют достижение приоритета города Москвы, необходимо продолжать мониторинг с использованием оставшихся (актуальных) учетных показателей.</w:t>
      </w:r>
    </w:p>
    <w:p w14:paraId="65C0472F" w14:textId="77777777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При необходимости осуществить замену </w:t>
      </w:r>
      <w:r w:rsidR="00AF225A">
        <w:rPr>
          <w:rFonts w:ascii="Times New Roman" w:hAnsi="Times New Roman" w:cs="Times New Roman"/>
          <w:sz w:val="28"/>
          <w:szCs w:val="28"/>
        </w:rPr>
        <w:t>утратившего</w:t>
      </w:r>
      <w:r>
        <w:rPr>
          <w:rFonts w:ascii="Times New Roman" w:hAnsi="Times New Roman" w:cs="Times New Roman"/>
          <w:sz w:val="28"/>
          <w:szCs w:val="28"/>
        </w:rPr>
        <w:t xml:space="preserve"> актуальность учетного показателя иным учетным показателем (рядом учетных показателей), характеризующим достижение приоритета развития города Москвы.</w:t>
      </w:r>
    </w:p>
    <w:p w14:paraId="1C77C56C" w14:textId="709E4979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возможности замены потерявшего актуальность показателя допускается применени</w:t>
      </w:r>
      <w:r w:rsidR="00036BD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метода экстраполяции – осуществление </w:t>
      </w:r>
      <w:r w:rsidR="00036BD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оделирования значений потерявшего актуальность показателя на основании изменения значений нескольких связанных с ним учетных показателей.</w:t>
      </w:r>
    </w:p>
    <w:p w14:paraId="39DD7090" w14:textId="65414F0E" w:rsidR="004C7847" w:rsidRPr="00B02775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2775">
        <w:rPr>
          <w:rFonts w:ascii="Times New Roman" w:hAnsi="Times New Roman" w:cs="Times New Roman"/>
          <w:i/>
          <w:noProof/>
          <w:sz w:val="20"/>
          <w:szCs w:val="28"/>
        </w:rPr>
        <w:t xml:space="preserve">Например, при утрате актуальности показателя «Доля населения, обеспеченного качественной питьевой водой из централизованных систем водоснабжения, соответствующей требованиям безопасности» возможно </w:t>
      </w:r>
      <w:r w:rsidR="009B1A1E">
        <w:rPr>
          <w:rFonts w:ascii="Times New Roman" w:hAnsi="Times New Roman" w:cs="Times New Roman"/>
          <w:i/>
          <w:noProof/>
          <w:sz w:val="20"/>
          <w:szCs w:val="28"/>
        </w:rPr>
        <w:t>м</w:t>
      </w:r>
      <w:r w:rsidRPr="00B02775">
        <w:rPr>
          <w:rFonts w:ascii="Times New Roman" w:hAnsi="Times New Roman" w:cs="Times New Roman"/>
          <w:i/>
          <w:noProof/>
          <w:sz w:val="20"/>
          <w:szCs w:val="28"/>
        </w:rPr>
        <w:t>оделирование его значений на основании анализа ретроспективных и актуальных значений показателей «Техническое состояние сетей (аварийность)», «Показатели непрерывного мониторинга (датчики мутности, хлора, давления)», «Количество плановых мероприятий по промывке и дезинфекции участков сетей». При такой комбинации параметров (нулевая аварийность, стабильные показатели датчиков, проведенная промывка) вероятность выявления несоответствующих проб воды в районе «Х» рестропективно составляла менее 0,5%. Следовательно доля населения, обеспеченного качественной водой в районе «Х», останется на уровне 99,8% (плановое значение), даже без проведения полного цикла лабораторных испытаний по всем точкам этого района в текущем месяце.</w:t>
      </w:r>
    </w:p>
    <w:p w14:paraId="7F342438" w14:textId="1582BA3C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экстраполяции может применяться в течение 1-3 лет после </w:t>
      </w:r>
      <w:r w:rsidR="009B1A1E">
        <w:rPr>
          <w:rFonts w:ascii="Times New Roman" w:hAnsi="Times New Roman" w:cs="Times New Roman"/>
          <w:sz w:val="28"/>
          <w:szCs w:val="28"/>
        </w:rPr>
        <w:t xml:space="preserve">утраты </w:t>
      </w:r>
      <w:r>
        <w:rPr>
          <w:rFonts w:ascii="Times New Roman" w:hAnsi="Times New Roman" w:cs="Times New Roman"/>
          <w:sz w:val="28"/>
          <w:szCs w:val="28"/>
        </w:rPr>
        <w:t xml:space="preserve">актуальности показателя, так как принимается, что </w:t>
      </w:r>
      <w:r w:rsidR="00036BD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оделирование сроком более трех лет может иметь значительную погрешность.</w:t>
      </w:r>
    </w:p>
    <w:p w14:paraId="0E5E655E" w14:textId="5CBAC011" w:rsidR="004C7847" w:rsidRDefault="004C7847" w:rsidP="004C78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появления нового показателя на основании экспертной оценки необходимо </w:t>
      </w:r>
      <w:r w:rsidR="00424DF7">
        <w:rPr>
          <w:rFonts w:ascii="Times New Roman" w:hAnsi="Times New Roman" w:cs="Times New Roman"/>
          <w:sz w:val="28"/>
          <w:szCs w:val="28"/>
        </w:rPr>
        <w:t xml:space="preserve">оценить </w:t>
      </w:r>
      <w:r>
        <w:rPr>
          <w:rFonts w:ascii="Times New Roman" w:hAnsi="Times New Roman" w:cs="Times New Roman"/>
          <w:sz w:val="28"/>
          <w:szCs w:val="28"/>
        </w:rPr>
        <w:t xml:space="preserve">уровень его значимости для характеристики достижения приоритетов развития города Москвы, а также определить его соответствие критериям учетного показателя. </w:t>
      </w:r>
    </w:p>
    <w:p w14:paraId="566385B6" w14:textId="77777777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Актуализация</w:t>
      </w:r>
      <w:r w:rsidRPr="008A48C6">
        <w:rPr>
          <w:rFonts w:ascii="Times New Roman" w:hAnsi="Times New Roman" w:cs="Times New Roman"/>
          <w:i/>
          <w:sz w:val="28"/>
          <w:szCs w:val="28"/>
        </w:rPr>
        <w:t xml:space="preserve"> перечня учет</w:t>
      </w:r>
      <w:r>
        <w:rPr>
          <w:rFonts w:ascii="Times New Roman" w:hAnsi="Times New Roman" w:cs="Times New Roman"/>
          <w:i/>
          <w:sz w:val="28"/>
          <w:szCs w:val="28"/>
        </w:rPr>
        <w:t>ных показателей по значениям</w:t>
      </w:r>
    </w:p>
    <w:p w14:paraId="430D8AA8" w14:textId="29252814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Основой для осуществления анализа является мониторинг изменения нормативной базы</w:t>
      </w:r>
      <w:r w:rsidRPr="00A9713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данные, полученные по результатам проведения контрольных и экспертно-аналитических мероприятий</w:t>
      </w:r>
      <w:r w:rsidRPr="00A9713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данные, полученные от органов власти, ответственных за формирование (сбор и предоставление) значений показателей, а также данные, полученные из иных источников формирования значений показателей.</w:t>
      </w:r>
    </w:p>
    <w:p w14:paraId="37E9FEBC" w14:textId="532F43B9" w:rsidR="00B715B3" w:rsidRPr="00B715B3" w:rsidRDefault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актуализации перечня учетных показателей по значениям является подтверждение актуальности ретроспективного ряда анализируемых данных (отсутствие изменений в значениях за ряд предшествующих лет) и «продолжение» ряда анализируемых данных новыми значениями (ежемесячными или ежеквартальными).</w:t>
      </w:r>
    </w:p>
    <w:p w14:paraId="26DE4DF0" w14:textId="5745E553" w:rsidR="004C7847" w:rsidRDefault="004C7847" w:rsidP="004C7847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реализации этапа подтверждается актуальность перечня учетных показателей, </w:t>
      </w:r>
      <w:r w:rsidR="00424DF7" w:rsidRPr="004C7847">
        <w:rPr>
          <w:rFonts w:ascii="Times New Roman" w:hAnsi="Times New Roman" w:cs="Times New Roman"/>
          <w:sz w:val="28"/>
          <w:szCs w:val="28"/>
        </w:rPr>
        <w:t>которы</w:t>
      </w:r>
      <w:r w:rsidR="00424DF7">
        <w:rPr>
          <w:rFonts w:ascii="Times New Roman" w:hAnsi="Times New Roman" w:cs="Times New Roman"/>
          <w:sz w:val="28"/>
          <w:szCs w:val="28"/>
        </w:rPr>
        <w:t>е</w:t>
      </w:r>
      <w:r w:rsidR="00424DF7" w:rsidRPr="004C7847">
        <w:rPr>
          <w:rFonts w:ascii="Times New Roman" w:hAnsi="Times New Roman" w:cs="Times New Roman"/>
          <w:sz w:val="28"/>
          <w:szCs w:val="28"/>
        </w:rPr>
        <w:t xml:space="preserve"> </w:t>
      </w:r>
      <w:r w:rsidRPr="004C7847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 w:rsidR="00424DF7">
        <w:rPr>
          <w:rFonts w:ascii="Times New Roman" w:hAnsi="Times New Roman" w:cs="Times New Roman"/>
          <w:sz w:val="28"/>
          <w:szCs w:val="28"/>
        </w:rPr>
        <w:t xml:space="preserve">при формировании обоснованного суждения о наличии (отсутствии) рисков </w:t>
      </w:r>
      <w:r w:rsidR="004028F2">
        <w:rPr>
          <w:rFonts w:ascii="Times New Roman" w:hAnsi="Times New Roman" w:cs="Times New Roman"/>
          <w:sz w:val="28"/>
          <w:szCs w:val="28"/>
        </w:rPr>
        <w:t>не</w:t>
      </w:r>
      <w:r w:rsidR="00424DF7">
        <w:rPr>
          <w:rFonts w:ascii="Times New Roman" w:hAnsi="Times New Roman" w:cs="Times New Roman"/>
          <w:sz w:val="28"/>
          <w:szCs w:val="28"/>
        </w:rPr>
        <w:t>достижения целей (прогресса в достижении целей) социально-экономического развития города Москвы</w:t>
      </w:r>
      <w:r w:rsidR="00424DF7" w:rsidRPr="004C78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при проведении КСП</w:t>
      </w:r>
      <w:r w:rsidR="009319DB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Москвы экспертно-аналитических мероприятий на основании подходов к анализу</w:t>
      </w:r>
      <w:r w:rsidR="00DA6ED7">
        <w:rPr>
          <w:rFonts w:ascii="Times New Roman" w:hAnsi="Times New Roman" w:cs="Times New Roman"/>
          <w:sz w:val="28"/>
        </w:rPr>
        <w:t>, изложенн</w:t>
      </w:r>
      <w:r w:rsidR="00424DF7">
        <w:rPr>
          <w:rFonts w:ascii="Times New Roman" w:hAnsi="Times New Roman" w:cs="Times New Roman"/>
          <w:sz w:val="28"/>
        </w:rPr>
        <w:t>ого</w:t>
      </w:r>
      <w:r w:rsidR="00DA6ED7">
        <w:rPr>
          <w:rFonts w:ascii="Times New Roman" w:hAnsi="Times New Roman" w:cs="Times New Roman"/>
          <w:sz w:val="28"/>
        </w:rPr>
        <w:t xml:space="preserve"> в Методике.</w:t>
      </w:r>
    </w:p>
    <w:p w14:paraId="3960A949" w14:textId="0636FE5F" w:rsidR="00B715B3" w:rsidRDefault="00B715B3" w:rsidP="00B02775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C92907" w14:textId="77777777" w:rsidR="00B02775" w:rsidRDefault="00B02775" w:rsidP="00B02775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009526" w14:textId="77777777" w:rsidR="00E438F8" w:rsidRPr="009C1AD4" w:rsidRDefault="00E438F8" w:rsidP="00B02775">
      <w:pPr>
        <w:rPr>
          <w:color w:val="FFFFFF" w:themeColor="background1"/>
          <w:sz w:val="12"/>
        </w:rPr>
      </w:pPr>
    </w:p>
    <w:p w14:paraId="2F4F9C04" w14:textId="77777777" w:rsidR="00B02775" w:rsidRPr="009C1AD4" w:rsidRDefault="00B02775" w:rsidP="00BB709E">
      <w:pPr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9C1AD4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Приложения</w:t>
      </w:r>
    </w:p>
    <w:p w14:paraId="4966BD21" w14:textId="77777777" w:rsidR="00C41BAE" w:rsidRPr="00393A4F" w:rsidRDefault="00C41BAE" w:rsidP="00BB709E">
      <w:pPr>
        <w:pStyle w:val="1"/>
        <w:spacing w:before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bookmarkStart w:id="7" w:name="_Toc233306189"/>
      <w:r w:rsidRPr="00393A4F">
        <w:rPr>
          <w:rFonts w:ascii="Times New Roman" w:hAnsi="Times New Roman" w:cs="Times New Roman"/>
          <w:color w:val="FFFFFF" w:themeColor="background1"/>
          <w:sz w:val="28"/>
          <w:szCs w:val="28"/>
        </w:rPr>
        <w:t>Приложение 1. Перечень базовых исто</w:t>
      </w:r>
      <w:r w:rsidR="00B715B3" w:rsidRPr="00393A4F">
        <w:rPr>
          <w:rFonts w:ascii="Times New Roman" w:hAnsi="Times New Roman" w:cs="Times New Roman"/>
          <w:color w:val="FFFFFF" w:themeColor="background1"/>
          <w:sz w:val="28"/>
          <w:szCs w:val="28"/>
        </w:rPr>
        <w:t>чников получения информации для </w:t>
      </w:r>
      <w:r w:rsidRPr="00393A4F">
        <w:rPr>
          <w:rFonts w:ascii="Times New Roman" w:hAnsi="Times New Roman" w:cs="Times New Roman"/>
          <w:color w:val="FFFFFF" w:themeColor="background1"/>
          <w:sz w:val="28"/>
          <w:szCs w:val="28"/>
        </w:rPr>
        <w:t>определения приоритетов, целей, задач и показателей на 1</w:t>
      </w:r>
      <w:r w:rsidR="009A537F" w:rsidRPr="00393A4F">
        <w:rPr>
          <w:rFonts w:ascii="Times New Roman" w:hAnsi="Times New Roman" w:cs="Times New Roman"/>
          <w:color w:val="FFFFFF" w:themeColor="background1"/>
          <w:sz w:val="28"/>
          <w:szCs w:val="28"/>
        </w:rPr>
        <w:t> </w:t>
      </w:r>
      <w:r w:rsidRPr="00393A4F">
        <w:rPr>
          <w:rFonts w:ascii="Times New Roman" w:hAnsi="Times New Roman" w:cs="Times New Roman"/>
          <w:color w:val="FFFFFF" w:themeColor="background1"/>
          <w:sz w:val="28"/>
          <w:szCs w:val="28"/>
        </w:rPr>
        <w:t>л. в 1 экз.</w:t>
      </w:r>
      <w:bookmarkEnd w:id="7"/>
    </w:p>
    <w:p w14:paraId="29782636" w14:textId="10DED087" w:rsidR="002B576A" w:rsidRPr="00393A4F" w:rsidRDefault="002B576A" w:rsidP="00BB709E">
      <w:pPr>
        <w:pStyle w:val="1"/>
        <w:spacing w:before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bookmarkStart w:id="8" w:name="_Toc233306190"/>
      <w:r w:rsidRPr="00393A4F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Приложение 2. Формы, порядок и пояснения по заполнению, источники формирования Таблиц 1 - 4 на </w:t>
      </w:r>
      <w:r w:rsidR="00393A4F" w:rsidRPr="00393A4F">
        <w:rPr>
          <w:rFonts w:ascii="Times New Roman" w:hAnsi="Times New Roman" w:cs="Times New Roman"/>
          <w:color w:val="FFFFFF" w:themeColor="background1"/>
          <w:sz w:val="28"/>
          <w:szCs w:val="28"/>
        </w:rPr>
        <w:t>7</w:t>
      </w:r>
      <w:r w:rsidRPr="00393A4F">
        <w:rPr>
          <w:rFonts w:ascii="Times New Roman" w:hAnsi="Times New Roman" w:cs="Times New Roman"/>
          <w:color w:val="FFFFFF" w:themeColor="background1"/>
          <w:sz w:val="28"/>
          <w:szCs w:val="28"/>
        </w:rPr>
        <w:t> л. в 1 экз.</w:t>
      </w:r>
      <w:bookmarkEnd w:id="8"/>
      <w:r w:rsidRPr="00393A4F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14:paraId="089EEB32" w14:textId="4383A86D" w:rsidR="002B576A" w:rsidRPr="00393A4F" w:rsidRDefault="002B576A" w:rsidP="00BB709E">
      <w:pPr>
        <w:pStyle w:val="1"/>
        <w:spacing w:before="0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bookmarkStart w:id="9" w:name="_Toc233306191"/>
      <w:r w:rsidRPr="00393A4F">
        <w:rPr>
          <w:rFonts w:ascii="Times New Roman" w:hAnsi="Times New Roman" w:cs="Times New Roman"/>
          <w:color w:val="FFFFFF" w:themeColor="background1"/>
          <w:sz w:val="28"/>
          <w:szCs w:val="28"/>
        </w:rPr>
        <w:t>Приложении 3. Примеры формируемых запросов на 2 л. в 1 экз.</w:t>
      </w:r>
      <w:bookmarkEnd w:id="9"/>
    </w:p>
    <w:sectPr w:rsidR="002B576A" w:rsidRPr="00393A4F" w:rsidSect="006427D4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F673B" w14:textId="77777777" w:rsidR="003E39FB" w:rsidRDefault="003E39FB" w:rsidP="004F1415">
      <w:r>
        <w:separator/>
      </w:r>
    </w:p>
  </w:endnote>
  <w:endnote w:type="continuationSeparator" w:id="0">
    <w:p w14:paraId="6BC97D3A" w14:textId="77777777" w:rsidR="003E39FB" w:rsidRDefault="003E39FB" w:rsidP="004F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D6C00" w14:textId="77777777" w:rsidR="003E39FB" w:rsidRDefault="003E39FB" w:rsidP="004F1415">
      <w:r>
        <w:separator/>
      </w:r>
    </w:p>
  </w:footnote>
  <w:footnote w:type="continuationSeparator" w:id="0">
    <w:p w14:paraId="3946654A" w14:textId="77777777" w:rsidR="003E39FB" w:rsidRDefault="003E39FB" w:rsidP="004F1415">
      <w:r>
        <w:continuationSeparator/>
      </w:r>
    </w:p>
  </w:footnote>
  <w:footnote w:id="1">
    <w:p w14:paraId="60316649" w14:textId="1C036612" w:rsidR="00413950" w:rsidRPr="006427D4" w:rsidRDefault="00413950" w:rsidP="006427D4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6427D4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="00FB342F">
        <w:rPr>
          <w:rFonts w:ascii="Times New Roman" w:hAnsi="Times New Roman" w:cs="Times New Roman"/>
          <w:sz w:val="22"/>
          <w:szCs w:val="22"/>
        </w:rPr>
        <w:t> </w:t>
      </w:r>
      <w:r w:rsidRPr="006427D4">
        <w:rPr>
          <w:rFonts w:ascii="Times New Roman" w:hAnsi="Times New Roman" w:cs="Times New Roman"/>
          <w:sz w:val="22"/>
          <w:szCs w:val="22"/>
        </w:rPr>
        <w:t>Далее – Модель.</w:t>
      </w:r>
    </w:p>
  </w:footnote>
  <w:footnote w:id="2">
    <w:p w14:paraId="1A02190B" w14:textId="496F7E48" w:rsidR="00C94DF1" w:rsidRPr="00DA6ED7" w:rsidRDefault="00C94DF1" w:rsidP="00DA6ED7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DA6ED7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="000B5EE5">
        <w:rPr>
          <w:rFonts w:ascii="Times New Roman" w:hAnsi="Times New Roman" w:cs="Times New Roman"/>
          <w:sz w:val="22"/>
          <w:szCs w:val="22"/>
        </w:rPr>
        <w:t> </w:t>
      </w:r>
      <w:r w:rsidRPr="00DA6ED7">
        <w:rPr>
          <w:rFonts w:ascii="Times New Roman" w:hAnsi="Times New Roman" w:cs="Times New Roman"/>
          <w:sz w:val="22"/>
          <w:szCs w:val="22"/>
        </w:rPr>
        <w:t>Например, источники статистики (ежеквартальные/ежемесячные статистические сборники, раздел «Статистика» официального сайта Федеральной службы государственной статистики (URL: https://rosstat.gov.ru/statistic), Единая межведомственная информационная статистическая система), Федеральный план статистических работ, иные источники, содержащие статистическую отчетность.</w:t>
      </w:r>
    </w:p>
  </w:footnote>
  <w:footnote w:id="3">
    <w:p w14:paraId="5D877AFC" w14:textId="77777777" w:rsidR="00C94DF1" w:rsidRPr="00DA6ED7" w:rsidRDefault="00C94DF1" w:rsidP="00DA6ED7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DA6ED7">
        <w:rPr>
          <w:rStyle w:val="a7"/>
          <w:rFonts w:ascii="Times New Roman" w:hAnsi="Times New Roman" w:cs="Times New Roman"/>
          <w:sz w:val="22"/>
          <w:szCs w:val="22"/>
        </w:rPr>
        <w:footnoteRef/>
      </w:r>
      <w:r w:rsidRPr="00DA6ED7">
        <w:rPr>
          <w:rFonts w:ascii="Times New Roman" w:hAnsi="Times New Roman" w:cs="Times New Roman"/>
          <w:sz w:val="22"/>
          <w:szCs w:val="22"/>
        </w:rPr>
        <w:t xml:space="preserve"> Если соответствующий натуральный показатель не обладает признаками учетного (в частности, получение его значений невозможно на ежеквартальной основе), он исключается из Таблицы 3 как не соответствующий целям ее формирования.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32499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E4409E" w14:textId="77777777" w:rsidR="00C94DF1" w:rsidRPr="0004370E" w:rsidRDefault="00C94DF1">
        <w:pPr>
          <w:pStyle w:val="af"/>
          <w:jc w:val="center"/>
          <w:rPr>
            <w:rFonts w:ascii="Times New Roman" w:hAnsi="Times New Roman" w:cs="Times New Roman"/>
          </w:rPr>
        </w:pPr>
        <w:r w:rsidRPr="0004370E">
          <w:rPr>
            <w:rFonts w:ascii="Times New Roman" w:hAnsi="Times New Roman" w:cs="Times New Roman"/>
          </w:rPr>
          <w:fldChar w:fldCharType="begin"/>
        </w:r>
        <w:r w:rsidRPr="0004370E">
          <w:rPr>
            <w:rFonts w:ascii="Times New Roman" w:hAnsi="Times New Roman" w:cs="Times New Roman"/>
          </w:rPr>
          <w:instrText>PAGE   \* MERGEFORMAT</w:instrText>
        </w:r>
        <w:r w:rsidRPr="0004370E">
          <w:rPr>
            <w:rFonts w:ascii="Times New Roman" w:hAnsi="Times New Roman" w:cs="Times New Roman"/>
          </w:rPr>
          <w:fldChar w:fldCharType="separate"/>
        </w:r>
        <w:r w:rsidR="009319DB">
          <w:rPr>
            <w:rFonts w:ascii="Times New Roman" w:hAnsi="Times New Roman" w:cs="Times New Roman"/>
            <w:noProof/>
          </w:rPr>
          <w:t>9</w:t>
        </w:r>
        <w:r w:rsidRPr="0004370E">
          <w:rPr>
            <w:rFonts w:ascii="Times New Roman" w:hAnsi="Times New Roman" w:cs="Times New Roman"/>
          </w:rPr>
          <w:fldChar w:fldCharType="end"/>
        </w:r>
      </w:p>
    </w:sdtContent>
  </w:sdt>
  <w:p w14:paraId="128FC30B" w14:textId="77777777" w:rsidR="00C94DF1" w:rsidRDefault="00C94DF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BDAE4" w14:textId="52D2305F" w:rsidR="00C94DF1" w:rsidRPr="002F194C" w:rsidRDefault="00C94DF1" w:rsidP="002F194C">
    <w:pPr>
      <w:pStyle w:val="af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B4016"/>
    <w:multiLevelType w:val="hybridMultilevel"/>
    <w:tmpl w:val="C016B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6330BC2"/>
    <w:multiLevelType w:val="hybridMultilevel"/>
    <w:tmpl w:val="1200FD1C"/>
    <w:lvl w:ilvl="0" w:tplc="82465D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9732E8C"/>
    <w:multiLevelType w:val="hybridMultilevel"/>
    <w:tmpl w:val="62D4EA94"/>
    <w:lvl w:ilvl="0" w:tplc="135AA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30E"/>
    <w:rsid w:val="00011DD2"/>
    <w:rsid w:val="00012C52"/>
    <w:rsid w:val="00012FBA"/>
    <w:rsid w:val="000145FB"/>
    <w:rsid w:val="00016076"/>
    <w:rsid w:val="00020152"/>
    <w:rsid w:val="00026D3F"/>
    <w:rsid w:val="00027039"/>
    <w:rsid w:val="00027804"/>
    <w:rsid w:val="00030B60"/>
    <w:rsid w:val="00034D5A"/>
    <w:rsid w:val="00035596"/>
    <w:rsid w:val="00036BD6"/>
    <w:rsid w:val="000373C2"/>
    <w:rsid w:val="0004072D"/>
    <w:rsid w:val="00041BEA"/>
    <w:rsid w:val="0004370E"/>
    <w:rsid w:val="00047C3C"/>
    <w:rsid w:val="00071480"/>
    <w:rsid w:val="00077F9A"/>
    <w:rsid w:val="00082F6D"/>
    <w:rsid w:val="00085911"/>
    <w:rsid w:val="00086982"/>
    <w:rsid w:val="00090AFF"/>
    <w:rsid w:val="000925FA"/>
    <w:rsid w:val="00094BAB"/>
    <w:rsid w:val="000A3901"/>
    <w:rsid w:val="000A6AFA"/>
    <w:rsid w:val="000A6E7F"/>
    <w:rsid w:val="000A71CE"/>
    <w:rsid w:val="000B5EE5"/>
    <w:rsid w:val="000C1393"/>
    <w:rsid w:val="000D367E"/>
    <w:rsid w:val="000E0C36"/>
    <w:rsid w:val="000E1A7F"/>
    <w:rsid w:val="000E404F"/>
    <w:rsid w:val="000F3A24"/>
    <w:rsid w:val="000F4B89"/>
    <w:rsid w:val="00105785"/>
    <w:rsid w:val="00112A74"/>
    <w:rsid w:val="001169FD"/>
    <w:rsid w:val="00121CDA"/>
    <w:rsid w:val="00126966"/>
    <w:rsid w:val="001318A1"/>
    <w:rsid w:val="00137A2C"/>
    <w:rsid w:val="001410CE"/>
    <w:rsid w:val="0014509F"/>
    <w:rsid w:val="001641A8"/>
    <w:rsid w:val="00164A73"/>
    <w:rsid w:val="001665A7"/>
    <w:rsid w:val="00170261"/>
    <w:rsid w:val="001815C5"/>
    <w:rsid w:val="001A0748"/>
    <w:rsid w:val="001A3C92"/>
    <w:rsid w:val="001B2CE1"/>
    <w:rsid w:val="001B5213"/>
    <w:rsid w:val="001B5FFB"/>
    <w:rsid w:val="001C012F"/>
    <w:rsid w:val="001C05CB"/>
    <w:rsid w:val="001C17FA"/>
    <w:rsid w:val="001C2059"/>
    <w:rsid w:val="001D2B5A"/>
    <w:rsid w:val="001D3ED6"/>
    <w:rsid w:val="001E35E1"/>
    <w:rsid w:val="001E7D23"/>
    <w:rsid w:val="001F17B0"/>
    <w:rsid w:val="001F2781"/>
    <w:rsid w:val="001F596E"/>
    <w:rsid w:val="001F7E02"/>
    <w:rsid w:val="00200A4D"/>
    <w:rsid w:val="0020498B"/>
    <w:rsid w:val="002064D0"/>
    <w:rsid w:val="00210F40"/>
    <w:rsid w:val="0021393D"/>
    <w:rsid w:val="00215F9A"/>
    <w:rsid w:val="00216E07"/>
    <w:rsid w:val="00221AD3"/>
    <w:rsid w:val="00221D65"/>
    <w:rsid w:val="00223DC5"/>
    <w:rsid w:val="002257C0"/>
    <w:rsid w:val="00225986"/>
    <w:rsid w:val="002274D7"/>
    <w:rsid w:val="00227EEC"/>
    <w:rsid w:val="00230823"/>
    <w:rsid w:val="00236F85"/>
    <w:rsid w:val="002437A4"/>
    <w:rsid w:val="00245A2C"/>
    <w:rsid w:val="00251A01"/>
    <w:rsid w:val="00251DC8"/>
    <w:rsid w:val="002535AD"/>
    <w:rsid w:val="00260AFD"/>
    <w:rsid w:val="00266222"/>
    <w:rsid w:val="00286D6F"/>
    <w:rsid w:val="0029514B"/>
    <w:rsid w:val="00295C74"/>
    <w:rsid w:val="002B0E2A"/>
    <w:rsid w:val="002B3EF8"/>
    <w:rsid w:val="002B576A"/>
    <w:rsid w:val="002C3438"/>
    <w:rsid w:val="002C45E4"/>
    <w:rsid w:val="002D2B92"/>
    <w:rsid w:val="002D4E64"/>
    <w:rsid w:val="002E2372"/>
    <w:rsid w:val="002E2F11"/>
    <w:rsid w:val="002E5AD4"/>
    <w:rsid w:val="002F194C"/>
    <w:rsid w:val="002F2DFF"/>
    <w:rsid w:val="003004A9"/>
    <w:rsid w:val="003053FD"/>
    <w:rsid w:val="003121B8"/>
    <w:rsid w:val="0031302F"/>
    <w:rsid w:val="00332C13"/>
    <w:rsid w:val="00335AB2"/>
    <w:rsid w:val="00336922"/>
    <w:rsid w:val="003371DF"/>
    <w:rsid w:val="0034351C"/>
    <w:rsid w:val="003440F8"/>
    <w:rsid w:val="00344A64"/>
    <w:rsid w:val="00361F8F"/>
    <w:rsid w:val="00363F3D"/>
    <w:rsid w:val="0037162D"/>
    <w:rsid w:val="0037543E"/>
    <w:rsid w:val="00376E88"/>
    <w:rsid w:val="00380849"/>
    <w:rsid w:val="00380F12"/>
    <w:rsid w:val="00380F9E"/>
    <w:rsid w:val="00381762"/>
    <w:rsid w:val="00386695"/>
    <w:rsid w:val="0039266B"/>
    <w:rsid w:val="00393A4F"/>
    <w:rsid w:val="0039623F"/>
    <w:rsid w:val="003A00E6"/>
    <w:rsid w:val="003B6860"/>
    <w:rsid w:val="003C3C09"/>
    <w:rsid w:val="003D1E18"/>
    <w:rsid w:val="003E222C"/>
    <w:rsid w:val="003E39FB"/>
    <w:rsid w:val="00401149"/>
    <w:rsid w:val="00401595"/>
    <w:rsid w:val="004028F2"/>
    <w:rsid w:val="004035C2"/>
    <w:rsid w:val="00404200"/>
    <w:rsid w:val="00405AB3"/>
    <w:rsid w:val="00407459"/>
    <w:rsid w:val="00413950"/>
    <w:rsid w:val="00414E26"/>
    <w:rsid w:val="0041548F"/>
    <w:rsid w:val="00416860"/>
    <w:rsid w:val="00417A7D"/>
    <w:rsid w:val="00417DD9"/>
    <w:rsid w:val="0042281B"/>
    <w:rsid w:val="00424141"/>
    <w:rsid w:val="00424DF7"/>
    <w:rsid w:val="00434DBB"/>
    <w:rsid w:val="00441289"/>
    <w:rsid w:val="004506D4"/>
    <w:rsid w:val="0045399F"/>
    <w:rsid w:val="0046497C"/>
    <w:rsid w:val="00491C41"/>
    <w:rsid w:val="00494082"/>
    <w:rsid w:val="004B1220"/>
    <w:rsid w:val="004B5469"/>
    <w:rsid w:val="004C4AD4"/>
    <w:rsid w:val="004C7847"/>
    <w:rsid w:val="004D1A3D"/>
    <w:rsid w:val="004D2574"/>
    <w:rsid w:val="004E0CE6"/>
    <w:rsid w:val="004E17F3"/>
    <w:rsid w:val="004E66F9"/>
    <w:rsid w:val="004E7953"/>
    <w:rsid w:val="004F1415"/>
    <w:rsid w:val="004F7B1D"/>
    <w:rsid w:val="00517A0E"/>
    <w:rsid w:val="00523862"/>
    <w:rsid w:val="00526CB2"/>
    <w:rsid w:val="00533A95"/>
    <w:rsid w:val="00536895"/>
    <w:rsid w:val="005524BD"/>
    <w:rsid w:val="0055299A"/>
    <w:rsid w:val="00552E05"/>
    <w:rsid w:val="005541A4"/>
    <w:rsid w:val="005552AE"/>
    <w:rsid w:val="0055692F"/>
    <w:rsid w:val="00561472"/>
    <w:rsid w:val="00562198"/>
    <w:rsid w:val="00563547"/>
    <w:rsid w:val="005637FD"/>
    <w:rsid w:val="0056738E"/>
    <w:rsid w:val="00573B58"/>
    <w:rsid w:val="00580105"/>
    <w:rsid w:val="00585DFA"/>
    <w:rsid w:val="00592A9F"/>
    <w:rsid w:val="0059541B"/>
    <w:rsid w:val="005A0AE4"/>
    <w:rsid w:val="005A1569"/>
    <w:rsid w:val="005A5891"/>
    <w:rsid w:val="005A6D23"/>
    <w:rsid w:val="005A72D9"/>
    <w:rsid w:val="005B0098"/>
    <w:rsid w:val="005D02C8"/>
    <w:rsid w:val="005D24C3"/>
    <w:rsid w:val="005D4DD4"/>
    <w:rsid w:val="005E3004"/>
    <w:rsid w:val="005E3770"/>
    <w:rsid w:val="005E4C03"/>
    <w:rsid w:val="005E5571"/>
    <w:rsid w:val="0060668A"/>
    <w:rsid w:val="00611BD0"/>
    <w:rsid w:val="00612FE7"/>
    <w:rsid w:val="0061312E"/>
    <w:rsid w:val="00625585"/>
    <w:rsid w:val="006259DD"/>
    <w:rsid w:val="00626619"/>
    <w:rsid w:val="00633CDA"/>
    <w:rsid w:val="006347AD"/>
    <w:rsid w:val="00634EDB"/>
    <w:rsid w:val="00637BC2"/>
    <w:rsid w:val="006427D4"/>
    <w:rsid w:val="00642E7A"/>
    <w:rsid w:val="006443E2"/>
    <w:rsid w:val="0065078A"/>
    <w:rsid w:val="006550C3"/>
    <w:rsid w:val="00655333"/>
    <w:rsid w:val="00660AEF"/>
    <w:rsid w:val="00666DC5"/>
    <w:rsid w:val="00671D7A"/>
    <w:rsid w:val="0068296F"/>
    <w:rsid w:val="00690621"/>
    <w:rsid w:val="006B6E86"/>
    <w:rsid w:val="006C100E"/>
    <w:rsid w:val="006C61B7"/>
    <w:rsid w:val="006D05F9"/>
    <w:rsid w:val="006D112D"/>
    <w:rsid w:val="006D64F5"/>
    <w:rsid w:val="006D659D"/>
    <w:rsid w:val="006E6DBA"/>
    <w:rsid w:val="006F0F89"/>
    <w:rsid w:val="006F26B6"/>
    <w:rsid w:val="006F5F34"/>
    <w:rsid w:val="00701FFE"/>
    <w:rsid w:val="00703323"/>
    <w:rsid w:val="00706890"/>
    <w:rsid w:val="00714BF5"/>
    <w:rsid w:val="00716B7A"/>
    <w:rsid w:val="00721057"/>
    <w:rsid w:val="00731A4C"/>
    <w:rsid w:val="007320D6"/>
    <w:rsid w:val="0073661C"/>
    <w:rsid w:val="00736BCC"/>
    <w:rsid w:val="00740174"/>
    <w:rsid w:val="007401E2"/>
    <w:rsid w:val="00747272"/>
    <w:rsid w:val="00747B79"/>
    <w:rsid w:val="00750DDC"/>
    <w:rsid w:val="00757489"/>
    <w:rsid w:val="007660D6"/>
    <w:rsid w:val="00766DCA"/>
    <w:rsid w:val="007740C6"/>
    <w:rsid w:val="00777DC4"/>
    <w:rsid w:val="007866BC"/>
    <w:rsid w:val="0079038D"/>
    <w:rsid w:val="007A3D15"/>
    <w:rsid w:val="007A4E86"/>
    <w:rsid w:val="007B2257"/>
    <w:rsid w:val="007D68D2"/>
    <w:rsid w:val="007E5733"/>
    <w:rsid w:val="007F1D68"/>
    <w:rsid w:val="007F54FD"/>
    <w:rsid w:val="00804BE4"/>
    <w:rsid w:val="00806D9E"/>
    <w:rsid w:val="00821772"/>
    <w:rsid w:val="0082261F"/>
    <w:rsid w:val="008229D8"/>
    <w:rsid w:val="00823C67"/>
    <w:rsid w:val="00830D46"/>
    <w:rsid w:val="00844678"/>
    <w:rsid w:val="008528A8"/>
    <w:rsid w:val="00855C89"/>
    <w:rsid w:val="00856199"/>
    <w:rsid w:val="00863C22"/>
    <w:rsid w:val="00863F17"/>
    <w:rsid w:val="00865DDD"/>
    <w:rsid w:val="008812F1"/>
    <w:rsid w:val="00881E0F"/>
    <w:rsid w:val="008879E2"/>
    <w:rsid w:val="00891595"/>
    <w:rsid w:val="00891F6E"/>
    <w:rsid w:val="00892429"/>
    <w:rsid w:val="0089627F"/>
    <w:rsid w:val="008A1315"/>
    <w:rsid w:val="008A48C6"/>
    <w:rsid w:val="008C0137"/>
    <w:rsid w:val="008C0AA1"/>
    <w:rsid w:val="008E2F49"/>
    <w:rsid w:val="008E4966"/>
    <w:rsid w:val="008E5495"/>
    <w:rsid w:val="008E6145"/>
    <w:rsid w:val="008E72E0"/>
    <w:rsid w:val="008F39A5"/>
    <w:rsid w:val="008F48FD"/>
    <w:rsid w:val="00912BF3"/>
    <w:rsid w:val="009319DB"/>
    <w:rsid w:val="00935DC2"/>
    <w:rsid w:val="009401C9"/>
    <w:rsid w:val="009402EC"/>
    <w:rsid w:val="009462EE"/>
    <w:rsid w:val="00947EDD"/>
    <w:rsid w:val="00963A39"/>
    <w:rsid w:val="00964E9B"/>
    <w:rsid w:val="009706BB"/>
    <w:rsid w:val="0097367F"/>
    <w:rsid w:val="009743D6"/>
    <w:rsid w:val="00986234"/>
    <w:rsid w:val="00986B57"/>
    <w:rsid w:val="0098730E"/>
    <w:rsid w:val="009A16C5"/>
    <w:rsid w:val="009A537F"/>
    <w:rsid w:val="009A54F8"/>
    <w:rsid w:val="009B1A1E"/>
    <w:rsid w:val="009B354D"/>
    <w:rsid w:val="009C1AD4"/>
    <w:rsid w:val="009D20B8"/>
    <w:rsid w:val="009D52C7"/>
    <w:rsid w:val="009E0AAD"/>
    <w:rsid w:val="009E38C4"/>
    <w:rsid w:val="009E6624"/>
    <w:rsid w:val="009E696C"/>
    <w:rsid w:val="009F2790"/>
    <w:rsid w:val="009F5296"/>
    <w:rsid w:val="00A03ADD"/>
    <w:rsid w:val="00A05D59"/>
    <w:rsid w:val="00A14FF0"/>
    <w:rsid w:val="00A1530F"/>
    <w:rsid w:val="00A22352"/>
    <w:rsid w:val="00A248A7"/>
    <w:rsid w:val="00A2608E"/>
    <w:rsid w:val="00A276E7"/>
    <w:rsid w:val="00A307B4"/>
    <w:rsid w:val="00A316F7"/>
    <w:rsid w:val="00A33B66"/>
    <w:rsid w:val="00A3434F"/>
    <w:rsid w:val="00A40EA1"/>
    <w:rsid w:val="00A4196D"/>
    <w:rsid w:val="00A45374"/>
    <w:rsid w:val="00A603B0"/>
    <w:rsid w:val="00A6174A"/>
    <w:rsid w:val="00A64DCD"/>
    <w:rsid w:val="00A71671"/>
    <w:rsid w:val="00A727EB"/>
    <w:rsid w:val="00A7350E"/>
    <w:rsid w:val="00A91B58"/>
    <w:rsid w:val="00A94D09"/>
    <w:rsid w:val="00A9642C"/>
    <w:rsid w:val="00A9713F"/>
    <w:rsid w:val="00AA3116"/>
    <w:rsid w:val="00AA6720"/>
    <w:rsid w:val="00AB1F3E"/>
    <w:rsid w:val="00AB34D4"/>
    <w:rsid w:val="00AB452F"/>
    <w:rsid w:val="00AC13AC"/>
    <w:rsid w:val="00AC4905"/>
    <w:rsid w:val="00AE1F73"/>
    <w:rsid w:val="00AE3FEE"/>
    <w:rsid w:val="00AE425D"/>
    <w:rsid w:val="00AE5BCB"/>
    <w:rsid w:val="00AF225A"/>
    <w:rsid w:val="00B0081E"/>
    <w:rsid w:val="00B02775"/>
    <w:rsid w:val="00B04CF3"/>
    <w:rsid w:val="00B24347"/>
    <w:rsid w:val="00B24F7F"/>
    <w:rsid w:val="00B36ADD"/>
    <w:rsid w:val="00B408E9"/>
    <w:rsid w:val="00B40DE6"/>
    <w:rsid w:val="00B43D42"/>
    <w:rsid w:val="00B44AFC"/>
    <w:rsid w:val="00B50A28"/>
    <w:rsid w:val="00B53F08"/>
    <w:rsid w:val="00B557C2"/>
    <w:rsid w:val="00B652A4"/>
    <w:rsid w:val="00B71234"/>
    <w:rsid w:val="00B715B3"/>
    <w:rsid w:val="00B73D01"/>
    <w:rsid w:val="00B870D8"/>
    <w:rsid w:val="00B958E3"/>
    <w:rsid w:val="00B971B0"/>
    <w:rsid w:val="00B97C70"/>
    <w:rsid w:val="00BA2948"/>
    <w:rsid w:val="00BA4C86"/>
    <w:rsid w:val="00BA547E"/>
    <w:rsid w:val="00BA67D8"/>
    <w:rsid w:val="00BB0936"/>
    <w:rsid w:val="00BB506F"/>
    <w:rsid w:val="00BB5900"/>
    <w:rsid w:val="00BB709E"/>
    <w:rsid w:val="00BC7FE0"/>
    <w:rsid w:val="00BE06B0"/>
    <w:rsid w:val="00BE4D4B"/>
    <w:rsid w:val="00BE4E90"/>
    <w:rsid w:val="00BE6D66"/>
    <w:rsid w:val="00C100B1"/>
    <w:rsid w:val="00C16AD6"/>
    <w:rsid w:val="00C178F6"/>
    <w:rsid w:val="00C21574"/>
    <w:rsid w:val="00C264F5"/>
    <w:rsid w:val="00C328B6"/>
    <w:rsid w:val="00C33AED"/>
    <w:rsid w:val="00C36F77"/>
    <w:rsid w:val="00C41BAE"/>
    <w:rsid w:val="00C47C42"/>
    <w:rsid w:val="00C51397"/>
    <w:rsid w:val="00C54622"/>
    <w:rsid w:val="00C551D5"/>
    <w:rsid w:val="00C566E2"/>
    <w:rsid w:val="00C5678A"/>
    <w:rsid w:val="00C574DD"/>
    <w:rsid w:val="00C642EC"/>
    <w:rsid w:val="00C6541F"/>
    <w:rsid w:val="00C6623D"/>
    <w:rsid w:val="00C752D5"/>
    <w:rsid w:val="00C84BFB"/>
    <w:rsid w:val="00C915A4"/>
    <w:rsid w:val="00C922EC"/>
    <w:rsid w:val="00C94DF1"/>
    <w:rsid w:val="00C94E63"/>
    <w:rsid w:val="00C95CC4"/>
    <w:rsid w:val="00CB6B2E"/>
    <w:rsid w:val="00CB7ABA"/>
    <w:rsid w:val="00CC5DD6"/>
    <w:rsid w:val="00CD2EE4"/>
    <w:rsid w:val="00CD3B0C"/>
    <w:rsid w:val="00CF0180"/>
    <w:rsid w:val="00CF310A"/>
    <w:rsid w:val="00CF4BF7"/>
    <w:rsid w:val="00CF59C3"/>
    <w:rsid w:val="00D025D0"/>
    <w:rsid w:val="00D0537D"/>
    <w:rsid w:val="00D072B1"/>
    <w:rsid w:val="00D07B61"/>
    <w:rsid w:val="00D122D0"/>
    <w:rsid w:val="00D13838"/>
    <w:rsid w:val="00D17542"/>
    <w:rsid w:val="00D17895"/>
    <w:rsid w:val="00D22CAA"/>
    <w:rsid w:val="00D246F7"/>
    <w:rsid w:val="00D24CFD"/>
    <w:rsid w:val="00D31A57"/>
    <w:rsid w:val="00D324A4"/>
    <w:rsid w:val="00D34272"/>
    <w:rsid w:val="00D348C8"/>
    <w:rsid w:val="00D36237"/>
    <w:rsid w:val="00D43BCA"/>
    <w:rsid w:val="00D45DE2"/>
    <w:rsid w:val="00D50194"/>
    <w:rsid w:val="00D510A1"/>
    <w:rsid w:val="00D53478"/>
    <w:rsid w:val="00D562E4"/>
    <w:rsid w:val="00D56A47"/>
    <w:rsid w:val="00D57BDF"/>
    <w:rsid w:val="00D73D70"/>
    <w:rsid w:val="00D9389F"/>
    <w:rsid w:val="00D94943"/>
    <w:rsid w:val="00D950AE"/>
    <w:rsid w:val="00D97674"/>
    <w:rsid w:val="00DA084C"/>
    <w:rsid w:val="00DA5F10"/>
    <w:rsid w:val="00DA6009"/>
    <w:rsid w:val="00DA6ED7"/>
    <w:rsid w:val="00DA7734"/>
    <w:rsid w:val="00DB21A2"/>
    <w:rsid w:val="00DB347F"/>
    <w:rsid w:val="00DB3D66"/>
    <w:rsid w:val="00DB5947"/>
    <w:rsid w:val="00DB79BD"/>
    <w:rsid w:val="00DC1B37"/>
    <w:rsid w:val="00DC7D66"/>
    <w:rsid w:val="00DC7DA4"/>
    <w:rsid w:val="00DE194F"/>
    <w:rsid w:val="00DE2A7A"/>
    <w:rsid w:val="00DE3AF3"/>
    <w:rsid w:val="00DE5899"/>
    <w:rsid w:val="00DF0662"/>
    <w:rsid w:val="00DF2583"/>
    <w:rsid w:val="00E21D62"/>
    <w:rsid w:val="00E22814"/>
    <w:rsid w:val="00E233E5"/>
    <w:rsid w:val="00E2369F"/>
    <w:rsid w:val="00E241F7"/>
    <w:rsid w:val="00E24DB2"/>
    <w:rsid w:val="00E32A2E"/>
    <w:rsid w:val="00E37D1A"/>
    <w:rsid w:val="00E42403"/>
    <w:rsid w:val="00E438F8"/>
    <w:rsid w:val="00E51D23"/>
    <w:rsid w:val="00E53ADA"/>
    <w:rsid w:val="00E5523E"/>
    <w:rsid w:val="00E70A8C"/>
    <w:rsid w:val="00E70C2F"/>
    <w:rsid w:val="00E835D3"/>
    <w:rsid w:val="00E92AD2"/>
    <w:rsid w:val="00E97939"/>
    <w:rsid w:val="00EA112D"/>
    <w:rsid w:val="00EC355C"/>
    <w:rsid w:val="00EC740A"/>
    <w:rsid w:val="00ED6E5B"/>
    <w:rsid w:val="00EE061F"/>
    <w:rsid w:val="00F02D23"/>
    <w:rsid w:val="00F05178"/>
    <w:rsid w:val="00F11C1C"/>
    <w:rsid w:val="00F1213A"/>
    <w:rsid w:val="00F1381A"/>
    <w:rsid w:val="00F13A4B"/>
    <w:rsid w:val="00F149C8"/>
    <w:rsid w:val="00F166D5"/>
    <w:rsid w:val="00F1795C"/>
    <w:rsid w:val="00F21BB6"/>
    <w:rsid w:val="00F2415E"/>
    <w:rsid w:val="00F34007"/>
    <w:rsid w:val="00F35047"/>
    <w:rsid w:val="00F40C19"/>
    <w:rsid w:val="00F42462"/>
    <w:rsid w:val="00F44255"/>
    <w:rsid w:val="00F44EB2"/>
    <w:rsid w:val="00F617C5"/>
    <w:rsid w:val="00F62A16"/>
    <w:rsid w:val="00F659C2"/>
    <w:rsid w:val="00F73E27"/>
    <w:rsid w:val="00F76A95"/>
    <w:rsid w:val="00F90AD8"/>
    <w:rsid w:val="00F97F45"/>
    <w:rsid w:val="00FA1356"/>
    <w:rsid w:val="00FB1864"/>
    <w:rsid w:val="00FB342F"/>
    <w:rsid w:val="00FB787A"/>
    <w:rsid w:val="00FC45BD"/>
    <w:rsid w:val="00FD09D1"/>
    <w:rsid w:val="00FD09E6"/>
    <w:rsid w:val="00FD752E"/>
    <w:rsid w:val="00FF255A"/>
    <w:rsid w:val="00FF79AC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E5BF"/>
  <w15:docId w15:val="{9810DAFD-F239-4D93-BA34-0CD87F31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370E"/>
    <w:pPr>
      <w:ind w:firstLine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D949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949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F9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79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Footnote Text Char,Знак2,Знак,fn,Текст сноски НИВ,Знак Знак Знак Знак,Текст сноски Знак Знак,Текст сноски-FN,Footnote Text Char Знак Знак,Oaeno niinee-FN,Oaeno niinee Ciae,Table_Footnote_last,Текст сноски Знак1,Знак Знак Знак1, Зн, Знак2,Зн"/>
    <w:basedOn w:val="a"/>
    <w:link w:val="a6"/>
    <w:uiPriority w:val="99"/>
    <w:unhideWhenUsed/>
    <w:qFormat/>
    <w:rsid w:val="004F1415"/>
    <w:rPr>
      <w:sz w:val="20"/>
      <w:szCs w:val="20"/>
    </w:rPr>
  </w:style>
  <w:style w:type="character" w:customStyle="1" w:styleId="a6">
    <w:name w:val="Текст сноски Знак"/>
    <w:aliases w:val="Footnote Text Char Знак,Знак2 Знак,Знак Знак,fn Знак,Текст сноски НИВ Знак,Знак Знак Знак Знак Знак,Текст сноски Знак Знак Знак,Текст сноски-FN Знак,Footnote Text Char Знак Знак Знак,Oaeno niinee-FN Знак,Oaeno niinee Ciae Знак, Зн Знак"/>
    <w:basedOn w:val="a0"/>
    <w:link w:val="a5"/>
    <w:uiPriority w:val="99"/>
    <w:rsid w:val="004F1415"/>
    <w:rPr>
      <w:sz w:val="20"/>
      <w:szCs w:val="20"/>
    </w:rPr>
  </w:style>
  <w:style w:type="character" w:styleId="a7">
    <w:name w:val="footnote reference"/>
    <w:aliases w:val="текст сноски,анкета сноска,Знак сноски-FN,Ciae niinee-FN,Знак сноски 1,Ciae niinee 1,fr,Used by Word for Help footnote symbols,Avg - Знак сноски,avg-Знак сноски,Referencia nota al pie,ООО Знак сноски,СНОСКА,сноска1,ftref,Avg,вески,ХИА_ЗС"/>
    <w:basedOn w:val="a0"/>
    <w:uiPriority w:val="99"/>
    <w:unhideWhenUsed/>
    <w:qFormat/>
    <w:rsid w:val="004F1415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B958E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58E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58E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58E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58E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958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58E3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04370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4370E"/>
  </w:style>
  <w:style w:type="paragraph" w:styleId="af1">
    <w:name w:val="footer"/>
    <w:basedOn w:val="a"/>
    <w:link w:val="af2"/>
    <w:uiPriority w:val="99"/>
    <w:unhideWhenUsed/>
    <w:rsid w:val="0004370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4370E"/>
  </w:style>
  <w:style w:type="table" w:styleId="af3">
    <w:name w:val="Table Grid"/>
    <w:basedOn w:val="a1"/>
    <w:uiPriority w:val="39"/>
    <w:rsid w:val="00563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949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4">
    <w:name w:val="Subtitle"/>
    <w:basedOn w:val="a"/>
    <w:next w:val="a"/>
    <w:link w:val="af5"/>
    <w:uiPriority w:val="11"/>
    <w:qFormat/>
    <w:rsid w:val="00D9494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D94943"/>
    <w:rPr>
      <w:rFonts w:eastAsiaTheme="minorEastAsia"/>
      <w:color w:val="5A5A5A" w:themeColor="text1" w:themeTint="A5"/>
      <w:spacing w:val="15"/>
    </w:rPr>
  </w:style>
  <w:style w:type="paragraph" w:styleId="af6">
    <w:name w:val="TOC Heading"/>
    <w:basedOn w:val="1"/>
    <w:next w:val="a"/>
    <w:uiPriority w:val="39"/>
    <w:unhideWhenUsed/>
    <w:qFormat/>
    <w:rsid w:val="00D94943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1795C"/>
    <w:pPr>
      <w:tabs>
        <w:tab w:val="right" w:leader="dot" w:pos="9345"/>
      </w:tabs>
      <w:spacing w:after="100"/>
      <w:jc w:val="both"/>
    </w:pPr>
  </w:style>
  <w:style w:type="character" w:styleId="af7">
    <w:name w:val="Hyperlink"/>
    <w:basedOn w:val="a0"/>
    <w:uiPriority w:val="99"/>
    <w:unhideWhenUsed/>
    <w:rsid w:val="00D94943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94943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D94943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49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No Spacing"/>
    <w:uiPriority w:val="1"/>
    <w:qFormat/>
    <w:rsid w:val="00B715B3"/>
    <w:pPr>
      <w:ind w:firstLine="0"/>
      <w:jc w:val="left"/>
    </w:pPr>
  </w:style>
  <w:style w:type="paragraph" w:styleId="af9">
    <w:name w:val="Revision"/>
    <w:hidden/>
    <w:uiPriority w:val="99"/>
    <w:semiHidden/>
    <w:rsid w:val="003C3C09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2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BCA62-00D2-4558-994F-99A5C0EB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9</Pages>
  <Words>2662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Кутуков Антон Антонович</dc:creator>
  <cp:keywords/>
  <dc:description/>
  <cp:lastModifiedBy>Павлова Ольга Владимировна</cp:lastModifiedBy>
  <cp:revision>58</cp:revision>
  <cp:lastPrinted>2026-06-26T05:15:00Z</cp:lastPrinted>
  <dcterms:created xsi:type="dcterms:W3CDTF">2026-06-22T20:28:00Z</dcterms:created>
  <dcterms:modified xsi:type="dcterms:W3CDTF">2026-08-25T11:22:00Z</dcterms:modified>
</cp:coreProperties>
</file>