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72FF3E" w14:textId="77777777" w:rsidR="00777B74" w:rsidRDefault="00777B74" w:rsidP="00777B74">
      <w:pPr>
        <w:keepNext/>
        <w:widowControl w:val="0"/>
        <w:tabs>
          <w:tab w:val="left" w:pos="283"/>
          <w:tab w:val="left" w:pos="4395"/>
        </w:tabs>
        <w:spacing w:line="240" w:lineRule="auto"/>
        <w:outlineLvl w:val="0"/>
        <w:rPr>
          <w:bCs/>
          <w:sz w:val="24"/>
          <w:szCs w:val="24"/>
        </w:rPr>
      </w:pPr>
      <w:bookmarkStart w:id="0" w:name="_GoBack"/>
      <w:bookmarkEnd w:id="0"/>
    </w:p>
    <w:p w14:paraId="56B690D0" w14:textId="77777777" w:rsidR="00777B74" w:rsidRPr="00C20815" w:rsidRDefault="00777B74" w:rsidP="00777B74">
      <w:pPr>
        <w:jc w:val="center"/>
        <w:rPr>
          <w:rFonts w:ascii="Times New Roman" w:hAnsi="Times New Roman"/>
          <w:sz w:val="56"/>
        </w:rPr>
      </w:pPr>
      <w:r w:rsidRPr="00C20815">
        <w:rPr>
          <w:rFonts w:ascii="Times New Roman" w:hAnsi="Times New Roman"/>
          <w:b/>
          <w:sz w:val="32"/>
        </w:rPr>
        <w:t>КОНТРОЛЬНО-СЧЕТНАЯ ПАЛАТА МОСКВЫ</w:t>
      </w:r>
    </w:p>
    <w:p w14:paraId="34DE6A9C" w14:textId="77777777" w:rsidR="00777B74" w:rsidRDefault="00777B74" w:rsidP="00C20815">
      <w:pPr>
        <w:spacing w:after="0" w:line="240" w:lineRule="auto"/>
        <w:rPr>
          <w:rFonts w:eastAsia="Times New Roman"/>
          <w:sz w:val="24"/>
          <w:szCs w:val="24"/>
        </w:rPr>
      </w:pPr>
      <w:r>
        <w:rPr>
          <w:rFonts w:eastAsia="Times New Roman"/>
          <w:noProof/>
          <w:sz w:val="24"/>
          <w:szCs w:val="24"/>
        </w:rPr>
        <mc:AlternateContent>
          <mc:Choice Requires="wps">
            <w:drawing>
              <wp:anchor distT="14605" distB="14605" distL="14605" distR="14605" simplePos="0" relativeHeight="251657216" behindDoc="0" locked="0" layoutInCell="1" allowOverlap="1" wp14:anchorId="53ACA8F4" wp14:editId="21DA8105">
                <wp:simplePos x="0" y="0"/>
                <wp:positionH relativeFrom="column">
                  <wp:posOffset>-5080</wp:posOffset>
                </wp:positionH>
                <wp:positionV relativeFrom="paragraph">
                  <wp:posOffset>52705</wp:posOffset>
                </wp:positionV>
                <wp:extent cx="5978525" cy="0"/>
                <wp:effectExtent l="14605" t="14605" r="14605" b="14605"/>
                <wp:wrapNone/>
                <wp:docPr id="1" name="Line 3"/>
                <wp:cNvGraphicFramePr/>
                <a:graphic xmlns:a="http://schemas.openxmlformats.org/drawingml/2006/main">
                  <a:graphicData uri="http://schemas.microsoft.com/office/word/2010/wordprocessingShape">
                    <wps:wsp>
                      <wps:cNvCnPr/>
                      <wps:spPr>
                        <a:xfrm>
                          <a:off x="0" y="0"/>
                          <a:ext cx="5978520" cy="0"/>
                        </a:xfrm>
                        <a:prstGeom prst="line">
                          <a:avLst/>
                        </a:prstGeom>
                        <a:ln w="2857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45DE7245" id="Line 3" o:spid="_x0000_s1026" style="position:absolute;z-index:251657216;visibility:visible;mso-wrap-style:square;mso-wrap-distance-left:1.15pt;mso-wrap-distance-top:1.15pt;mso-wrap-distance-right:1.15pt;mso-wrap-distance-bottom:1.15pt;mso-position-horizontal:absolute;mso-position-horizontal-relative:text;mso-position-vertical:absolute;mso-position-vertical-relative:text" from="-.4pt,4.15pt" to="470.3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" strokeweight="2.25pt"/>
            </w:pict>
          </mc:Fallback>
        </mc:AlternateContent>
      </w:r>
      <w:r>
        <w:rPr>
          <w:rFonts w:eastAsia="Times New Roman"/>
          <w:noProof/>
          <w:sz w:val="24"/>
          <w:szCs w:val="24"/>
        </w:rPr>
        <mc:AlternateContent>
          <mc:Choice Requires="wps">
            <w:drawing>
              <wp:anchor distT="5080" distB="5080" distL="5080" distR="5080" simplePos="0" relativeHeight="251659264" behindDoc="0" locked="0" layoutInCell="1" allowOverlap="1" wp14:anchorId="56945144" wp14:editId="12FE7D3D">
                <wp:simplePos x="0" y="0"/>
                <wp:positionH relativeFrom="column">
                  <wp:posOffset>-6985</wp:posOffset>
                </wp:positionH>
                <wp:positionV relativeFrom="paragraph">
                  <wp:posOffset>130175</wp:posOffset>
                </wp:positionV>
                <wp:extent cx="5983605" cy="635"/>
                <wp:effectExtent l="5080" t="5080" r="5080" b="5080"/>
                <wp:wrapNone/>
                <wp:docPr id="2" name="Line 4"/>
                <wp:cNvGraphicFramePr/>
                <a:graphic xmlns:a="http://schemas.openxmlformats.org/drawingml/2006/main">
                  <a:graphicData uri="http://schemas.microsoft.com/office/word/2010/wordprocessingShape">
                    <wps:wsp>
                      <wps:cNvCnPr/>
                      <wps:spPr>
                        <a:xfrm>
                          <a:off x="0" y="0"/>
                          <a:ext cx="5983560" cy="72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08B628DF" id="Line 4" o:spid="_x0000_s1026" style="position:absolute;z-index:251659264;visibility:visible;mso-wrap-style:square;mso-wrap-distance-left:.4pt;mso-wrap-distance-top:.4pt;mso-wrap-distance-right:.4pt;mso-wrap-distance-bottom:.4pt;mso-position-horizontal:absolute;mso-position-horizontal-relative:text;mso-position-vertical:absolute;mso-position-vertical-relative:text" from="-.55pt,10.25pt" to="470.6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"/>
            </w:pict>
          </mc:Fallback>
        </mc:AlternateContent>
      </w:r>
    </w:p>
    <w:p w14:paraId="1C62931A" w14:textId="77777777" w:rsidR="008654B3" w:rsidRPr="00F77E96" w:rsidRDefault="008654B3" w:rsidP="00F77E96">
      <w:pPr>
        <w:pStyle w:val="a3"/>
        <w:widowControl w:val="0"/>
        <w:ind w:right="6"/>
      </w:pPr>
    </w:p>
    <w:p w14:paraId="0CB22072" w14:textId="77777777" w:rsidR="008654B3" w:rsidRPr="00F77E96" w:rsidRDefault="008654B3" w:rsidP="00F77E96">
      <w:pPr>
        <w:pStyle w:val="a3"/>
        <w:widowControl w:val="0"/>
        <w:ind w:right="6"/>
      </w:pPr>
    </w:p>
    <w:p w14:paraId="5DD5311F" w14:textId="77777777" w:rsidR="00CE4388" w:rsidRPr="007A0F6D" w:rsidRDefault="00CE4388" w:rsidP="00F77E96">
      <w:pPr>
        <w:pStyle w:val="a3"/>
        <w:widowControl w:val="0"/>
        <w:ind w:right="6"/>
      </w:pPr>
      <w:r w:rsidRPr="007A0F6D">
        <w:t>Заключение</w:t>
      </w:r>
    </w:p>
    <w:p w14:paraId="30488CB6" w14:textId="55DDA41F" w:rsidR="005644BF" w:rsidRDefault="00CE4388" w:rsidP="005644BF">
      <w:pPr>
        <w:pStyle w:val="a3"/>
        <w:widowControl w:val="0"/>
        <w:ind w:right="6"/>
        <w:rPr>
          <w:rFonts w:eastAsia="PMingLiU"/>
          <w:szCs w:val="28"/>
          <w:lang w:eastAsia="x-none"/>
        </w:rPr>
      </w:pPr>
      <w:r w:rsidRPr="007A0F6D">
        <w:t>по результатам экспертизы проекта закона города Москвы</w:t>
      </w:r>
    </w:p>
    <w:p w14:paraId="5996D8D7" w14:textId="32EE19FF" w:rsidR="005644BF" w:rsidRDefault="00682E09" w:rsidP="005644BF">
      <w:pPr>
        <w:pStyle w:val="a3"/>
        <w:widowControl w:val="0"/>
        <w:ind w:right="6"/>
        <w:rPr>
          <w:rFonts w:eastAsia="PMingLiU"/>
          <w:b w:val="0"/>
          <w:szCs w:val="28"/>
          <w:lang w:eastAsia="x-none"/>
        </w:rPr>
      </w:pPr>
      <w:r w:rsidRPr="007A0F6D">
        <w:rPr>
          <w:rFonts w:eastAsia="PMingLiU"/>
          <w:szCs w:val="28"/>
          <w:lang w:eastAsia="x-none"/>
        </w:rPr>
        <w:t>«</w:t>
      </w:r>
      <w:r w:rsidR="007814B3" w:rsidRPr="007A0F6D">
        <w:rPr>
          <w:rFonts w:eastAsia="PMingLiU"/>
          <w:szCs w:val="28"/>
          <w:lang w:eastAsia="x-none"/>
        </w:rPr>
        <w:t>О внесении изменений в отдельные законы города Москвы</w:t>
      </w:r>
      <w:r w:rsidR="005644BF">
        <w:rPr>
          <w:rFonts w:eastAsia="PMingLiU"/>
          <w:b w:val="0"/>
          <w:szCs w:val="28"/>
          <w:lang w:eastAsia="x-none"/>
        </w:rPr>
        <w:t xml:space="preserve"> </w:t>
      </w:r>
    </w:p>
    <w:p w14:paraId="5DD53121" w14:textId="6A4AFB48" w:rsidR="00CE4388" w:rsidRPr="007A0F6D" w:rsidRDefault="007814B3" w:rsidP="000A16D6">
      <w:pPr>
        <w:pStyle w:val="a3"/>
        <w:widowControl w:val="0"/>
        <w:ind w:right="6"/>
        <w:rPr>
          <w:rFonts w:eastAsia="PMingLiU"/>
          <w:szCs w:val="28"/>
          <w:lang w:eastAsia="x-none"/>
        </w:rPr>
      </w:pPr>
      <w:r w:rsidRPr="007A0F6D">
        <w:rPr>
          <w:rFonts w:eastAsia="PMingLiU"/>
          <w:szCs w:val="28"/>
          <w:lang w:eastAsia="x-none"/>
        </w:rPr>
        <w:t>в</w:t>
      </w:r>
      <w:r w:rsidR="006E21BC" w:rsidRPr="007A0F6D">
        <w:rPr>
          <w:rFonts w:eastAsia="PMingLiU"/>
          <w:szCs w:val="28"/>
          <w:lang w:eastAsia="x-none"/>
        </w:rPr>
        <w:t xml:space="preserve"> </w:t>
      </w:r>
      <w:r w:rsidRPr="007A0F6D">
        <w:rPr>
          <w:rFonts w:eastAsia="PMingLiU"/>
          <w:szCs w:val="28"/>
          <w:lang w:eastAsia="x-none"/>
        </w:rPr>
        <w:t>сфере налогообложения</w:t>
      </w:r>
      <w:r w:rsidR="00A702D4" w:rsidRPr="007A0F6D">
        <w:rPr>
          <w:rFonts w:eastAsia="PMingLiU"/>
          <w:szCs w:val="28"/>
          <w:lang w:eastAsia="x-none"/>
        </w:rPr>
        <w:t>»</w:t>
      </w:r>
    </w:p>
    <w:p w14:paraId="37FB3DB8" w14:textId="77777777" w:rsidR="008654B3" w:rsidRDefault="008654B3" w:rsidP="00F77E96">
      <w:pPr>
        <w:widowControl w:val="0"/>
        <w:spacing w:after="0" w:line="240" w:lineRule="auto"/>
        <w:ind w:firstLine="709"/>
        <w:jc w:val="center"/>
        <w:rPr>
          <w:rFonts w:ascii="Times New Roman" w:hAnsi="Times New Roman"/>
          <w:b/>
          <w:sz w:val="28"/>
          <w:szCs w:val="28"/>
        </w:rPr>
      </w:pPr>
    </w:p>
    <w:p w14:paraId="2A01B0A5" w14:textId="77777777" w:rsidR="00777B74" w:rsidRPr="007A0F6D" w:rsidRDefault="00777B74" w:rsidP="00F77E96">
      <w:pPr>
        <w:widowControl w:val="0"/>
        <w:spacing w:after="0" w:line="240" w:lineRule="auto"/>
        <w:ind w:firstLine="709"/>
        <w:jc w:val="center"/>
        <w:rPr>
          <w:rFonts w:ascii="Times New Roman" w:hAnsi="Times New Roman"/>
          <w:b/>
          <w:sz w:val="28"/>
          <w:szCs w:val="28"/>
        </w:rPr>
      </w:pPr>
    </w:p>
    <w:p w14:paraId="687B6016" w14:textId="31C4E3AA" w:rsidR="003D2F4D" w:rsidRPr="007A0F6D" w:rsidRDefault="00CA7FAA" w:rsidP="00F77E96">
      <w:pPr>
        <w:pStyle w:val="21"/>
        <w:widowControl w:val="0"/>
        <w:ind w:firstLine="709"/>
        <w:jc w:val="both"/>
        <w:rPr>
          <w:b w:val="0"/>
          <w:sz w:val="28"/>
        </w:rPr>
      </w:pPr>
      <w:r w:rsidRPr="007A0F6D">
        <w:rPr>
          <w:b w:val="0"/>
          <w:spacing w:val="-2"/>
          <w:sz w:val="28"/>
          <w:szCs w:val="28"/>
        </w:rPr>
        <w:t>На основании</w:t>
      </w:r>
      <w:r w:rsidR="005828B9" w:rsidRPr="007A0F6D">
        <w:rPr>
          <w:b w:val="0"/>
          <w:spacing w:val="-2"/>
          <w:sz w:val="28"/>
          <w:szCs w:val="28"/>
        </w:rPr>
        <w:t xml:space="preserve"> п.</w:t>
      </w:r>
      <w:r w:rsidR="00792947" w:rsidRPr="007A0F6D">
        <w:rPr>
          <w:b w:val="0"/>
          <w:spacing w:val="-2"/>
          <w:sz w:val="28"/>
          <w:szCs w:val="28"/>
        </w:rPr>
        <w:t>4</w:t>
      </w:r>
      <w:r w:rsidR="005828B9" w:rsidRPr="007A0F6D">
        <w:rPr>
          <w:b w:val="0"/>
          <w:spacing w:val="-2"/>
          <w:sz w:val="28"/>
          <w:szCs w:val="28"/>
        </w:rPr>
        <w:t xml:space="preserve"> ч.1 ст.17 Закона города Москвы от 30.06.2010 № 30 «О Контрольно-счетной палате Москвы» К</w:t>
      </w:r>
      <w:r w:rsidR="004953D4" w:rsidRPr="007A0F6D">
        <w:rPr>
          <w:b w:val="0"/>
          <w:spacing w:val="-2"/>
          <w:sz w:val="28"/>
          <w:szCs w:val="28"/>
        </w:rPr>
        <w:t>онтрольно-счетн</w:t>
      </w:r>
      <w:r w:rsidR="002C1B46" w:rsidRPr="007A0F6D">
        <w:rPr>
          <w:b w:val="0"/>
          <w:spacing w:val="-2"/>
          <w:sz w:val="28"/>
          <w:szCs w:val="28"/>
        </w:rPr>
        <w:t>ой</w:t>
      </w:r>
      <w:r w:rsidR="004953D4" w:rsidRPr="007A0F6D">
        <w:rPr>
          <w:b w:val="0"/>
          <w:spacing w:val="-2"/>
          <w:sz w:val="28"/>
          <w:szCs w:val="28"/>
        </w:rPr>
        <w:t xml:space="preserve"> палат</w:t>
      </w:r>
      <w:r w:rsidR="002C1B46" w:rsidRPr="007A0F6D">
        <w:rPr>
          <w:b w:val="0"/>
          <w:spacing w:val="-2"/>
          <w:sz w:val="28"/>
          <w:szCs w:val="28"/>
        </w:rPr>
        <w:t>ой</w:t>
      </w:r>
      <w:r w:rsidR="004953D4" w:rsidRPr="007A0F6D">
        <w:rPr>
          <w:b w:val="0"/>
          <w:spacing w:val="-2"/>
          <w:sz w:val="28"/>
          <w:szCs w:val="28"/>
        </w:rPr>
        <w:t xml:space="preserve"> Москвы</w:t>
      </w:r>
      <w:r w:rsidR="007F7670" w:rsidRPr="007A0F6D">
        <w:rPr>
          <w:b w:val="0"/>
          <w:spacing w:val="-2"/>
          <w:sz w:val="28"/>
          <w:szCs w:val="28"/>
        </w:rPr>
        <w:t xml:space="preserve"> </w:t>
      </w:r>
      <w:r w:rsidR="005828B9" w:rsidRPr="007A0F6D">
        <w:rPr>
          <w:b w:val="0"/>
          <w:spacing w:val="-2"/>
          <w:sz w:val="28"/>
          <w:szCs w:val="28"/>
        </w:rPr>
        <w:t>прове</w:t>
      </w:r>
      <w:r w:rsidR="002C1B46" w:rsidRPr="007A0F6D">
        <w:rPr>
          <w:b w:val="0"/>
          <w:spacing w:val="-2"/>
          <w:sz w:val="28"/>
          <w:szCs w:val="28"/>
        </w:rPr>
        <w:t>дена</w:t>
      </w:r>
      <w:r w:rsidR="005828B9" w:rsidRPr="007A0F6D">
        <w:rPr>
          <w:b w:val="0"/>
          <w:spacing w:val="-2"/>
          <w:sz w:val="28"/>
          <w:szCs w:val="28"/>
        </w:rPr>
        <w:t xml:space="preserve"> экспертиз</w:t>
      </w:r>
      <w:r w:rsidR="002C1B46" w:rsidRPr="007A0F6D">
        <w:rPr>
          <w:b w:val="0"/>
          <w:spacing w:val="-2"/>
          <w:sz w:val="28"/>
          <w:szCs w:val="28"/>
        </w:rPr>
        <w:t>а</w:t>
      </w:r>
      <w:r w:rsidR="005828B9" w:rsidRPr="007A0F6D">
        <w:rPr>
          <w:b w:val="0"/>
          <w:spacing w:val="-2"/>
          <w:sz w:val="28"/>
          <w:szCs w:val="28"/>
        </w:rPr>
        <w:t xml:space="preserve"> </w:t>
      </w:r>
      <w:r w:rsidR="005828B9" w:rsidRPr="007A0F6D">
        <w:rPr>
          <w:b w:val="0"/>
          <w:sz w:val="28"/>
          <w:szCs w:val="28"/>
        </w:rPr>
        <w:t xml:space="preserve">проекта закона города Москвы </w:t>
      </w:r>
      <w:r w:rsidR="00682E09" w:rsidRPr="007A0F6D">
        <w:rPr>
          <w:b w:val="0"/>
          <w:sz w:val="28"/>
          <w:szCs w:val="28"/>
        </w:rPr>
        <w:t>«</w:t>
      </w:r>
      <w:r w:rsidR="00764603" w:rsidRPr="00764603">
        <w:rPr>
          <w:rFonts w:eastAsia="PMingLiU"/>
          <w:b w:val="0"/>
          <w:sz w:val="28"/>
          <w:szCs w:val="28"/>
          <w:lang w:eastAsia="x-none"/>
        </w:rPr>
        <w:t>О внесении изменений в статью 4 Закона города Москвы от 5 ноября 2003 года №</w:t>
      </w:r>
      <w:r w:rsidR="00764603">
        <w:rPr>
          <w:rFonts w:eastAsia="PMingLiU"/>
          <w:b w:val="0"/>
          <w:sz w:val="28"/>
          <w:szCs w:val="28"/>
          <w:lang w:eastAsia="x-none"/>
        </w:rPr>
        <w:t> </w:t>
      </w:r>
      <w:r w:rsidR="00764603" w:rsidRPr="00764603">
        <w:rPr>
          <w:rFonts w:eastAsia="PMingLiU"/>
          <w:b w:val="0"/>
          <w:sz w:val="28"/>
          <w:szCs w:val="28"/>
          <w:lang w:eastAsia="x-none"/>
        </w:rPr>
        <w:t>64</w:t>
      </w:r>
      <w:r w:rsidR="00777B74">
        <w:rPr>
          <w:rFonts w:eastAsia="PMingLiU"/>
          <w:b w:val="0"/>
          <w:sz w:val="28"/>
          <w:szCs w:val="28"/>
          <w:lang w:eastAsia="x-none"/>
        </w:rPr>
        <w:br/>
      </w:r>
      <w:r w:rsidR="00764603" w:rsidRPr="00764603">
        <w:rPr>
          <w:rFonts w:eastAsia="PMingLiU"/>
          <w:b w:val="0"/>
          <w:sz w:val="28"/>
          <w:szCs w:val="28"/>
          <w:lang w:eastAsia="x-none"/>
        </w:rPr>
        <w:t>«О налоге на имущество организаций» и статью 4 Закона города Москвы</w:t>
      </w:r>
      <w:r w:rsidR="00777B74">
        <w:rPr>
          <w:rFonts w:eastAsia="PMingLiU"/>
          <w:b w:val="0"/>
          <w:sz w:val="28"/>
          <w:szCs w:val="28"/>
          <w:lang w:eastAsia="x-none"/>
        </w:rPr>
        <w:br/>
      </w:r>
      <w:r w:rsidR="00764603" w:rsidRPr="00764603">
        <w:rPr>
          <w:rFonts w:eastAsia="PMingLiU"/>
          <w:b w:val="0"/>
          <w:sz w:val="28"/>
          <w:szCs w:val="28"/>
          <w:lang w:eastAsia="x-none"/>
        </w:rPr>
        <w:t>от 9 июля 2008 года №</w:t>
      </w:r>
      <w:r w:rsidR="00764603">
        <w:rPr>
          <w:rFonts w:eastAsia="PMingLiU"/>
          <w:b w:val="0"/>
          <w:sz w:val="28"/>
          <w:szCs w:val="28"/>
          <w:lang w:eastAsia="x-none"/>
        </w:rPr>
        <w:t> </w:t>
      </w:r>
      <w:r w:rsidR="00764603" w:rsidRPr="00764603">
        <w:rPr>
          <w:rFonts w:eastAsia="PMingLiU"/>
          <w:b w:val="0"/>
          <w:sz w:val="28"/>
          <w:szCs w:val="28"/>
          <w:lang w:eastAsia="x-none"/>
        </w:rPr>
        <w:t>33 «О транспортном налоге</w:t>
      </w:r>
      <w:r w:rsidR="0016412D" w:rsidRPr="007A0F6D">
        <w:rPr>
          <w:b w:val="0"/>
          <w:sz w:val="28"/>
          <w:szCs w:val="28"/>
        </w:rPr>
        <w:t>»</w:t>
      </w:r>
      <w:r w:rsidR="00446812" w:rsidRPr="007A0F6D">
        <w:rPr>
          <w:rStyle w:val="a7"/>
          <w:b w:val="0"/>
          <w:sz w:val="28"/>
          <w:szCs w:val="28"/>
        </w:rPr>
        <w:footnoteReference w:id="1"/>
      </w:r>
      <w:r w:rsidR="000725D4" w:rsidRPr="007A0F6D">
        <w:rPr>
          <w:b w:val="0"/>
          <w:sz w:val="28"/>
          <w:szCs w:val="28"/>
        </w:rPr>
        <w:t xml:space="preserve">, </w:t>
      </w:r>
      <w:r w:rsidR="007558EA" w:rsidRPr="007A0F6D">
        <w:rPr>
          <w:b w:val="0"/>
          <w:sz w:val="28"/>
          <w:szCs w:val="28"/>
        </w:rPr>
        <w:t>по</w:t>
      </w:r>
      <w:r w:rsidR="00633FBC">
        <w:rPr>
          <w:b w:val="0"/>
          <w:sz w:val="28"/>
          <w:szCs w:val="28"/>
        </w:rPr>
        <w:t> </w:t>
      </w:r>
      <w:r w:rsidR="007558EA" w:rsidRPr="007A0F6D">
        <w:rPr>
          <w:b w:val="0"/>
          <w:sz w:val="28"/>
          <w:szCs w:val="28"/>
        </w:rPr>
        <w:t>результатам</w:t>
      </w:r>
      <w:r w:rsidR="000725D4" w:rsidRPr="007A0F6D">
        <w:rPr>
          <w:b w:val="0"/>
          <w:sz w:val="28"/>
          <w:szCs w:val="28"/>
        </w:rPr>
        <w:t xml:space="preserve"> которой</w:t>
      </w:r>
      <w:r w:rsidR="00575F98" w:rsidRPr="007A0F6D">
        <w:rPr>
          <w:b w:val="0"/>
          <w:sz w:val="28"/>
        </w:rPr>
        <w:t xml:space="preserve"> установлено следующее.</w:t>
      </w:r>
    </w:p>
    <w:p w14:paraId="5BF93927" w14:textId="34EA6289" w:rsidR="003D2F4D" w:rsidRPr="007A0F6D" w:rsidRDefault="008D31A9" w:rsidP="00F77E96">
      <w:pPr>
        <w:pStyle w:val="21"/>
        <w:widowControl w:val="0"/>
        <w:ind w:firstLine="709"/>
        <w:jc w:val="both"/>
        <w:rPr>
          <w:b w:val="0"/>
          <w:sz w:val="28"/>
        </w:rPr>
      </w:pPr>
      <w:r w:rsidRPr="007A0F6D">
        <w:rPr>
          <w:b w:val="0"/>
          <w:sz w:val="28"/>
          <w:szCs w:val="28"/>
        </w:rPr>
        <w:t>1. </w:t>
      </w:r>
      <w:r w:rsidR="003D2F4D" w:rsidRPr="007A0F6D">
        <w:rPr>
          <w:b w:val="0"/>
          <w:sz w:val="28"/>
          <w:szCs w:val="28"/>
        </w:rPr>
        <w:t>Законопроектом реализуются полномочия субъекта Российской Федерации, предусмотренные п.3</w:t>
      </w:r>
      <w:r w:rsidR="00AC1CDD">
        <w:rPr>
          <w:b w:val="0"/>
          <w:sz w:val="28"/>
          <w:szCs w:val="28"/>
        </w:rPr>
        <w:t xml:space="preserve"> </w:t>
      </w:r>
      <w:r w:rsidR="003D2F4D" w:rsidRPr="007A0F6D">
        <w:rPr>
          <w:b w:val="0"/>
          <w:sz w:val="28"/>
          <w:szCs w:val="28"/>
        </w:rPr>
        <w:t xml:space="preserve">ст.12 Налогового кодекса Российской Федерации, по установлению налоговых льгот </w:t>
      </w:r>
      <w:r w:rsidR="003D2F4D" w:rsidRPr="007A0F6D">
        <w:rPr>
          <w:rFonts w:eastAsiaTheme="minorHAnsi"/>
          <w:b w:val="0"/>
          <w:sz w:val="28"/>
          <w:szCs w:val="28"/>
          <w:lang w:eastAsia="en-US"/>
        </w:rPr>
        <w:t>по региональным налогам</w:t>
      </w:r>
      <w:r w:rsidR="003D2F4D" w:rsidRPr="007A0F6D">
        <w:rPr>
          <w:b w:val="0"/>
          <w:sz w:val="28"/>
          <w:szCs w:val="28"/>
        </w:rPr>
        <w:t xml:space="preserve">, основаниям и порядку их применения налогоплательщиками. </w:t>
      </w:r>
    </w:p>
    <w:p w14:paraId="29F68D9B" w14:textId="3A6B0BBF" w:rsidR="00AC1CDD" w:rsidRDefault="008D31A9" w:rsidP="00EF6B61">
      <w:pPr>
        <w:pStyle w:val="21"/>
        <w:widowControl w:val="0"/>
        <w:ind w:firstLine="709"/>
        <w:contextualSpacing/>
        <w:jc w:val="both"/>
        <w:rPr>
          <w:b w:val="0"/>
          <w:sz w:val="28"/>
          <w:szCs w:val="28"/>
        </w:rPr>
      </w:pPr>
      <w:r w:rsidRPr="00BF29A0">
        <w:rPr>
          <w:b w:val="0"/>
          <w:sz w:val="28"/>
          <w:szCs w:val="28"/>
        </w:rPr>
        <w:t>2</w:t>
      </w:r>
      <w:r w:rsidR="008F14BD" w:rsidRPr="00BF29A0">
        <w:rPr>
          <w:b w:val="0"/>
          <w:sz w:val="28"/>
          <w:szCs w:val="28"/>
        </w:rPr>
        <w:t>.</w:t>
      </w:r>
      <w:r w:rsidR="008F14BD" w:rsidRPr="00BF29A0">
        <w:rPr>
          <w:b w:val="0"/>
          <w:sz w:val="28"/>
          <w:szCs w:val="28"/>
          <w:lang w:val="en-US"/>
        </w:rPr>
        <w:t> </w:t>
      </w:r>
      <w:r w:rsidR="00E8359B" w:rsidRPr="00BF29A0">
        <w:rPr>
          <w:b w:val="0"/>
          <w:sz w:val="28"/>
          <w:szCs w:val="28"/>
        </w:rPr>
        <w:t xml:space="preserve">В целях </w:t>
      </w:r>
      <w:r w:rsidR="00AC1CDD" w:rsidRPr="00AC1CDD">
        <w:rPr>
          <w:b w:val="0"/>
          <w:sz w:val="28"/>
          <w:szCs w:val="28"/>
        </w:rPr>
        <w:t xml:space="preserve">поддержки и стимулирования развития </w:t>
      </w:r>
      <w:r w:rsidR="00AC1CDD">
        <w:rPr>
          <w:b w:val="0"/>
          <w:sz w:val="28"/>
          <w:szCs w:val="28"/>
        </w:rPr>
        <w:t>российского</w:t>
      </w:r>
      <w:r w:rsidR="00AC1CDD" w:rsidRPr="00AC1CDD">
        <w:rPr>
          <w:b w:val="0"/>
          <w:sz w:val="28"/>
          <w:szCs w:val="28"/>
        </w:rPr>
        <w:t xml:space="preserve"> авиастроения</w:t>
      </w:r>
      <w:r w:rsidR="00DC2C66" w:rsidRPr="00BF29A0">
        <w:rPr>
          <w:b w:val="0"/>
          <w:sz w:val="28"/>
          <w:szCs w:val="28"/>
        </w:rPr>
        <w:t>,</w:t>
      </w:r>
      <w:r w:rsidR="00E8359B" w:rsidRPr="00BF29A0">
        <w:rPr>
          <w:b w:val="0"/>
          <w:sz w:val="28"/>
          <w:szCs w:val="28"/>
        </w:rPr>
        <w:t xml:space="preserve"> </w:t>
      </w:r>
      <w:r w:rsidR="008F14BD" w:rsidRPr="00BF29A0">
        <w:rPr>
          <w:b w:val="0"/>
          <w:sz w:val="28"/>
          <w:szCs w:val="28"/>
        </w:rPr>
        <w:t>Законопроектом предлагается</w:t>
      </w:r>
      <w:r w:rsidR="00E8359B" w:rsidRPr="00BF29A0">
        <w:rPr>
          <w:b w:val="0"/>
          <w:sz w:val="28"/>
          <w:szCs w:val="28"/>
        </w:rPr>
        <w:t xml:space="preserve"> </w:t>
      </w:r>
      <w:r w:rsidR="00176D4F" w:rsidRPr="00BF29A0">
        <w:rPr>
          <w:b w:val="0"/>
          <w:sz w:val="28"/>
          <w:szCs w:val="28"/>
        </w:rPr>
        <w:t>внести изменения в Закон города Москвы от 05.10.2003 № 64 «О налоге на имущество организаций» и</w:t>
      </w:r>
      <w:r w:rsidR="001528E1">
        <w:rPr>
          <w:b w:val="0"/>
          <w:sz w:val="28"/>
          <w:szCs w:val="28"/>
        </w:rPr>
        <w:t> </w:t>
      </w:r>
      <w:r w:rsidR="00176D4F" w:rsidRPr="00BF29A0">
        <w:rPr>
          <w:b w:val="0"/>
          <w:sz w:val="28"/>
          <w:szCs w:val="28"/>
        </w:rPr>
        <w:t>Закон города Москвы от 09.07.2008 № 33 «О транспортном налоге»</w:t>
      </w:r>
      <w:r w:rsidR="006305AC">
        <w:rPr>
          <w:rStyle w:val="a7"/>
          <w:b w:val="0"/>
          <w:sz w:val="28"/>
          <w:szCs w:val="28"/>
        </w:rPr>
        <w:footnoteReference w:id="2"/>
      </w:r>
      <w:r w:rsidR="00176D4F" w:rsidRPr="00BF29A0">
        <w:rPr>
          <w:b w:val="0"/>
          <w:sz w:val="28"/>
          <w:szCs w:val="28"/>
        </w:rPr>
        <w:t xml:space="preserve">, </w:t>
      </w:r>
      <w:r w:rsidR="00AC1CDD" w:rsidRPr="00BF29A0">
        <w:rPr>
          <w:b w:val="0"/>
          <w:sz w:val="28"/>
          <w:szCs w:val="28"/>
        </w:rPr>
        <w:t>установив следующие налоговые льготы</w:t>
      </w:r>
      <w:r w:rsidR="00AC1CDD">
        <w:rPr>
          <w:b w:val="0"/>
          <w:sz w:val="28"/>
          <w:szCs w:val="28"/>
        </w:rPr>
        <w:t xml:space="preserve"> </w:t>
      </w:r>
      <w:r w:rsidR="00AC1CDD" w:rsidRPr="00AC1CDD">
        <w:rPr>
          <w:b w:val="0"/>
          <w:sz w:val="28"/>
          <w:szCs w:val="28"/>
        </w:rPr>
        <w:t xml:space="preserve">в отношении  самолетов, имеющих реактивные двигатели и принадлежащих российским организациям на праве собственности, при условии, что указанные самолеты изготовлены российскими организациями не ранее </w:t>
      </w:r>
      <w:r w:rsidR="00AC1CDD">
        <w:rPr>
          <w:b w:val="0"/>
          <w:sz w:val="28"/>
          <w:szCs w:val="28"/>
        </w:rPr>
        <w:t>0</w:t>
      </w:r>
      <w:r w:rsidR="00AC1CDD" w:rsidRPr="00AC1CDD">
        <w:rPr>
          <w:b w:val="0"/>
          <w:sz w:val="28"/>
          <w:szCs w:val="28"/>
        </w:rPr>
        <w:t>1</w:t>
      </w:r>
      <w:r w:rsidR="00AC1CDD">
        <w:rPr>
          <w:b w:val="0"/>
          <w:sz w:val="28"/>
          <w:szCs w:val="28"/>
        </w:rPr>
        <w:t>.01.</w:t>
      </w:r>
      <w:r w:rsidR="00AC1CDD" w:rsidRPr="00AC1CDD">
        <w:rPr>
          <w:b w:val="0"/>
          <w:sz w:val="28"/>
          <w:szCs w:val="28"/>
        </w:rPr>
        <w:t xml:space="preserve">2024 и зарегистрированы </w:t>
      </w:r>
      <w:r w:rsidR="00CA26BC">
        <w:rPr>
          <w:b w:val="0"/>
          <w:sz w:val="28"/>
          <w:szCs w:val="28"/>
        </w:rPr>
        <w:br/>
      </w:r>
      <w:r w:rsidR="00AC1CDD" w:rsidRPr="00AC1CDD">
        <w:rPr>
          <w:b w:val="0"/>
          <w:sz w:val="28"/>
          <w:szCs w:val="28"/>
        </w:rPr>
        <w:t>в Государственном реестре гражданских воздушных судов Российской Федерации</w:t>
      </w:r>
      <w:r w:rsidR="00481018">
        <w:rPr>
          <w:rStyle w:val="a7"/>
          <w:b w:val="0"/>
          <w:sz w:val="28"/>
          <w:szCs w:val="28"/>
        </w:rPr>
        <w:footnoteReference w:id="3"/>
      </w:r>
      <w:r w:rsidR="00AC1CDD">
        <w:rPr>
          <w:b w:val="0"/>
          <w:sz w:val="28"/>
          <w:szCs w:val="28"/>
        </w:rPr>
        <w:t>:</w:t>
      </w:r>
    </w:p>
    <w:p w14:paraId="1DE034A4" w14:textId="2E3FDDC2" w:rsidR="00277CE7" w:rsidRPr="00BF29A0" w:rsidRDefault="00277CE7" w:rsidP="00277CE7">
      <w:pPr>
        <w:pStyle w:val="21"/>
        <w:widowControl w:val="0"/>
        <w:ind w:firstLine="709"/>
        <w:contextualSpacing/>
        <w:jc w:val="both"/>
        <w:rPr>
          <w:b w:val="0"/>
          <w:sz w:val="28"/>
          <w:szCs w:val="28"/>
        </w:rPr>
      </w:pPr>
      <w:r w:rsidRPr="00BF29A0">
        <w:rPr>
          <w:b w:val="0"/>
          <w:sz w:val="28"/>
          <w:szCs w:val="28"/>
        </w:rPr>
        <w:t xml:space="preserve">– освобождение от уплаты налога по налогу на имущество организаций. </w:t>
      </w:r>
      <w:r w:rsidRPr="00BF29A0">
        <w:rPr>
          <w:b w:val="0"/>
          <w:spacing w:val="-2"/>
          <w:sz w:val="28"/>
          <w:szCs w:val="28"/>
        </w:rPr>
        <w:t>Действие налоговой льготы в том числе предлагается распространить на имущество, сдаваемое в аренду</w:t>
      </w:r>
      <w:r w:rsidRPr="00BF29A0">
        <w:rPr>
          <w:b w:val="0"/>
          <w:sz w:val="28"/>
          <w:szCs w:val="28"/>
        </w:rPr>
        <w:t>;</w:t>
      </w:r>
    </w:p>
    <w:p w14:paraId="71719E84" w14:textId="37AE7694" w:rsidR="00E26CFC" w:rsidRDefault="00277CE7" w:rsidP="00277CE7">
      <w:pPr>
        <w:pStyle w:val="21"/>
        <w:widowControl w:val="0"/>
        <w:ind w:firstLine="709"/>
        <w:contextualSpacing/>
        <w:jc w:val="both"/>
        <w:rPr>
          <w:b w:val="0"/>
          <w:sz w:val="28"/>
          <w:szCs w:val="28"/>
        </w:rPr>
      </w:pPr>
      <w:r w:rsidRPr="00BF29A0">
        <w:rPr>
          <w:b w:val="0"/>
          <w:sz w:val="28"/>
          <w:szCs w:val="28"/>
        </w:rPr>
        <w:lastRenderedPageBreak/>
        <w:t>– уменьшение на 99</w:t>
      </w:r>
      <w:r w:rsidR="001528E1">
        <w:rPr>
          <w:b w:val="0"/>
          <w:sz w:val="28"/>
          <w:szCs w:val="28"/>
        </w:rPr>
        <w:t>,0</w:t>
      </w:r>
      <w:r w:rsidRPr="00BF29A0">
        <w:rPr>
          <w:b w:val="0"/>
          <w:sz w:val="28"/>
          <w:szCs w:val="28"/>
        </w:rPr>
        <w:t> процент</w:t>
      </w:r>
      <w:r w:rsidR="001528E1">
        <w:rPr>
          <w:b w:val="0"/>
          <w:sz w:val="28"/>
          <w:szCs w:val="28"/>
        </w:rPr>
        <w:t>а</w:t>
      </w:r>
      <w:r w:rsidRPr="00BF29A0">
        <w:rPr>
          <w:b w:val="0"/>
          <w:sz w:val="28"/>
          <w:szCs w:val="28"/>
        </w:rPr>
        <w:t xml:space="preserve"> уплачиваемой суммы налога </w:t>
      </w:r>
      <w:r w:rsidRPr="00BF29A0">
        <w:rPr>
          <w:b w:val="0"/>
          <w:sz w:val="28"/>
          <w:szCs w:val="28"/>
        </w:rPr>
        <w:br/>
        <w:t>по транспортному налогу.</w:t>
      </w:r>
      <w:r w:rsidR="00481018">
        <w:rPr>
          <w:b w:val="0"/>
          <w:sz w:val="28"/>
          <w:szCs w:val="28"/>
        </w:rPr>
        <w:t xml:space="preserve"> </w:t>
      </w:r>
      <w:r w:rsidR="00E26CFC">
        <w:rPr>
          <w:b w:val="0"/>
          <w:sz w:val="28"/>
          <w:szCs w:val="28"/>
        </w:rPr>
        <w:t> </w:t>
      </w:r>
      <w:r w:rsidR="004577CD">
        <w:rPr>
          <w:b w:val="0"/>
          <w:sz w:val="28"/>
          <w:szCs w:val="28"/>
        </w:rPr>
        <w:t>Также</w:t>
      </w:r>
      <w:r w:rsidR="00E26CFC">
        <w:rPr>
          <w:b w:val="0"/>
          <w:sz w:val="28"/>
          <w:szCs w:val="28"/>
        </w:rPr>
        <w:t xml:space="preserve"> предлагается предоставление права одновременного применения </w:t>
      </w:r>
      <w:r w:rsidR="00EB5681">
        <w:rPr>
          <w:b w:val="0"/>
          <w:sz w:val="28"/>
          <w:szCs w:val="28"/>
        </w:rPr>
        <w:t xml:space="preserve">одним налогоплательщиком </w:t>
      </w:r>
      <w:r w:rsidR="00E26CFC">
        <w:rPr>
          <w:b w:val="0"/>
          <w:sz w:val="28"/>
          <w:szCs w:val="28"/>
        </w:rPr>
        <w:t xml:space="preserve">налоговых льгот </w:t>
      </w:r>
      <w:r w:rsidR="00EB5681">
        <w:rPr>
          <w:b w:val="0"/>
          <w:sz w:val="28"/>
          <w:szCs w:val="28"/>
        </w:rPr>
        <w:br/>
      </w:r>
      <w:r w:rsidR="00E26CFC">
        <w:rPr>
          <w:b w:val="0"/>
          <w:sz w:val="28"/>
          <w:szCs w:val="28"/>
        </w:rPr>
        <w:t xml:space="preserve">по транспортному налогу в отношении самолетов </w:t>
      </w:r>
      <w:r w:rsidR="00B35EB8">
        <w:rPr>
          <w:b w:val="0"/>
          <w:sz w:val="28"/>
          <w:szCs w:val="28"/>
        </w:rPr>
        <w:t xml:space="preserve">как </w:t>
      </w:r>
      <w:r w:rsidR="00B35EB8" w:rsidRPr="00AC1CDD">
        <w:rPr>
          <w:b w:val="0"/>
          <w:sz w:val="28"/>
          <w:szCs w:val="28"/>
        </w:rPr>
        <w:t>изготовле</w:t>
      </w:r>
      <w:r w:rsidR="00777B74">
        <w:rPr>
          <w:b w:val="0"/>
          <w:sz w:val="28"/>
          <w:szCs w:val="28"/>
        </w:rPr>
        <w:t>н</w:t>
      </w:r>
      <w:r w:rsidR="00B35EB8" w:rsidRPr="00AC1CDD">
        <w:rPr>
          <w:b w:val="0"/>
          <w:sz w:val="28"/>
          <w:szCs w:val="28"/>
        </w:rPr>
        <w:t>н</w:t>
      </w:r>
      <w:r w:rsidR="00065921">
        <w:rPr>
          <w:b w:val="0"/>
          <w:sz w:val="28"/>
          <w:szCs w:val="28"/>
        </w:rPr>
        <w:t>ы</w:t>
      </w:r>
      <w:r w:rsidR="00B35EB8">
        <w:rPr>
          <w:b w:val="0"/>
          <w:sz w:val="28"/>
          <w:szCs w:val="28"/>
        </w:rPr>
        <w:t>х</w:t>
      </w:r>
      <w:r w:rsidR="00B35EB8" w:rsidRPr="00AC1CDD">
        <w:rPr>
          <w:b w:val="0"/>
          <w:sz w:val="28"/>
          <w:szCs w:val="28"/>
        </w:rPr>
        <w:t xml:space="preserve"> российскими организациями</w:t>
      </w:r>
      <w:r w:rsidR="00777B74">
        <w:rPr>
          <w:b w:val="0"/>
          <w:sz w:val="28"/>
          <w:szCs w:val="28"/>
        </w:rPr>
        <w:t>,</w:t>
      </w:r>
      <w:r w:rsidR="00B35EB8">
        <w:rPr>
          <w:b w:val="0"/>
          <w:sz w:val="28"/>
          <w:szCs w:val="28"/>
        </w:rPr>
        <w:t xml:space="preserve"> </w:t>
      </w:r>
      <w:r w:rsidR="00D84A56">
        <w:rPr>
          <w:b w:val="0"/>
          <w:sz w:val="28"/>
          <w:szCs w:val="28"/>
        </w:rPr>
        <w:t xml:space="preserve">так </w:t>
      </w:r>
      <w:r w:rsidR="00E26CFC">
        <w:rPr>
          <w:b w:val="0"/>
          <w:sz w:val="28"/>
          <w:szCs w:val="28"/>
        </w:rPr>
        <w:t>и иностранного производства</w:t>
      </w:r>
      <w:r w:rsidR="006305AC">
        <w:rPr>
          <w:b w:val="0"/>
          <w:sz w:val="28"/>
          <w:szCs w:val="28"/>
        </w:rPr>
        <w:t>, а также по одному из оснований</w:t>
      </w:r>
      <w:r w:rsidR="00777B74">
        <w:rPr>
          <w:b w:val="0"/>
          <w:sz w:val="28"/>
          <w:szCs w:val="28"/>
        </w:rPr>
        <w:t>,</w:t>
      </w:r>
      <w:r w:rsidR="006305AC">
        <w:rPr>
          <w:b w:val="0"/>
          <w:sz w:val="28"/>
          <w:szCs w:val="28"/>
        </w:rPr>
        <w:t xml:space="preserve"> предусмотренных ч.1 ст.4 </w:t>
      </w:r>
      <w:r w:rsidR="006305AC" w:rsidRPr="00BF29A0">
        <w:rPr>
          <w:b w:val="0"/>
          <w:sz w:val="28"/>
          <w:szCs w:val="28"/>
        </w:rPr>
        <w:t>Закон</w:t>
      </w:r>
      <w:r w:rsidR="006305AC">
        <w:rPr>
          <w:b w:val="0"/>
          <w:sz w:val="28"/>
          <w:szCs w:val="28"/>
        </w:rPr>
        <w:t>а</w:t>
      </w:r>
      <w:r w:rsidR="006305AC" w:rsidRPr="00BF29A0">
        <w:rPr>
          <w:b w:val="0"/>
          <w:sz w:val="28"/>
          <w:szCs w:val="28"/>
        </w:rPr>
        <w:t xml:space="preserve"> города Москвы </w:t>
      </w:r>
      <w:r w:rsidR="006305AC">
        <w:rPr>
          <w:b w:val="0"/>
          <w:sz w:val="28"/>
          <w:szCs w:val="28"/>
        </w:rPr>
        <w:br/>
      </w:r>
      <w:r w:rsidR="006305AC" w:rsidRPr="00BF29A0">
        <w:rPr>
          <w:b w:val="0"/>
          <w:sz w:val="28"/>
          <w:szCs w:val="28"/>
        </w:rPr>
        <w:t>от 09.07.2008 №</w:t>
      </w:r>
      <w:r w:rsidR="006305AC">
        <w:rPr>
          <w:b w:val="0"/>
          <w:sz w:val="28"/>
          <w:szCs w:val="28"/>
        </w:rPr>
        <w:t> </w:t>
      </w:r>
      <w:r w:rsidR="006305AC" w:rsidRPr="00BF29A0">
        <w:rPr>
          <w:b w:val="0"/>
          <w:sz w:val="28"/>
          <w:szCs w:val="28"/>
        </w:rPr>
        <w:t>33</w:t>
      </w:r>
      <w:r w:rsidR="006305AC">
        <w:rPr>
          <w:b w:val="0"/>
          <w:sz w:val="28"/>
          <w:szCs w:val="28"/>
        </w:rPr>
        <w:t>.</w:t>
      </w:r>
    </w:p>
    <w:p w14:paraId="050FD93A" w14:textId="77777777" w:rsidR="00E22C14" w:rsidRDefault="00E22C14" w:rsidP="00E22C14">
      <w:pPr>
        <w:pStyle w:val="21"/>
        <w:widowControl w:val="0"/>
        <w:ind w:firstLine="709"/>
        <w:contextualSpacing/>
        <w:jc w:val="both"/>
        <w:rPr>
          <w:b w:val="0"/>
          <w:spacing w:val="-2"/>
          <w:sz w:val="28"/>
          <w:szCs w:val="28"/>
        </w:rPr>
      </w:pPr>
      <w:r w:rsidRPr="007A4770">
        <w:rPr>
          <w:b w:val="0"/>
          <w:spacing w:val="-2"/>
          <w:sz w:val="28"/>
          <w:szCs w:val="28"/>
        </w:rPr>
        <w:t xml:space="preserve">Действие предлагаемых налоговых льгот предлагается распространить </w:t>
      </w:r>
      <w:r>
        <w:rPr>
          <w:b w:val="0"/>
          <w:spacing w:val="-2"/>
          <w:sz w:val="28"/>
          <w:szCs w:val="28"/>
        </w:rPr>
        <w:br/>
      </w:r>
      <w:r w:rsidRPr="007A4770">
        <w:rPr>
          <w:b w:val="0"/>
          <w:spacing w:val="-2"/>
          <w:sz w:val="28"/>
          <w:szCs w:val="28"/>
        </w:rPr>
        <w:t>на правоотношения, возникшие с 01.01.2024</w:t>
      </w:r>
      <w:r>
        <w:rPr>
          <w:b w:val="0"/>
          <w:spacing w:val="-2"/>
          <w:sz w:val="28"/>
          <w:szCs w:val="28"/>
        </w:rPr>
        <w:t>,</w:t>
      </w:r>
      <w:r w:rsidRPr="007A4770">
        <w:rPr>
          <w:b w:val="0"/>
          <w:spacing w:val="-2"/>
          <w:sz w:val="28"/>
          <w:szCs w:val="28"/>
        </w:rPr>
        <w:t xml:space="preserve"> без ограничения срока </w:t>
      </w:r>
      <w:r>
        <w:rPr>
          <w:b w:val="0"/>
          <w:spacing w:val="-2"/>
          <w:sz w:val="28"/>
          <w:szCs w:val="28"/>
        </w:rPr>
        <w:br/>
      </w:r>
      <w:r w:rsidRPr="007A4770">
        <w:rPr>
          <w:b w:val="0"/>
          <w:spacing w:val="-2"/>
          <w:sz w:val="28"/>
          <w:szCs w:val="28"/>
        </w:rPr>
        <w:t>их действия.</w:t>
      </w:r>
    </w:p>
    <w:p w14:paraId="4C0D42FD" w14:textId="77777777" w:rsidR="00E22C14" w:rsidRPr="007A4770" w:rsidRDefault="00E22C14" w:rsidP="00E22C14">
      <w:pPr>
        <w:pStyle w:val="21"/>
        <w:widowControl w:val="0"/>
        <w:ind w:firstLine="709"/>
        <w:jc w:val="both"/>
        <w:rPr>
          <w:b w:val="0"/>
          <w:sz w:val="28"/>
          <w:szCs w:val="28"/>
        </w:rPr>
      </w:pPr>
      <w:r w:rsidRPr="007A4770">
        <w:rPr>
          <w:b w:val="0"/>
          <w:sz w:val="28"/>
          <w:szCs w:val="28"/>
        </w:rPr>
        <w:t>Согласно пояснительной записке к Законопроекту, указанные изменения направлены на развитие российского авиастроения и поддержку импортозамещения в данной отрасли.</w:t>
      </w:r>
    </w:p>
    <w:p w14:paraId="33CFB13D" w14:textId="77777777" w:rsidR="00E22C14" w:rsidRPr="00CA26BC" w:rsidRDefault="00E22C14" w:rsidP="00E22C14">
      <w:pPr>
        <w:pStyle w:val="21"/>
        <w:widowControl w:val="0"/>
        <w:ind w:firstLine="709"/>
        <w:jc w:val="both"/>
        <w:rPr>
          <w:b w:val="0"/>
          <w:sz w:val="28"/>
          <w:szCs w:val="28"/>
        </w:rPr>
      </w:pPr>
      <w:r w:rsidRPr="00CA26BC">
        <w:rPr>
          <w:b w:val="0"/>
          <w:sz w:val="28"/>
          <w:szCs w:val="28"/>
        </w:rPr>
        <w:t xml:space="preserve">Согласно финансово-экономическому обоснованию принятие Законопроекта </w:t>
      </w:r>
      <w:r w:rsidRPr="006F1F70">
        <w:rPr>
          <w:b w:val="0"/>
          <w:sz w:val="28"/>
          <w:szCs w:val="28"/>
        </w:rPr>
        <w:t>не потребует финансовых затрат из бюджета города Москвы</w:t>
      </w:r>
      <w:r>
        <w:rPr>
          <w:b w:val="0"/>
          <w:sz w:val="28"/>
          <w:szCs w:val="28"/>
        </w:rPr>
        <w:t>.</w:t>
      </w:r>
    </w:p>
    <w:p w14:paraId="41CF3605" w14:textId="77777777" w:rsidR="00E22C14" w:rsidRPr="00CA26BC" w:rsidRDefault="00E22C14" w:rsidP="00E22C14">
      <w:pPr>
        <w:pStyle w:val="21"/>
        <w:widowControl w:val="0"/>
        <w:ind w:firstLine="709"/>
        <w:jc w:val="both"/>
        <w:rPr>
          <w:b w:val="0"/>
          <w:sz w:val="28"/>
          <w:szCs w:val="28"/>
        </w:rPr>
      </w:pPr>
      <w:r>
        <w:rPr>
          <w:b w:val="0"/>
          <w:sz w:val="28"/>
          <w:szCs w:val="28"/>
        </w:rPr>
        <w:t>В связи с отсутствием информации о</w:t>
      </w:r>
      <w:r w:rsidRPr="00EE3BA0">
        <w:rPr>
          <w:b w:val="0"/>
          <w:sz w:val="28"/>
          <w:szCs w:val="28"/>
        </w:rPr>
        <w:t xml:space="preserve"> </w:t>
      </w:r>
      <w:r w:rsidRPr="00CA26BC">
        <w:rPr>
          <w:b w:val="0"/>
          <w:sz w:val="28"/>
          <w:szCs w:val="28"/>
        </w:rPr>
        <w:t>количеств</w:t>
      </w:r>
      <w:r>
        <w:rPr>
          <w:b w:val="0"/>
          <w:sz w:val="28"/>
          <w:szCs w:val="28"/>
        </w:rPr>
        <w:t>е</w:t>
      </w:r>
      <w:r w:rsidRPr="00CA26BC">
        <w:rPr>
          <w:b w:val="0"/>
          <w:sz w:val="28"/>
          <w:szCs w:val="28"/>
        </w:rPr>
        <w:t xml:space="preserve"> самолетов</w:t>
      </w:r>
      <w:r>
        <w:rPr>
          <w:b w:val="0"/>
          <w:sz w:val="28"/>
          <w:szCs w:val="28"/>
        </w:rPr>
        <w:t>,</w:t>
      </w:r>
      <w:r w:rsidRPr="00CA26BC">
        <w:rPr>
          <w:b w:val="0"/>
          <w:sz w:val="28"/>
          <w:szCs w:val="28"/>
        </w:rPr>
        <w:t xml:space="preserve"> изготовленных российскими организациями</w:t>
      </w:r>
      <w:r>
        <w:rPr>
          <w:b w:val="0"/>
          <w:sz w:val="28"/>
          <w:szCs w:val="28"/>
        </w:rPr>
        <w:t>, начиная</w:t>
      </w:r>
      <w:r w:rsidRPr="00CA26BC">
        <w:rPr>
          <w:b w:val="0"/>
          <w:sz w:val="28"/>
          <w:szCs w:val="28"/>
        </w:rPr>
        <w:t xml:space="preserve"> с 01.01.2024</w:t>
      </w:r>
      <w:r>
        <w:rPr>
          <w:b w:val="0"/>
          <w:sz w:val="28"/>
          <w:szCs w:val="28"/>
        </w:rPr>
        <w:t>,</w:t>
      </w:r>
      <w:r w:rsidRPr="00CA26BC">
        <w:rPr>
          <w:b w:val="0"/>
          <w:sz w:val="28"/>
          <w:szCs w:val="28"/>
        </w:rPr>
        <w:t xml:space="preserve"> и </w:t>
      </w:r>
      <w:r w:rsidRPr="00AD196C">
        <w:rPr>
          <w:b w:val="0"/>
          <w:sz w:val="28"/>
          <w:szCs w:val="28"/>
        </w:rPr>
        <w:t>внесенных в Государственный реестр гражданских воздушных судов Российской Федерации</w:t>
      </w:r>
      <w:r>
        <w:rPr>
          <w:b w:val="0"/>
          <w:sz w:val="28"/>
          <w:szCs w:val="28"/>
        </w:rPr>
        <w:t>, иных параметров, р</w:t>
      </w:r>
      <w:r w:rsidRPr="00CA26BC">
        <w:rPr>
          <w:b w:val="0"/>
          <w:sz w:val="28"/>
          <w:szCs w:val="28"/>
        </w:rPr>
        <w:t xml:space="preserve">ассчитать выпадающие доходы бюджета </w:t>
      </w:r>
      <w:r>
        <w:rPr>
          <w:b w:val="0"/>
          <w:sz w:val="28"/>
          <w:szCs w:val="28"/>
        </w:rPr>
        <w:t xml:space="preserve">города Москвы </w:t>
      </w:r>
      <w:r w:rsidRPr="00CA26BC">
        <w:rPr>
          <w:b w:val="0"/>
          <w:sz w:val="28"/>
          <w:szCs w:val="28"/>
        </w:rPr>
        <w:t>от предоставления вышеуказанных льгот не представляется</w:t>
      </w:r>
      <w:r>
        <w:rPr>
          <w:b w:val="0"/>
          <w:sz w:val="28"/>
          <w:szCs w:val="28"/>
        </w:rPr>
        <w:t xml:space="preserve"> возможным.</w:t>
      </w:r>
    </w:p>
    <w:p w14:paraId="245C6CCD" w14:textId="47762A78" w:rsidR="00FE6EAB" w:rsidRDefault="00FE6EAB" w:rsidP="00484B48">
      <w:pPr>
        <w:widowControl w:val="0"/>
        <w:autoSpaceDE w:val="0"/>
        <w:autoSpaceDN w:val="0"/>
        <w:adjustRightInd w:val="0"/>
        <w:spacing w:after="0" w:line="240" w:lineRule="auto"/>
        <w:jc w:val="both"/>
        <w:rPr>
          <w:sz w:val="28"/>
          <w:szCs w:val="28"/>
        </w:rPr>
      </w:pPr>
    </w:p>
    <w:p w14:paraId="1B48236D" w14:textId="77777777" w:rsidR="00E22C14" w:rsidRPr="000700BB" w:rsidRDefault="00E22C14" w:rsidP="00484B48">
      <w:pPr>
        <w:widowControl w:val="0"/>
        <w:autoSpaceDE w:val="0"/>
        <w:autoSpaceDN w:val="0"/>
        <w:adjustRightInd w:val="0"/>
        <w:spacing w:after="0" w:line="240" w:lineRule="auto"/>
        <w:jc w:val="both"/>
        <w:rPr>
          <w:rFonts w:ascii="Times New Roman" w:hAnsi="Times New Roman"/>
          <w:b/>
          <w:spacing w:val="-6"/>
          <w:sz w:val="28"/>
          <w:szCs w:val="28"/>
        </w:rPr>
      </w:pPr>
    </w:p>
    <w:p w14:paraId="24CEF840" w14:textId="1FF705FC" w:rsidR="00185EC6" w:rsidRPr="007A0F6D" w:rsidRDefault="00185EC6" w:rsidP="00484B48">
      <w:pPr>
        <w:widowControl w:val="0"/>
        <w:autoSpaceDE w:val="0"/>
        <w:autoSpaceDN w:val="0"/>
        <w:adjustRightInd w:val="0"/>
        <w:spacing w:after="0" w:line="240" w:lineRule="auto"/>
        <w:jc w:val="both"/>
        <w:rPr>
          <w:rFonts w:ascii="Times New Roman" w:hAnsi="Times New Roman"/>
          <w:b/>
          <w:spacing w:val="-6"/>
          <w:sz w:val="28"/>
          <w:szCs w:val="28"/>
        </w:rPr>
      </w:pPr>
      <w:r w:rsidRPr="007A0F6D">
        <w:rPr>
          <w:rFonts w:ascii="Times New Roman" w:hAnsi="Times New Roman"/>
          <w:b/>
          <w:spacing w:val="-6"/>
          <w:sz w:val="28"/>
          <w:szCs w:val="28"/>
        </w:rPr>
        <w:t>Руководитель экспертизы,</w:t>
      </w:r>
    </w:p>
    <w:p w14:paraId="3392FBDA" w14:textId="226D7442" w:rsidR="00292F7F" w:rsidRDefault="00A91EFA" w:rsidP="00484B48">
      <w:pPr>
        <w:widowControl w:val="0"/>
        <w:autoSpaceDE w:val="0"/>
        <w:autoSpaceDN w:val="0"/>
        <w:adjustRightInd w:val="0"/>
        <w:spacing w:after="0" w:line="240" w:lineRule="auto"/>
        <w:jc w:val="both"/>
        <w:rPr>
          <w:rFonts w:ascii="Times New Roman" w:hAnsi="Times New Roman"/>
          <w:b/>
          <w:spacing w:val="-6"/>
          <w:sz w:val="28"/>
          <w:szCs w:val="28"/>
        </w:rPr>
      </w:pPr>
      <w:r w:rsidRPr="007A0F6D">
        <w:rPr>
          <w:rFonts w:ascii="Times New Roman" w:hAnsi="Times New Roman"/>
          <w:b/>
          <w:spacing w:val="-6"/>
          <w:sz w:val="28"/>
          <w:szCs w:val="28"/>
        </w:rPr>
        <w:t>а</w:t>
      </w:r>
      <w:r w:rsidR="00E64927" w:rsidRPr="007A0F6D">
        <w:rPr>
          <w:rFonts w:ascii="Times New Roman" w:hAnsi="Times New Roman"/>
          <w:b/>
          <w:spacing w:val="-6"/>
          <w:sz w:val="28"/>
          <w:szCs w:val="28"/>
        </w:rPr>
        <w:t>удитор</w:t>
      </w:r>
      <w:r w:rsidR="00185EC6" w:rsidRPr="007A0F6D">
        <w:rPr>
          <w:rFonts w:ascii="Times New Roman" w:hAnsi="Times New Roman"/>
          <w:b/>
          <w:spacing w:val="-6"/>
          <w:sz w:val="28"/>
          <w:szCs w:val="28"/>
        </w:rPr>
        <w:t xml:space="preserve"> </w:t>
      </w:r>
      <w:r w:rsidR="00E64927" w:rsidRPr="007A0F6D">
        <w:rPr>
          <w:rFonts w:ascii="Times New Roman" w:hAnsi="Times New Roman"/>
          <w:b/>
          <w:spacing w:val="-6"/>
          <w:sz w:val="28"/>
          <w:szCs w:val="28"/>
        </w:rPr>
        <w:t xml:space="preserve">Контрольно-счетной палаты Москвы     </w:t>
      </w:r>
      <w:r w:rsidR="00C50940" w:rsidRPr="007A0F6D">
        <w:rPr>
          <w:rFonts w:ascii="Times New Roman" w:hAnsi="Times New Roman"/>
          <w:b/>
          <w:spacing w:val="-6"/>
          <w:sz w:val="28"/>
          <w:szCs w:val="28"/>
        </w:rPr>
        <w:t xml:space="preserve">  </w:t>
      </w:r>
      <w:r w:rsidR="007526F3" w:rsidRPr="007A0F6D">
        <w:rPr>
          <w:rFonts w:ascii="Times New Roman" w:hAnsi="Times New Roman"/>
          <w:b/>
          <w:spacing w:val="-6"/>
          <w:sz w:val="28"/>
          <w:szCs w:val="28"/>
        </w:rPr>
        <w:t xml:space="preserve"> </w:t>
      </w:r>
      <w:r w:rsidR="00E64927" w:rsidRPr="007A0F6D">
        <w:rPr>
          <w:rFonts w:ascii="Times New Roman" w:hAnsi="Times New Roman"/>
          <w:b/>
          <w:spacing w:val="-6"/>
          <w:sz w:val="28"/>
          <w:szCs w:val="28"/>
        </w:rPr>
        <w:t xml:space="preserve">             </w:t>
      </w:r>
      <w:r w:rsidR="00185EC6" w:rsidRPr="007A0F6D">
        <w:rPr>
          <w:rFonts w:ascii="Times New Roman" w:hAnsi="Times New Roman"/>
          <w:b/>
          <w:spacing w:val="-6"/>
          <w:sz w:val="28"/>
          <w:szCs w:val="28"/>
        </w:rPr>
        <w:t xml:space="preserve"> </w:t>
      </w:r>
      <w:r w:rsidR="00E64927" w:rsidRPr="007A0F6D">
        <w:rPr>
          <w:rFonts w:ascii="Times New Roman" w:hAnsi="Times New Roman"/>
          <w:b/>
          <w:spacing w:val="-6"/>
          <w:sz w:val="28"/>
          <w:szCs w:val="28"/>
        </w:rPr>
        <w:t xml:space="preserve">       Е.А. Чегринец</w:t>
      </w:r>
    </w:p>
    <w:sectPr w:rsidR="00292F7F" w:rsidSect="001528E1">
      <w:headerReference w:type="default" r:id="rId8"/>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39A0DA" w14:textId="77777777" w:rsidR="00C74B0E" w:rsidRDefault="00C74B0E" w:rsidP="00CE4388">
      <w:pPr>
        <w:spacing w:after="0" w:line="240" w:lineRule="auto"/>
      </w:pPr>
      <w:r>
        <w:separator/>
      </w:r>
    </w:p>
  </w:endnote>
  <w:endnote w:type="continuationSeparator" w:id="0">
    <w:p w14:paraId="15DCDCAA" w14:textId="77777777" w:rsidR="00C74B0E" w:rsidRDefault="00C74B0E" w:rsidP="00CE4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595DEA" w14:textId="77777777" w:rsidR="00C74B0E" w:rsidRDefault="00C74B0E" w:rsidP="00CE4388">
      <w:pPr>
        <w:spacing w:after="0" w:line="240" w:lineRule="auto"/>
      </w:pPr>
      <w:r>
        <w:separator/>
      </w:r>
    </w:p>
  </w:footnote>
  <w:footnote w:type="continuationSeparator" w:id="0">
    <w:p w14:paraId="7D24E008" w14:textId="77777777" w:rsidR="00C74B0E" w:rsidRDefault="00C74B0E" w:rsidP="00CE4388">
      <w:pPr>
        <w:spacing w:after="0" w:line="240" w:lineRule="auto"/>
      </w:pPr>
      <w:r>
        <w:continuationSeparator/>
      </w:r>
    </w:p>
  </w:footnote>
  <w:footnote w:id="1">
    <w:p w14:paraId="5DD53143" w14:textId="3F43D8EC" w:rsidR="00446812" w:rsidRPr="00726AC3" w:rsidRDefault="00446812" w:rsidP="00481018">
      <w:pPr>
        <w:pStyle w:val="a5"/>
        <w:widowControl w:val="0"/>
        <w:contextualSpacing/>
        <w:jc w:val="both"/>
        <w:rPr>
          <w:rFonts w:ascii="Times New Roman" w:hAnsi="Times New Roman"/>
          <w:spacing w:val="-4"/>
          <w:sz w:val="22"/>
          <w:szCs w:val="22"/>
        </w:rPr>
      </w:pPr>
      <w:r w:rsidRPr="00726AC3">
        <w:rPr>
          <w:rStyle w:val="a7"/>
          <w:rFonts w:ascii="Times New Roman" w:hAnsi="Times New Roman"/>
          <w:spacing w:val="-4"/>
          <w:sz w:val="22"/>
          <w:szCs w:val="22"/>
        </w:rPr>
        <w:footnoteRef/>
      </w:r>
      <w:r w:rsidR="00AD196C" w:rsidRPr="00726AC3">
        <w:rPr>
          <w:rFonts w:ascii="Times New Roman" w:hAnsi="Times New Roman"/>
          <w:spacing w:val="-4"/>
          <w:sz w:val="22"/>
          <w:szCs w:val="22"/>
        </w:rPr>
        <w:t> </w:t>
      </w:r>
      <w:r w:rsidR="002C1B46" w:rsidRPr="00726AC3">
        <w:rPr>
          <w:rFonts w:ascii="Times New Roman" w:hAnsi="Times New Roman"/>
          <w:spacing w:val="-4"/>
          <w:sz w:val="22"/>
          <w:szCs w:val="22"/>
        </w:rPr>
        <w:t>Далее – Законопроект (внесен</w:t>
      </w:r>
      <w:r w:rsidRPr="00726AC3">
        <w:rPr>
          <w:rFonts w:ascii="Times New Roman" w:hAnsi="Times New Roman"/>
          <w:spacing w:val="-4"/>
          <w:sz w:val="22"/>
          <w:szCs w:val="22"/>
        </w:rPr>
        <w:t xml:space="preserve"> Мэром Москвы в Московскую городскую Думу</w:t>
      </w:r>
      <w:r w:rsidR="00E55DA7" w:rsidRPr="00726AC3">
        <w:rPr>
          <w:rFonts w:ascii="Times New Roman" w:hAnsi="Times New Roman"/>
          <w:spacing w:val="-4"/>
          <w:sz w:val="22"/>
          <w:szCs w:val="22"/>
        </w:rPr>
        <w:t xml:space="preserve"> </w:t>
      </w:r>
      <w:r w:rsidR="00AC1CDD" w:rsidRPr="00726AC3">
        <w:rPr>
          <w:rFonts w:ascii="Times New Roman" w:hAnsi="Times New Roman"/>
          <w:spacing w:val="-4"/>
          <w:sz w:val="22"/>
          <w:szCs w:val="22"/>
        </w:rPr>
        <w:t>28.05.2024</w:t>
      </w:r>
      <w:r w:rsidR="002C1B46" w:rsidRPr="00726AC3">
        <w:rPr>
          <w:rFonts w:ascii="Times New Roman" w:hAnsi="Times New Roman"/>
          <w:spacing w:val="-4"/>
          <w:sz w:val="22"/>
          <w:szCs w:val="22"/>
        </w:rPr>
        <w:t>)</w:t>
      </w:r>
      <w:r w:rsidRPr="00726AC3">
        <w:rPr>
          <w:rFonts w:ascii="Times New Roman" w:hAnsi="Times New Roman"/>
          <w:spacing w:val="-4"/>
          <w:sz w:val="22"/>
          <w:szCs w:val="22"/>
        </w:rPr>
        <w:t>.</w:t>
      </w:r>
    </w:p>
  </w:footnote>
  <w:footnote w:id="2">
    <w:p w14:paraId="2312B3A1" w14:textId="11AF5448" w:rsidR="006305AC" w:rsidRPr="00726AC3" w:rsidRDefault="006305AC">
      <w:pPr>
        <w:pStyle w:val="a5"/>
        <w:rPr>
          <w:rFonts w:ascii="Times New Roman" w:hAnsi="Times New Roman"/>
          <w:sz w:val="22"/>
          <w:szCs w:val="22"/>
        </w:rPr>
      </w:pPr>
      <w:r w:rsidRPr="00726AC3">
        <w:rPr>
          <w:rStyle w:val="a7"/>
          <w:rFonts w:ascii="Times New Roman" w:hAnsi="Times New Roman"/>
          <w:sz w:val="22"/>
          <w:szCs w:val="22"/>
        </w:rPr>
        <w:footnoteRef/>
      </w:r>
      <w:r w:rsidRPr="00726AC3">
        <w:rPr>
          <w:rFonts w:ascii="Times New Roman" w:hAnsi="Times New Roman"/>
          <w:sz w:val="22"/>
          <w:szCs w:val="22"/>
        </w:rPr>
        <w:t> Далее – Закон города Москвы от 09.07.2008 № 33.</w:t>
      </w:r>
    </w:p>
  </w:footnote>
  <w:footnote w:id="3">
    <w:p w14:paraId="605A6CF5" w14:textId="3EB31CA9" w:rsidR="00481018" w:rsidRPr="00726AC3" w:rsidRDefault="00481018" w:rsidP="00481018">
      <w:pPr>
        <w:pStyle w:val="a5"/>
        <w:jc w:val="both"/>
        <w:rPr>
          <w:rFonts w:ascii="Times New Roman" w:hAnsi="Times New Roman"/>
          <w:sz w:val="22"/>
          <w:szCs w:val="22"/>
        </w:rPr>
      </w:pPr>
      <w:r w:rsidRPr="00726AC3">
        <w:rPr>
          <w:rStyle w:val="a7"/>
          <w:rFonts w:ascii="Times New Roman" w:hAnsi="Times New Roman"/>
          <w:sz w:val="22"/>
          <w:szCs w:val="22"/>
        </w:rPr>
        <w:footnoteRef/>
      </w:r>
      <w:r w:rsidR="00AD196C" w:rsidRPr="00726AC3">
        <w:rPr>
          <w:rFonts w:ascii="Times New Roman" w:hAnsi="Times New Roman"/>
          <w:sz w:val="22"/>
          <w:szCs w:val="22"/>
        </w:rPr>
        <w:t> </w:t>
      </w:r>
      <w:r w:rsidRPr="00726AC3">
        <w:rPr>
          <w:rFonts w:ascii="Times New Roman" w:hAnsi="Times New Roman"/>
          <w:sz w:val="22"/>
          <w:szCs w:val="22"/>
        </w:rPr>
        <w:t>Аналогичные налоговые льготы действуют в отношении самолетов</w:t>
      </w:r>
      <w:r w:rsidR="00AD196C" w:rsidRPr="00726AC3">
        <w:rPr>
          <w:rFonts w:ascii="Times New Roman" w:hAnsi="Times New Roman"/>
          <w:sz w:val="22"/>
          <w:szCs w:val="22"/>
        </w:rPr>
        <w:t xml:space="preserve"> иностранного производства</w:t>
      </w:r>
      <w:r w:rsidRPr="00726AC3">
        <w:rPr>
          <w:rFonts w:ascii="Times New Roman" w:hAnsi="Times New Roman"/>
          <w:sz w:val="22"/>
          <w:szCs w:val="22"/>
        </w:rPr>
        <w:t xml:space="preserve">, имеющих реактивные двигатели, внесенных в Государственный реестр гражданских воздушных судов Российской Федерации в особом порядке </w:t>
      </w:r>
      <w:r w:rsidR="00AD196C" w:rsidRPr="00726AC3">
        <w:rPr>
          <w:rFonts w:ascii="Times New Roman" w:hAnsi="Times New Roman"/>
          <w:sz w:val="22"/>
          <w:szCs w:val="22"/>
        </w:rPr>
        <w:t xml:space="preserve">– </w:t>
      </w:r>
      <w:r w:rsidRPr="00726AC3">
        <w:rPr>
          <w:rFonts w:ascii="Times New Roman" w:hAnsi="Times New Roman"/>
          <w:sz w:val="22"/>
          <w:szCs w:val="22"/>
        </w:rPr>
        <w:t>в соответствии с Постановлением Правительства Российской Федерации от 19.03.2022 № 411 «Об особенностях государственной регистрации предназначенных для выполнения полетов гражданских воздушных судов в Государственном реестре гражданских воздушных судов Российской Федерации и особенностей государственной регистрации прав на воздушные суда и сделок с ними»</w:t>
      </w:r>
      <w:r w:rsidR="000C2BA4" w:rsidRPr="00726AC3">
        <w:rPr>
          <w:rFonts w:ascii="Times New Roman" w:hAnsi="Times New Roman"/>
          <w:sz w:val="22"/>
          <w:szCs w:val="22"/>
        </w:rPr>
        <w:t>, срок действия до 31.12.2038 включительно</w:t>
      </w:r>
      <w:r w:rsidR="00E26CFC" w:rsidRPr="00726AC3">
        <w:rPr>
          <w:rFonts w:ascii="Times New Roman" w:hAnsi="Times New Roman"/>
          <w:sz w:val="22"/>
          <w:szCs w:val="22"/>
        </w:rPr>
        <w:t xml:space="preserve"> (далее – самолеты иностранного производства)</w:t>
      </w:r>
      <w:r w:rsidRPr="00726AC3">
        <w:rPr>
          <w:rFonts w:ascii="Times New Roman" w:hAnsi="Times New Roman"/>
          <w:sz w:val="22"/>
          <w:szCs w:val="22"/>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046482"/>
      <w:docPartObj>
        <w:docPartGallery w:val="Page Numbers (Top of Page)"/>
        <w:docPartUnique/>
      </w:docPartObj>
    </w:sdtPr>
    <w:sdtEndPr>
      <w:rPr>
        <w:rFonts w:ascii="Times New Roman" w:hAnsi="Times New Roman"/>
        <w:sz w:val="24"/>
        <w:szCs w:val="28"/>
      </w:rPr>
    </w:sdtEndPr>
    <w:sdtContent>
      <w:p w14:paraId="5DD53142" w14:textId="5A86164D" w:rsidR="00756019" w:rsidRPr="008F3232" w:rsidRDefault="00756019">
        <w:pPr>
          <w:pStyle w:val="a9"/>
          <w:jc w:val="center"/>
          <w:rPr>
            <w:rFonts w:ascii="Times New Roman" w:hAnsi="Times New Roman"/>
            <w:sz w:val="24"/>
            <w:szCs w:val="28"/>
          </w:rPr>
        </w:pPr>
        <w:r w:rsidRPr="008F3232">
          <w:rPr>
            <w:rFonts w:ascii="Times New Roman" w:hAnsi="Times New Roman"/>
            <w:sz w:val="24"/>
            <w:szCs w:val="28"/>
          </w:rPr>
          <w:fldChar w:fldCharType="begin"/>
        </w:r>
        <w:r w:rsidRPr="008F3232">
          <w:rPr>
            <w:rFonts w:ascii="Times New Roman" w:hAnsi="Times New Roman"/>
            <w:sz w:val="24"/>
            <w:szCs w:val="28"/>
          </w:rPr>
          <w:instrText>PAGE   \* MERGEFORMAT</w:instrText>
        </w:r>
        <w:r w:rsidRPr="008F3232">
          <w:rPr>
            <w:rFonts w:ascii="Times New Roman" w:hAnsi="Times New Roman"/>
            <w:sz w:val="24"/>
            <w:szCs w:val="28"/>
          </w:rPr>
          <w:fldChar w:fldCharType="separate"/>
        </w:r>
        <w:r w:rsidR="00EF7381">
          <w:rPr>
            <w:rFonts w:ascii="Times New Roman" w:hAnsi="Times New Roman"/>
            <w:noProof/>
            <w:sz w:val="24"/>
            <w:szCs w:val="28"/>
          </w:rPr>
          <w:t>2</w:t>
        </w:r>
        <w:r w:rsidRPr="008F3232">
          <w:rPr>
            <w:rFonts w:ascii="Times New Roman" w:hAnsi="Times New Roman"/>
            <w:sz w:val="24"/>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21D24"/>
    <w:multiLevelType w:val="hybridMultilevel"/>
    <w:tmpl w:val="E5B4AD78"/>
    <w:lvl w:ilvl="0" w:tplc="2CFABA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626377E"/>
    <w:multiLevelType w:val="hybridMultilevel"/>
    <w:tmpl w:val="AFFE511C"/>
    <w:lvl w:ilvl="0" w:tplc="24A07BBC">
      <w:start w:val="1"/>
      <w:numFmt w:val="decimal"/>
      <w:lvlText w:val="%1."/>
      <w:lvlJc w:val="left"/>
      <w:pPr>
        <w:ind w:left="1069" w:hanging="360"/>
      </w:pPr>
      <w:rPr>
        <w:rFonts w:hint="default"/>
        <w:b w:val="0"/>
        <w:color w:val="auto"/>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9030A1F"/>
    <w:multiLevelType w:val="hybridMultilevel"/>
    <w:tmpl w:val="8D047D08"/>
    <w:lvl w:ilvl="0" w:tplc="2B9083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43933A1"/>
    <w:multiLevelType w:val="hybridMultilevel"/>
    <w:tmpl w:val="E9D88FCA"/>
    <w:lvl w:ilvl="0" w:tplc="B4BC20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9733ED8"/>
    <w:multiLevelType w:val="hybridMultilevel"/>
    <w:tmpl w:val="EF46DBB6"/>
    <w:lvl w:ilvl="0" w:tplc="942E55DA">
      <w:start w:val="1"/>
      <w:numFmt w:val="decimal"/>
      <w:suff w:val="nothing"/>
      <w:lvlText w:val="%1."/>
      <w:lvlJc w:val="left"/>
      <w:pPr>
        <w:ind w:left="177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B5F42B2"/>
    <w:multiLevelType w:val="hybridMultilevel"/>
    <w:tmpl w:val="11705DF2"/>
    <w:lvl w:ilvl="0" w:tplc="860E655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74BC1393"/>
    <w:multiLevelType w:val="hybridMultilevel"/>
    <w:tmpl w:val="C1EE4078"/>
    <w:lvl w:ilvl="0" w:tplc="8586E7F2">
      <w:start w:val="1"/>
      <w:numFmt w:val="decimal"/>
      <w:lvlText w:val="%1."/>
      <w:lvlJc w:val="left"/>
      <w:pPr>
        <w:ind w:left="1069" w:hanging="360"/>
      </w:pPr>
      <w:rPr>
        <w:rFonts w:hint="default"/>
        <w:b w:val="0"/>
        <w:color w:val="auto"/>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5"/>
  </w:num>
  <w:num w:numId="3">
    <w:abstractNumId w:val="2"/>
  </w:num>
  <w:num w:numId="4">
    <w:abstractNumId w:val="6"/>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hideSpellingErrors/>
  <w:hideGrammaticalErrors/>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388"/>
    <w:rsid w:val="000012BB"/>
    <w:rsid w:val="00002057"/>
    <w:rsid w:val="00007E04"/>
    <w:rsid w:val="00013FCB"/>
    <w:rsid w:val="00015E8E"/>
    <w:rsid w:val="0001610F"/>
    <w:rsid w:val="000162E6"/>
    <w:rsid w:val="00016423"/>
    <w:rsid w:val="000218AB"/>
    <w:rsid w:val="000252D4"/>
    <w:rsid w:val="0003020C"/>
    <w:rsid w:val="00032C9B"/>
    <w:rsid w:val="00032CC9"/>
    <w:rsid w:val="00034587"/>
    <w:rsid w:val="00034953"/>
    <w:rsid w:val="00034B16"/>
    <w:rsid w:val="00035F34"/>
    <w:rsid w:val="000376D3"/>
    <w:rsid w:val="000377AB"/>
    <w:rsid w:val="00041234"/>
    <w:rsid w:val="00041E4C"/>
    <w:rsid w:val="00042D3C"/>
    <w:rsid w:val="00044D92"/>
    <w:rsid w:val="00046B0B"/>
    <w:rsid w:val="00052A03"/>
    <w:rsid w:val="00053505"/>
    <w:rsid w:val="00053BC3"/>
    <w:rsid w:val="00054EA9"/>
    <w:rsid w:val="00057E0F"/>
    <w:rsid w:val="00064904"/>
    <w:rsid w:val="00064C54"/>
    <w:rsid w:val="00064DA2"/>
    <w:rsid w:val="00065921"/>
    <w:rsid w:val="000675A9"/>
    <w:rsid w:val="000700BB"/>
    <w:rsid w:val="000725D4"/>
    <w:rsid w:val="0007591B"/>
    <w:rsid w:val="00075ABB"/>
    <w:rsid w:val="00081CFC"/>
    <w:rsid w:val="00082586"/>
    <w:rsid w:val="00084BCA"/>
    <w:rsid w:val="00087028"/>
    <w:rsid w:val="00092827"/>
    <w:rsid w:val="000943D5"/>
    <w:rsid w:val="00096627"/>
    <w:rsid w:val="00096BD5"/>
    <w:rsid w:val="000A160B"/>
    <w:rsid w:val="000A16D6"/>
    <w:rsid w:val="000A3984"/>
    <w:rsid w:val="000A6E9A"/>
    <w:rsid w:val="000A755B"/>
    <w:rsid w:val="000B2EE8"/>
    <w:rsid w:val="000B3F8C"/>
    <w:rsid w:val="000B4886"/>
    <w:rsid w:val="000B57D1"/>
    <w:rsid w:val="000C1C22"/>
    <w:rsid w:val="000C1F71"/>
    <w:rsid w:val="000C2BA4"/>
    <w:rsid w:val="000C3041"/>
    <w:rsid w:val="000C4021"/>
    <w:rsid w:val="000C4FEA"/>
    <w:rsid w:val="000C60F9"/>
    <w:rsid w:val="000C7941"/>
    <w:rsid w:val="000D0DF2"/>
    <w:rsid w:val="000D210F"/>
    <w:rsid w:val="000D33B5"/>
    <w:rsid w:val="000D5DE3"/>
    <w:rsid w:val="000E254F"/>
    <w:rsid w:val="000E58B0"/>
    <w:rsid w:val="000F061B"/>
    <w:rsid w:val="000F4E3E"/>
    <w:rsid w:val="000F55CF"/>
    <w:rsid w:val="000F61E0"/>
    <w:rsid w:val="000F66A5"/>
    <w:rsid w:val="000F69CE"/>
    <w:rsid w:val="00100BA6"/>
    <w:rsid w:val="0010484C"/>
    <w:rsid w:val="00104B70"/>
    <w:rsid w:val="00104BD0"/>
    <w:rsid w:val="001055DC"/>
    <w:rsid w:val="001108B1"/>
    <w:rsid w:val="00111C36"/>
    <w:rsid w:val="00112F06"/>
    <w:rsid w:val="00117100"/>
    <w:rsid w:val="001174AA"/>
    <w:rsid w:val="0012233D"/>
    <w:rsid w:val="00125ACF"/>
    <w:rsid w:val="00125DEE"/>
    <w:rsid w:val="00127196"/>
    <w:rsid w:val="00127388"/>
    <w:rsid w:val="00127EB0"/>
    <w:rsid w:val="00134C32"/>
    <w:rsid w:val="001378FD"/>
    <w:rsid w:val="001403CE"/>
    <w:rsid w:val="001412C9"/>
    <w:rsid w:val="00141449"/>
    <w:rsid w:val="00141B5D"/>
    <w:rsid w:val="001448A4"/>
    <w:rsid w:val="0014512B"/>
    <w:rsid w:val="00145CCE"/>
    <w:rsid w:val="0014756A"/>
    <w:rsid w:val="001528E1"/>
    <w:rsid w:val="00152D0C"/>
    <w:rsid w:val="00153A2F"/>
    <w:rsid w:val="001541F5"/>
    <w:rsid w:val="00154A29"/>
    <w:rsid w:val="00154D84"/>
    <w:rsid w:val="0015509C"/>
    <w:rsid w:val="0015784A"/>
    <w:rsid w:val="00160A20"/>
    <w:rsid w:val="0016377E"/>
    <w:rsid w:val="0016412D"/>
    <w:rsid w:val="0016607A"/>
    <w:rsid w:val="0017471F"/>
    <w:rsid w:val="00174E00"/>
    <w:rsid w:val="00175AB0"/>
    <w:rsid w:val="00176D4F"/>
    <w:rsid w:val="00177FF6"/>
    <w:rsid w:val="00181756"/>
    <w:rsid w:val="00182CE7"/>
    <w:rsid w:val="00183FC1"/>
    <w:rsid w:val="00185B3F"/>
    <w:rsid w:val="00185EC6"/>
    <w:rsid w:val="00186886"/>
    <w:rsid w:val="00187473"/>
    <w:rsid w:val="00190040"/>
    <w:rsid w:val="001916D7"/>
    <w:rsid w:val="0019567C"/>
    <w:rsid w:val="00196E15"/>
    <w:rsid w:val="00196FDD"/>
    <w:rsid w:val="00197237"/>
    <w:rsid w:val="001A05A1"/>
    <w:rsid w:val="001A24A9"/>
    <w:rsid w:val="001A4304"/>
    <w:rsid w:val="001A472C"/>
    <w:rsid w:val="001A58A2"/>
    <w:rsid w:val="001A737B"/>
    <w:rsid w:val="001A7F93"/>
    <w:rsid w:val="001B163B"/>
    <w:rsid w:val="001B16A7"/>
    <w:rsid w:val="001B4536"/>
    <w:rsid w:val="001B7152"/>
    <w:rsid w:val="001C126E"/>
    <w:rsid w:val="001C2330"/>
    <w:rsid w:val="001D0922"/>
    <w:rsid w:val="001D3121"/>
    <w:rsid w:val="001D5BC4"/>
    <w:rsid w:val="001E0A00"/>
    <w:rsid w:val="001E0EB2"/>
    <w:rsid w:val="001E2F52"/>
    <w:rsid w:val="001E36BA"/>
    <w:rsid w:val="001E40AA"/>
    <w:rsid w:val="001E4F40"/>
    <w:rsid w:val="001E5D41"/>
    <w:rsid w:val="001E612F"/>
    <w:rsid w:val="001E7169"/>
    <w:rsid w:val="001F2867"/>
    <w:rsid w:val="001F4C08"/>
    <w:rsid w:val="001F4D68"/>
    <w:rsid w:val="001F640C"/>
    <w:rsid w:val="001F7925"/>
    <w:rsid w:val="001F7C7C"/>
    <w:rsid w:val="0020104A"/>
    <w:rsid w:val="00201538"/>
    <w:rsid w:val="00201702"/>
    <w:rsid w:val="00202477"/>
    <w:rsid w:val="00202B10"/>
    <w:rsid w:val="00204C89"/>
    <w:rsid w:val="002051DD"/>
    <w:rsid w:val="002057E4"/>
    <w:rsid w:val="00205CD8"/>
    <w:rsid w:val="002069E1"/>
    <w:rsid w:val="00207261"/>
    <w:rsid w:val="002161BF"/>
    <w:rsid w:val="00220883"/>
    <w:rsid w:val="00223B18"/>
    <w:rsid w:val="002240BA"/>
    <w:rsid w:val="00225CD0"/>
    <w:rsid w:val="00226745"/>
    <w:rsid w:val="00226D7F"/>
    <w:rsid w:val="00231A07"/>
    <w:rsid w:val="002343D0"/>
    <w:rsid w:val="00241DAB"/>
    <w:rsid w:val="00242027"/>
    <w:rsid w:val="00243E11"/>
    <w:rsid w:val="0024613F"/>
    <w:rsid w:val="00250706"/>
    <w:rsid w:val="0025337C"/>
    <w:rsid w:val="00256270"/>
    <w:rsid w:val="00257811"/>
    <w:rsid w:val="00261261"/>
    <w:rsid w:val="00262338"/>
    <w:rsid w:val="002673E4"/>
    <w:rsid w:val="00270B5A"/>
    <w:rsid w:val="00277CE7"/>
    <w:rsid w:val="002802CC"/>
    <w:rsid w:val="002839E8"/>
    <w:rsid w:val="0028471A"/>
    <w:rsid w:val="00286917"/>
    <w:rsid w:val="00290523"/>
    <w:rsid w:val="00292F7F"/>
    <w:rsid w:val="00294B15"/>
    <w:rsid w:val="0029588C"/>
    <w:rsid w:val="00296DD5"/>
    <w:rsid w:val="002A06ED"/>
    <w:rsid w:val="002A180A"/>
    <w:rsid w:val="002A3BD2"/>
    <w:rsid w:val="002A4EE0"/>
    <w:rsid w:val="002B1D4A"/>
    <w:rsid w:val="002B2438"/>
    <w:rsid w:val="002B28C0"/>
    <w:rsid w:val="002B3630"/>
    <w:rsid w:val="002B3947"/>
    <w:rsid w:val="002B6500"/>
    <w:rsid w:val="002B7BAD"/>
    <w:rsid w:val="002C0020"/>
    <w:rsid w:val="002C0550"/>
    <w:rsid w:val="002C1B46"/>
    <w:rsid w:val="002C20DB"/>
    <w:rsid w:val="002C2A53"/>
    <w:rsid w:val="002C2C18"/>
    <w:rsid w:val="002C3066"/>
    <w:rsid w:val="002C56B0"/>
    <w:rsid w:val="002C6539"/>
    <w:rsid w:val="002C6DD3"/>
    <w:rsid w:val="002D01A8"/>
    <w:rsid w:val="002D0F4D"/>
    <w:rsid w:val="002D1C52"/>
    <w:rsid w:val="002D22FB"/>
    <w:rsid w:val="002D2350"/>
    <w:rsid w:val="002D353F"/>
    <w:rsid w:val="002D4739"/>
    <w:rsid w:val="002D6645"/>
    <w:rsid w:val="002E006B"/>
    <w:rsid w:val="002E05B3"/>
    <w:rsid w:val="002E1BCD"/>
    <w:rsid w:val="002E3915"/>
    <w:rsid w:val="002E3B54"/>
    <w:rsid w:val="002E473F"/>
    <w:rsid w:val="002E4EC3"/>
    <w:rsid w:val="002E54F0"/>
    <w:rsid w:val="002E6E43"/>
    <w:rsid w:val="002F039E"/>
    <w:rsid w:val="002F223C"/>
    <w:rsid w:val="002F257B"/>
    <w:rsid w:val="002F31D9"/>
    <w:rsid w:val="002F40F4"/>
    <w:rsid w:val="002F4D69"/>
    <w:rsid w:val="002F6C2D"/>
    <w:rsid w:val="00303A3E"/>
    <w:rsid w:val="0030421A"/>
    <w:rsid w:val="00304473"/>
    <w:rsid w:val="00305177"/>
    <w:rsid w:val="00310D25"/>
    <w:rsid w:val="00310F56"/>
    <w:rsid w:val="003117EF"/>
    <w:rsid w:val="0031210E"/>
    <w:rsid w:val="00317643"/>
    <w:rsid w:val="00317651"/>
    <w:rsid w:val="0032085F"/>
    <w:rsid w:val="003242A5"/>
    <w:rsid w:val="00326011"/>
    <w:rsid w:val="00334410"/>
    <w:rsid w:val="00334D5E"/>
    <w:rsid w:val="00336160"/>
    <w:rsid w:val="003406B9"/>
    <w:rsid w:val="00344CE9"/>
    <w:rsid w:val="003471BE"/>
    <w:rsid w:val="003500C6"/>
    <w:rsid w:val="00351AD6"/>
    <w:rsid w:val="003520E2"/>
    <w:rsid w:val="0035576F"/>
    <w:rsid w:val="003557A2"/>
    <w:rsid w:val="00356760"/>
    <w:rsid w:val="003573D0"/>
    <w:rsid w:val="00360A95"/>
    <w:rsid w:val="00362ED0"/>
    <w:rsid w:val="00363C73"/>
    <w:rsid w:val="003652FF"/>
    <w:rsid w:val="003655FE"/>
    <w:rsid w:val="00365AFF"/>
    <w:rsid w:val="003664F1"/>
    <w:rsid w:val="00367A3D"/>
    <w:rsid w:val="00367AAB"/>
    <w:rsid w:val="003704E1"/>
    <w:rsid w:val="00370590"/>
    <w:rsid w:val="0037237D"/>
    <w:rsid w:val="003724AD"/>
    <w:rsid w:val="00372641"/>
    <w:rsid w:val="003745B8"/>
    <w:rsid w:val="00375E6D"/>
    <w:rsid w:val="00381617"/>
    <w:rsid w:val="00381A8A"/>
    <w:rsid w:val="0038342A"/>
    <w:rsid w:val="003841FA"/>
    <w:rsid w:val="00384DA9"/>
    <w:rsid w:val="00385699"/>
    <w:rsid w:val="0038583D"/>
    <w:rsid w:val="00386124"/>
    <w:rsid w:val="0038680C"/>
    <w:rsid w:val="00386A00"/>
    <w:rsid w:val="00387D70"/>
    <w:rsid w:val="00387F4A"/>
    <w:rsid w:val="003906D5"/>
    <w:rsid w:val="0039128A"/>
    <w:rsid w:val="00391740"/>
    <w:rsid w:val="0039608C"/>
    <w:rsid w:val="00396B76"/>
    <w:rsid w:val="003A0A37"/>
    <w:rsid w:val="003A42FD"/>
    <w:rsid w:val="003A4B5A"/>
    <w:rsid w:val="003A5029"/>
    <w:rsid w:val="003A5401"/>
    <w:rsid w:val="003B29DB"/>
    <w:rsid w:val="003B2C11"/>
    <w:rsid w:val="003B4BDA"/>
    <w:rsid w:val="003C0CB1"/>
    <w:rsid w:val="003C16F5"/>
    <w:rsid w:val="003C1951"/>
    <w:rsid w:val="003C6145"/>
    <w:rsid w:val="003D19C3"/>
    <w:rsid w:val="003D2F4D"/>
    <w:rsid w:val="003D3107"/>
    <w:rsid w:val="003D3BAF"/>
    <w:rsid w:val="003D4247"/>
    <w:rsid w:val="003D6311"/>
    <w:rsid w:val="003D79DE"/>
    <w:rsid w:val="003D7E03"/>
    <w:rsid w:val="003E00A2"/>
    <w:rsid w:val="003E202A"/>
    <w:rsid w:val="003E3712"/>
    <w:rsid w:val="003E435C"/>
    <w:rsid w:val="003E5736"/>
    <w:rsid w:val="003F077B"/>
    <w:rsid w:val="003F12B6"/>
    <w:rsid w:val="003F2BB5"/>
    <w:rsid w:val="003F31D8"/>
    <w:rsid w:val="003F43B1"/>
    <w:rsid w:val="003F51B7"/>
    <w:rsid w:val="003F5473"/>
    <w:rsid w:val="003F5B2B"/>
    <w:rsid w:val="00400457"/>
    <w:rsid w:val="00400967"/>
    <w:rsid w:val="00400CFA"/>
    <w:rsid w:val="00401AB0"/>
    <w:rsid w:val="0040241D"/>
    <w:rsid w:val="00402E5C"/>
    <w:rsid w:val="00406DD9"/>
    <w:rsid w:val="0041005E"/>
    <w:rsid w:val="004103ED"/>
    <w:rsid w:val="0041059B"/>
    <w:rsid w:val="00413807"/>
    <w:rsid w:val="0041626A"/>
    <w:rsid w:val="00417997"/>
    <w:rsid w:val="00421C4F"/>
    <w:rsid w:val="004257C8"/>
    <w:rsid w:val="00431A2F"/>
    <w:rsid w:val="00432FB1"/>
    <w:rsid w:val="00434153"/>
    <w:rsid w:val="00435F42"/>
    <w:rsid w:val="00437222"/>
    <w:rsid w:val="004414F1"/>
    <w:rsid w:val="00442B34"/>
    <w:rsid w:val="00446812"/>
    <w:rsid w:val="00447D4E"/>
    <w:rsid w:val="00451A37"/>
    <w:rsid w:val="0045422C"/>
    <w:rsid w:val="00454693"/>
    <w:rsid w:val="00454D9E"/>
    <w:rsid w:val="0045529C"/>
    <w:rsid w:val="004574D0"/>
    <w:rsid w:val="004577CD"/>
    <w:rsid w:val="00460DFE"/>
    <w:rsid w:val="004610A2"/>
    <w:rsid w:val="0046142D"/>
    <w:rsid w:val="00461A69"/>
    <w:rsid w:val="004620B9"/>
    <w:rsid w:val="00463754"/>
    <w:rsid w:val="004657EB"/>
    <w:rsid w:val="0046649B"/>
    <w:rsid w:val="00466A48"/>
    <w:rsid w:val="00467685"/>
    <w:rsid w:val="00467C12"/>
    <w:rsid w:val="00467D6A"/>
    <w:rsid w:val="00471733"/>
    <w:rsid w:val="00473463"/>
    <w:rsid w:val="0047705A"/>
    <w:rsid w:val="004809ED"/>
    <w:rsid w:val="00480A8E"/>
    <w:rsid w:val="00481018"/>
    <w:rsid w:val="00481980"/>
    <w:rsid w:val="00482C5C"/>
    <w:rsid w:val="00482D04"/>
    <w:rsid w:val="004831CB"/>
    <w:rsid w:val="00484B48"/>
    <w:rsid w:val="00485388"/>
    <w:rsid w:val="00485424"/>
    <w:rsid w:val="00490490"/>
    <w:rsid w:val="00491F98"/>
    <w:rsid w:val="00492306"/>
    <w:rsid w:val="004953D4"/>
    <w:rsid w:val="004A13DA"/>
    <w:rsid w:val="004A29BB"/>
    <w:rsid w:val="004A3CB4"/>
    <w:rsid w:val="004A5CC1"/>
    <w:rsid w:val="004A6C4C"/>
    <w:rsid w:val="004B1458"/>
    <w:rsid w:val="004B3032"/>
    <w:rsid w:val="004B3DE4"/>
    <w:rsid w:val="004B40E8"/>
    <w:rsid w:val="004B5E78"/>
    <w:rsid w:val="004B5FC9"/>
    <w:rsid w:val="004C098F"/>
    <w:rsid w:val="004C154F"/>
    <w:rsid w:val="004C37A7"/>
    <w:rsid w:val="004C71E6"/>
    <w:rsid w:val="004C7785"/>
    <w:rsid w:val="004D0472"/>
    <w:rsid w:val="004D4AEE"/>
    <w:rsid w:val="004D4E18"/>
    <w:rsid w:val="004D5A58"/>
    <w:rsid w:val="004E2238"/>
    <w:rsid w:val="004E2B28"/>
    <w:rsid w:val="004E3DEE"/>
    <w:rsid w:val="004E3EB8"/>
    <w:rsid w:val="004E5CF5"/>
    <w:rsid w:val="004E638A"/>
    <w:rsid w:val="004E6DF2"/>
    <w:rsid w:val="004F390D"/>
    <w:rsid w:val="00500388"/>
    <w:rsid w:val="005005C5"/>
    <w:rsid w:val="00505967"/>
    <w:rsid w:val="00505A02"/>
    <w:rsid w:val="00505B79"/>
    <w:rsid w:val="00506052"/>
    <w:rsid w:val="00507CB7"/>
    <w:rsid w:val="00507FA1"/>
    <w:rsid w:val="00510283"/>
    <w:rsid w:val="00511B2E"/>
    <w:rsid w:val="00512B6C"/>
    <w:rsid w:val="0051342C"/>
    <w:rsid w:val="00514B42"/>
    <w:rsid w:val="0052060B"/>
    <w:rsid w:val="0052135A"/>
    <w:rsid w:val="00521625"/>
    <w:rsid w:val="005238B2"/>
    <w:rsid w:val="00523F4B"/>
    <w:rsid w:val="00524A23"/>
    <w:rsid w:val="005252A2"/>
    <w:rsid w:val="00525F76"/>
    <w:rsid w:val="0052671B"/>
    <w:rsid w:val="00534DB2"/>
    <w:rsid w:val="005352F0"/>
    <w:rsid w:val="00536555"/>
    <w:rsid w:val="00537D68"/>
    <w:rsid w:val="00540229"/>
    <w:rsid w:val="00540556"/>
    <w:rsid w:val="00541094"/>
    <w:rsid w:val="005412DB"/>
    <w:rsid w:val="00542643"/>
    <w:rsid w:val="00543C98"/>
    <w:rsid w:val="00544956"/>
    <w:rsid w:val="005453E2"/>
    <w:rsid w:val="00545C6B"/>
    <w:rsid w:val="005461F8"/>
    <w:rsid w:val="00546DBB"/>
    <w:rsid w:val="00554593"/>
    <w:rsid w:val="00560848"/>
    <w:rsid w:val="00562D11"/>
    <w:rsid w:val="00562D67"/>
    <w:rsid w:val="005644BF"/>
    <w:rsid w:val="00565D84"/>
    <w:rsid w:val="005677E6"/>
    <w:rsid w:val="00570837"/>
    <w:rsid w:val="00571BEE"/>
    <w:rsid w:val="00574569"/>
    <w:rsid w:val="00575F98"/>
    <w:rsid w:val="0058208A"/>
    <w:rsid w:val="005828B9"/>
    <w:rsid w:val="00582961"/>
    <w:rsid w:val="005831F0"/>
    <w:rsid w:val="00584DFA"/>
    <w:rsid w:val="0059155C"/>
    <w:rsid w:val="00591793"/>
    <w:rsid w:val="0059206F"/>
    <w:rsid w:val="00593155"/>
    <w:rsid w:val="00593AF2"/>
    <w:rsid w:val="005948CA"/>
    <w:rsid w:val="005977B6"/>
    <w:rsid w:val="005A2730"/>
    <w:rsid w:val="005A49CE"/>
    <w:rsid w:val="005A51EA"/>
    <w:rsid w:val="005A7751"/>
    <w:rsid w:val="005B02F0"/>
    <w:rsid w:val="005B05E6"/>
    <w:rsid w:val="005B0DBD"/>
    <w:rsid w:val="005B2BCD"/>
    <w:rsid w:val="005B319A"/>
    <w:rsid w:val="005B36E7"/>
    <w:rsid w:val="005B7BA3"/>
    <w:rsid w:val="005C2200"/>
    <w:rsid w:val="005C36E6"/>
    <w:rsid w:val="005C42C6"/>
    <w:rsid w:val="005C44A2"/>
    <w:rsid w:val="005C697A"/>
    <w:rsid w:val="005C76CC"/>
    <w:rsid w:val="005D11F6"/>
    <w:rsid w:val="005D19E1"/>
    <w:rsid w:val="005D1E0F"/>
    <w:rsid w:val="005D2A83"/>
    <w:rsid w:val="005D365C"/>
    <w:rsid w:val="005D390E"/>
    <w:rsid w:val="005E0A43"/>
    <w:rsid w:val="005E1A9D"/>
    <w:rsid w:val="005E3A52"/>
    <w:rsid w:val="005E5BEC"/>
    <w:rsid w:val="005F0312"/>
    <w:rsid w:val="005F2961"/>
    <w:rsid w:val="005F2AC5"/>
    <w:rsid w:val="005F30E1"/>
    <w:rsid w:val="005F358D"/>
    <w:rsid w:val="005F454F"/>
    <w:rsid w:val="005F666A"/>
    <w:rsid w:val="005F7064"/>
    <w:rsid w:val="00600057"/>
    <w:rsid w:val="006057A2"/>
    <w:rsid w:val="006075E6"/>
    <w:rsid w:val="006102D7"/>
    <w:rsid w:val="006147E6"/>
    <w:rsid w:val="00617D34"/>
    <w:rsid w:val="0062048F"/>
    <w:rsid w:val="00620636"/>
    <w:rsid w:val="006215C9"/>
    <w:rsid w:val="00621DC5"/>
    <w:rsid w:val="006222D1"/>
    <w:rsid w:val="00626C20"/>
    <w:rsid w:val="00626CA2"/>
    <w:rsid w:val="00627630"/>
    <w:rsid w:val="00627C9E"/>
    <w:rsid w:val="006305AC"/>
    <w:rsid w:val="00631B1D"/>
    <w:rsid w:val="0063252E"/>
    <w:rsid w:val="00633FBC"/>
    <w:rsid w:val="0063580A"/>
    <w:rsid w:val="00636311"/>
    <w:rsid w:val="006367B6"/>
    <w:rsid w:val="0064159A"/>
    <w:rsid w:val="00646051"/>
    <w:rsid w:val="006479D4"/>
    <w:rsid w:val="00651CE7"/>
    <w:rsid w:val="00653CDD"/>
    <w:rsid w:val="0065601C"/>
    <w:rsid w:val="00656152"/>
    <w:rsid w:val="006573D9"/>
    <w:rsid w:val="006617D0"/>
    <w:rsid w:val="00662FE3"/>
    <w:rsid w:val="00664F01"/>
    <w:rsid w:val="00667B09"/>
    <w:rsid w:val="00671306"/>
    <w:rsid w:val="00671B49"/>
    <w:rsid w:val="00672118"/>
    <w:rsid w:val="00672EC3"/>
    <w:rsid w:val="00675BC6"/>
    <w:rsid w:val="00680A17"/>
    <w:rsid w:val="006823E7"/>
    <w:rsid w:val="00682E09"/>
    <w:rsid w:val="00690AEC"/>
    <w:rsid w:val="00691B7F"/>
    <w:rsid w:val="006938CE"/>
    <w:rsid w:val="00696D13"/>
    <w:rsid w:val="0069773D"/>
    <w:rsid w:val="006A145E"/>
    <w:rsid w:val="006A2489"/>
    <w:rsid w:val="006A602C"/>
    <w:rsid w:val="006B04AA"/>
    <w:rsid w:val="006B0C2B"/>
    <w:rsid w:val="006B1128"/>
    <w:rsid w:val="006B2DB7"/>
    <w:rsid w:val="006B3469"/>
    <w:rsid w:val="006B4885"/>
    <w:rsid w:val="006C0668"/>
    <w:rsid w:val="006C0D68"/>
    <w:rsid w:val="006C1417"/>
    <w:rsid w:val="006C3303"/>
    <w:rsid w:val="006C351C"/>
    <w:rsid w:val="006C4A47"/>
    <w:rsid w:val="006C620B"/>
    <w:rsid w:val="006D0571"/>
    <w:rsid w:val="006E1517"/>
    <w:rsid w:val="006E21BC"/>
    <w:rsid w:val="006E237E"/>
    <w:rsid w:val="006E3136"/>
    <w:rsid w:val="006E43ED"/>
    <w:rsid w:val="006E636A"/>
    <w:rsid w:val="006E6E1C"/>
    <w:rsid w:val="006E7C62"/>
    <w:rsid w:val="006F1596"/>
    <w:rsid w:val="006F1F70"/>
    <w:rsid w:val="006F653E"/>
    <w:rsid w:val="00701065"/>
    <w:rsid w:val="007042CA"/>
    <w:rsid w:val="00704B3E"/>
    <w:rsid w:val="00705457"/>
    <w:rsid w:val="00705AC4"/>
    <w:rsid w:val="00705FA7"/>
    <w:rsid w:val="00706932"/>
    <w:rsid w:val="00712C7D"/>
    <w:rsid w:val="0071344A"/>
    <w:rsid w:val="007138B0"/>
    <w:rsid w:val="0071468D"/>
    <w:rsid w:val="007163E2"/>
    <w:rsid w:val="007178F0"/>
    <w:rsid w:val="007221D4"/>
    <w:rsid w:val="007228EB"/>
    <w:rsid w:val="0072503A"/>
    <w:rsid w:val="00725292"/>
    <w:rsid w:val="00725D3A"/>
    <w:rsid w:val="0072634B"/>
    <w:rsid w:val="00726AC3"/>
    <w:rsid w:val="00727D06"/>
    <w:rsid w:val="007311D4"/>
    <w:rsid w:val="007323DF"/>
    <w:rsid w:val="00734EBA"/>
    <w:rsid w:val="00735BA4"/>
    <w:rsid w:val="00737691"/>
    <w:rsid w:val="0073775C"/>
    <w:rsid w:val="00741A20"/>
    <w:rsid w:val="00743246"/>
    <w:rsid w:val="00747288"/>
    <w:rsid w:val="007477DC"/>
    <w:rsid w:val="00751603"/>
    <w:rsid w:val="007526F3"/>
    <w:rsid w:val="00752B95"/>
    <w:rsid w:val="00753509"/>
    <w:rsid w:val="007558EA"/>
    <w:rsid w:val="00756019"/>
    <w:rsid w:val="007567C6"/>
    <w:rsid w:val="00764603"/>
    <w:rsid w:val="00765238"/>
    <w:rsid w:val="00767DC1"/>
    <w:rsid w:val="007717C1"/>
    <w:rsid w:val="0077213B"/>
    <w:rsid w:val="007729FD"/>
    <w:rsid w:val="00772B45"/>
    <w:rsid w:val="007730CC"/>
    <w:rsid w:val="0077336F"/>
    <w:rsid w:val="00774536"/>
    <w:rsid w:val="00775360"/>
    <w:rsid w:val="00776567"/>
    <w:rsid w:val="007769F2"/>
    <w:rsid w:val="00777221"/>
    <w:rsid w:val="007772C5"/>
    <w:rsid w:val="00777B74"/>
    <w:rsid w:val="007810C3"/>
    <w:rsid w:val="007814B3"/>
    <w:rsid w:val="00782597"/>
    <w:rsid w:val="00784BF1"/>
    <w:rsid w:val="00785A94"/>
    <w:rsid w:val="00792947"/>
    <w:rsid w:val="00793C53"/>
    <w:rsid w:val="00793D96"/>
    <w:rsid w:val="00794EE9"/>
    <w:rsid w:val="007951E7"/>
    <w:rsid w:val="007A0F6D"/>
    <w:rsid w:val="007A1058"/>
    <w:rsid w:val="007A259D"/>
    <w:rsid w:val="007A4140"/>
    <w:rsid w:val="007A4770"/>
    <w:rsid w:val="007A57DD"/>
    <w:rsid w:val="007A68C3"/>
    <w:rsid w:val="007A7C4E"/>
    <w:rsid w:val="007B0ABF"/>
    <w:rsid w:val="007B1F03"/>
    <w:rsid w:val="007B4D78"/>
    <w:rsid w:val="007B6331"/>
    <w:rsid w:val="007B65B9"/>
    <w:rsid w:val="007B6F78"/>
    <w:rsid w:val="007B7919"/>
    <w:rsid w:val="007C1CD4"/>
    <w:rsid w:val="007C56AA"/>
    <w:rsid w:val="007C60E9"/>
    <w:rsid w:val="007C61A1"/>
    <w:rsid w:val="007D00F7"/>
    <w:rsid w:val="007D0BF2"/>
    <w:rsid w:val="007D16C9"/>
    <w:rsid w:val="007D2523"/>
    <w:rsid w:val="007D30CF"/>
    <w:rsid w:val="007D4518"/>
    <w:rsid w:val="007D5BBD"/>
    <w:rsid w:val="007D61BF"/>
    <w:rsid w:val="007E09FD"/>
    <w:rsid w:val="007E29EE"/>
    <w:rsid w:val="007E4F16"/>
    <w:rsid w:val="007F1A32"/>
    <w:rsid w:val="007F49E6"/>
    <w:rsid w:val="007F53CE"/>
    <w:rsid w:val="007F652E"/>
    <w:rsid w:val="007F707A"/>
    <w:rsid w:val="007F7450"/>
    <w:rsid w:val="007F7533"/>
    <w:rsid w:val="007F7670"/>
    <w:rsid w:val="007F7699"/>
    <w:rsid w:val="00802631"/>
    <w:rsid w:val="00803558"/>
    <w:rsid w:val="00807834"/>
    <w:rsid w:val="008110F4"/>
    <w:rsid w:val="00820012"/>
    <w:rsid w:val="00822D66"/>
    <w:rsid w:val="00823965"/>
    <w:rsid w:val="00825E73"/>
    <w:rsid w:val="0082780E"/>
    <w:rsid w:val="00827A07"/>
    <w:rsid w:val="00830E2F"/>
    <w:rsid w:val="00831FBB"/>
    <w:rsid w:val="00832D24"/>
    <w:rsid w:val="00836306"/>
    <w:rsid w:val="00837805"/>
    <w:rsid w:val="00837860"/>
    <w:rsid w:val="00840756"/>
    <w:rsid w:val="0084360D"/>
    <w:rsid w:val="00843B38"/>
    <w:rsid w:val="00844A8B"/>
    <w:rsid w:val="00844C24"/>
    <w:rsid w:val="00845765"/>
    <w:rsid w:val="008501E1"/>
    <w:rsid w:val="0085042B"/>
    <w:rsid w:val="00854744"/>
    <w:rsid w:val="0085589A"/>
    <w:rsid w:val="00855C57"/>
    <w:rsid w:val="00861E48"/>
    <w:rsid w:val="00864F74"/>
    <w:rsid w:val="0086526A"/>
    <w:rsid w:val="008654B3"/>
    <w:rsid w:val="0086626E"/>
    <w:rsid w:val="00867D59"/>
    <w:rsid w:val="0087031F"/>
    <w:rsid w:val="00870D33"/>
    <w:rsid w:val="00872547"/>
    <w:rsid w:val="00875029"/>
    <w:rsid w:val="00875B20"/>
    <w:rsid w:val="00875CDD"/>
    <w:rsid w:val="008771BA"/>
    <w:rsid w:val="00882575"/>
    <w:rsid w:val="008852FC"/>
    <w:rsid w:val="00886735"/>
    <w:rsid w:val="00887A5D"/>
    <w:rsid w:val="00890CC1"/>
    <w:rsid w:val="008913B5"/>
    <w:rsid w:val="00893273"/>
    <w:rsid w:val="008965DD"/>
    <w:rsid w:val="00897E3E"/>
    <w:rsid w:val="008A0833"/>
    <w:rsid w:val="008A3A99"/>
    <w:rsid w:val="008A41BA"/>
    <w:rsid w:val="008A4447"/>
    <w:rsid w:val="008A6B5C"/>
    <w:rsid w:val="008A742B"/>
    <w:rsid w:val="008A78DD"/>
    <w:rsid w:val="008A7ADE"/>
    <w:rsid w:val="008B030D"/>
    <w:rsid w:val="008B0B9A"/>
    <w:rsid w:val="008B2121"/>
    <w:rsid w:val="008B474C"/>
    <w:rsid w:val="008C19D3"/>
    <w:rsid w:val="008C454E"/>
    <w:rsid w:val="008C463F"/>
    <w:rsid w:val="008C4D3D"/>
    <w:rsid w:val="008C5448"/>
    <w:rsid w:val="008C5F07"/>
    <w:rsid w:val="008C6C41"/>
    <w:rsid w:val="008D0D19"/>
    <w:rsid w:val="008D2A5F"/>
    <w:rsid w:val="008D2A9F"/>
    <w:rsid w:val="008D31A9"/>
    <w:rsid w:val="008D5EC7"/>
    <w:rsid w:val="008D6B0F"/>
    <w:rsid w:val="008D6F80"/>
    <w:rsid w:val="008D74F6"/>
    <w:rsid w:val="008D7718"/>
    <w:rsid w:val="008D7A2D"/>
    <w:rsid w:val="008D7B9C"/>
    <w:rsid w:val="008E0CC6"/>
    <w:rsid w:val="008E1C1A"/>
    <w:rsid w:val="008E1E33"/>
    <w:rsid w:val="008E473E"/>
    <w:rsid w:val="008E6223"/>
    <w:rsid w:val="008E661C"/>
    <w:rsid w:val="008E7014"/>
    <w:rsid w:val="008E770C"/>
    <w:rsid w:val="008F14BD"/>
    <w:rsid w:val="008F1594"/>
    <w:rsid w:val="008F2BE6"/>
    <w:rsid w:val="008F31E5"/>
    <w:rsid w:val="008F3232"/>
    <w:rsid w:val="008F4B34"/>
    <w:rsid w:val="008F4B43"/>
    <w:rsid w:val="008F7238"/>
    <w:rsid w:val="009012E7"/>
    <w:rsid w:val="00901A1A"/>
    <w:rsid w:val="00901B9E"/>
    <w:rsid w:val="00901D65"/>
    <w:rsid w:val="00902541"/>
    <w:rsid w:val="00902818"/>
    <w:rsid w:val="00903B38"/>
    <w:rsid w:val="0090577C"/>
    <w:rsid w:val="0090706A"/>
    <w:rsid w:val="00910BC3"/>
    <w:rsid w:val="00911379"/>
    <w:rsid w:val="0091185F"/>
    <w:rsid w:val="00914192"/>
    <w:rsid w:val="009142DB"/>
    <w:rsid w:val="00914336"/>
    <w:rsid w:val="00915409"/>
    <w:rsid w:val="00915CD7"/>
    <w:rsid w:val="00915F0E"/>
    <w:rsid w:val="0092043C"/>
    <w:rsid w:val="0092136D"/>
    <w:rsid w:val="00922CAF"/>
    <w:rsid w:val="00926FC7"/>
    <w:rsid w:val="0093472C"/>
    <w:rsid w:val="00936AF5"/>
    <w:rsid w:val="00940365"/>
    <w:rsid w:val="0094045B"/>
    <w:rsid w:val="00940A02"/>
    <w:rsid w:val="009419A2"/>
    <w:rsid w:val="00941EF2"/>
    <w:rsid w:val="0094297B"/>
    <w:rsid w:val="00944CAA"/>
    <w:rsid w:val="009467EF"/>
    <w:rsid w:val="00947844"/>
    <w:rsid w:val="00952266"/>
    <w:rsid w:val="00952314"/>
    <w:rsid w:val="00954D19"/>
    <w:rsid w:val="00956F4C"/>
    <w:rsid w:val="00957A36"/>
    <w:rsid w:val="00961235"/>
    <w:rsid w:val="00964D65"/>
    <w:rsid w:val="009651DD"/>
    <w:rsid w:val="009658B3"/>
    <w:rsid w:val="0096616C"/>
    <w:rsid w:val="00967839"/>
    <w:rsid w:val="00971237"/>
    <w:rsid w:val="0097436D"/>
    <w:rsid w:val="00975B42"/>
    <w:rsid w:val="00975EB9"/>
    <w:rsid w:val="0098044A"/>
    <w:rsid w:val="00981F21"/>
    <w:rsid w:val="00982378"/>
    <w:rsid w:val="00984147"/>
    <w:rsid w:val="0098436F"/>
    <w:rsid w:val="00985EB2"/>
    <w:rsid w:val="009869D6"/>
    <w:rsid w:val="009903BB"/>
    <w:rsid w:val="00993B73"/>
    <w:rsid w:val="00994B10"/>
    <w:rsid w:val="00994E28"/>
    <w:rsid w:val="00997668"/>
    <w:rsid w:val="009A60A1"/>
    <w:rsid w:val="009A6D53"/>
    <w:rsid w:val="009B0544"/>
    <w:rsid w:val="009B1EE2"/>
    <w:rsid w:val="009B1F55"/>
    <w:rsid w:val="009B26DF"/>
    <w:rsid w:val="009B4507"/>
    <w:rsid w:val="009B4D22"/>
    <w:rsid w:val="009B7550"/>
    <w:rsid w:val="009B7A7C"/>
    <w:rsid w:val="009D1F90"/>
    <w:rsid w:val="009D3B1D"/>
    <w:rsid w:val="009D3ECC"/>
    <w:rsid w:val="009D4B0A"/>
    <w:rsid w:val="009D4BE7"/>
    <w:rsid w:val="009D57A0"/>
    <w:rsid w:val="009D5882"/>
    <w:rsid w:val="009E077A"/>
    <w:rsid w:val="009E14A6"/>
    <w:rsid w:val="009E21F4"/>
    <w:rsid w:val="009E26B7"/>
    <w:rsid w:val="009E369B"/>
    <w:rsid w:val="009E3C6E"/>
    <w:rsid w:val="009E460F"/>
    <w:rsid w:val="009F107C"/>
    <w:rsid w:val="009F5AD6"/>
    <w:rsid w:val="00A02F32"/>
    <w:rsid w:val="00A0482C"/>
    <w:rsid w:val="00A11B3D"/>
    <w:rsid w:val="00A12D92"/>
    <w:rsid w:val="00A17123"/>
    <w:rsid w:val="00A17ECA"/>
    <w:rsid w:val="00A202B6"/>
    <w:rsid w:val="00A21BF8"/>
    <w:rsid w:val="00A221FC"/>
    <w:rsid w:val="00A22276"/>
    <w:rsid w:val="00A2252D"/>
    <w:rsid w:val="00A22D88"/>
    <w:rsid w:val="00A243E4"/>
    <w:rsid w:val="00A24A4A"/>
    <w:rsid w:val="00A26511"/>
    <w:rsid w:val="00A26F48"/>
    <w:rsid w:val="00A2764B"/>
    <w:rsid w:val="00A32FBC"/>
    <w:rsid w:val="00A40932"/>
    <w:rsid w:val="00A4110F"/>
    <w:rsid w:val="00A42911"/>
    <w:rsid w:val="00A4325F"/>
    <w:rsid w:val="00A436BB"/>
    <w:rsid w:val="00A4398F"/>
    <w:rsid w:val="00A44517"/>
    <w:rsid w:val="00A471A1"/>
    <w:rsid w:val="00A50CDB"/>
    <w:rsid w:val="00A51D60"/>
    <w:rsid w:val="00A5533F"/>
    <w:rsid w:val="00A6093C"/>
    <w:rsid w:val="00A630B2"/>
    <w:rsid w:val="00A63A61"/>
    <w:rsid w:val="00A63A7F"/>
    <w:rsid w:val="00A702D4"/>
    <w:rsid w:val="00A71D67"/>
    <w:rsid w:val="00A73833"/>
    <w:rsid w:val="00A73ED4"/>
    <w:rsid w:val="00A75910"/>
    <w:rsid w:val="00A764F2"/>
    <w:rsid w:val="00A7683D"/>
    <w:rsid w:val="00A7799E"/>
    <w:rsid w:val="00A80029"/>
    <w:rsid w:val="00A8252C"/>
    <w:rsid w:val="00A8283C"/>
    <w:rsid w:val="00A82DAA"/>
    <w:rsid w:val="00A86D4C"/>
    <w:rsid w:val="00A919F5"/>
    <w:rsid w:val="00A91EFA"/>
    <w:rsid w:val="00A93A6F"/>
    <w:rsid w:val="00A93AD9"/>
    <w:rsid w:val="00AA0F60"/>
    <w:rsid w:val="00AA209A"/>
    <w:rsid w:val="00AA24B6"/>
    <w:rsid w:val="00AA7249"/>
    <w:rsid w:val="00AB1C16"/>
    <w:rsid w:val="00AB5675"/>
    <w:rsid w:val="00AB7C4E"/>
    <w:rsid w:val="00AB7D79"/>
    <w:rsid w:val="00AC08D6"/>
    <w:rsid w:val="00AC1CDD"/>
    <w:rsid w:val="00AC1DEE"/>
    <w:rsid w:val="00AC26BB"/>
    <w:rsid w:val="00AC2F64"/>
    <w:rsid w:val="00AC42DC"/>
    <w:rsid w:val="00AC76AC"/>
    <w:rsid w:val="00AC7A4A"/>
    <w:rsid w:val="00AD082E"/>
    <w:rsid w:val="00AD196C"/>
    <w:rsid w:val="00AD1E5A"/>
    <w:rsid w:val="00AD29A0"/>
    <w:rsid w:val="00AD30A6"/>
    <w:rsid w:val="00AD62C8"/>
    <w:rsid w:val="00AD64C0"/>
    <w:rsid w:val="00AE1270"/>
    <w:rsid w:val="00AE2CC5"/>
    <w:rsid w:val="00AE681E"/>
    <w:rsid w:val="00AF4631"/>
    <w:rsid w:val="00AF670D"/>
    <w:rsid w:val="00B017FE"/>
    <w:rsid w:val="00B034B5"/>
    <w:rsid w:val="00B05F13"/>
    <w:rsid w:val="00B07E6A"/>
    <w:rsid w:val="00B11D0B"/>
    <w:rsid w:val="00B12438"/>
    <w:rsid w:val="00B151CA"/>
    <w:rsid w:val="00B16301"/>
    <w:rsid w:val="00B17BF4"/>
    <w:rsid w:val="00B20FC3"/>
    <w:rsid w:val="00B219C1"/>
    <w:rsid w:val="00B2434A"/>
    <w:rsid w:val="00B26D13"/>
    <w:rsid w:val="00B30E35"/>
    <w:rsid w:val="00B32917"/>
    <w:rsid w:val="00B33E03"/>
    <w:rsid w:val="00B352D8"/>
    <w:rsid w:val="00B35EB8"/>
    <w:rsid w:val="00B40281"/>
    <w:rsid w:val="00B41785"/>
    <w:rsid w:val="00B43135"/>
    <w:rsid w:val="00B43EC5"/>
    <w:rsid w:val="00B4401A"/>
    <w:rsid w:val="00B46640"/>
    <w:rsid w:val="00B46A00"/>
    <w:rsid w:val="00B51893"/>
    <w:rsid w:val="00B54A18"/>
    <w:rsid w:val="00B54B9A"/>
    <w:rsid w:val="00B574F0"/>
    <w:rsid w:val="00B6074F"/>
    <w:rsid w:val="00B634F1"/>
    <w:rsid w:val="00B64B0E"/>
    <w:rsid w:val="00B65E22"/>
    <w:rsid w:val="00B670E0"/>
    <w:rsid w:val="00B701DF"/>
    <w:rsid w:val="00B73A4B"/>
    <w:rsid w:val="00B74312"/>
    <w:rsid w:val="00B75170"/>
    <w:rsid w:val="00B80945"/>
    <w:rsid w:val="00B8190E"/>
    <w:rsid w:val="00B847B5"/>
    <w:rsid w:val="00B849AF"/>
    <w:rsid w:val="00B86122"/>
    <w:rsid w:val="00B8736E"/>
    <w:rsid w:val="00B902DF"/>
    <w:rsid w:val="00B934DF"/>
    <w:rsid w:val="00B956FF"/>
    <w:rsid w:val="00B96155"/>
    <w:rsid w:val="00B97F38"/>
    <w:rsid w:val="00BA0C05"/>
    <w:rsid w:val="00BA1F76"/>
    <w:rsid w:val="00BA39E4"/>
    <w:rsid w:val="00BB0444"/>
    <w:rsid w:val="00BB1BB8"/>
    <w:rsid w:val="00BB1CF0"/>
    <w:rsid w:val="00BB2B86"/>
    <w:rsid w:val="00BB3614"/>
    <w:rsid w:val="00BC0CA2"/>
    <w:rsid w:val="00BC17A9"/>
    <w:rsid w:val="00BC3727"/>
    <w:rsid w:val="00BC6077"/>
    <w:rsid w:val="00BC659F"/>
    <w:rsid w:val="00BC6F1A"/>
    <w:rsid w:val="00BD2B95"/>
    <w:rsid w:val="00BD2BAB"/>
    <w:rsid w:val="00BD2DEB"/>
    <w:rsid w:val="00BD3071"/>
    <w:rsid w:val="00BD56AF"/>
    <w:rsid w:val="00BE0EA4"/>
    <w:rsid w:val="00BE155E"/>
    <w:rsid w:val="00BE34A7"/>
    <w:rsid w:val="00BE3BFE"/>
    <w:rsid w:val="00BE52F6"/>
    <w:rsid w:val="00BE669F"/>
    <w:rsid w:val="00BE745C"/>
    <w:rsid w:val="00BE7687"/>
    <w:rsid w:val="00BF29A0"/>
    <w:rsid w:val="00BF4935"/>
    <w:rsid w:val="00BF562F"/>
    <w:rsid w:val="00BF5721"/>
    <w:rsid w:val="00BF5BE8"/>
    <w:rsid w:val="00BF6C49"/>
    <w:rsid w:val="00BF731D"/>
    <w:rsid w:val="00BF7813"/>
    <w:rsid w:val="00C017C8"/>
    <w:rsid w:val="00C042BE"/>
    <w:rsid w:val="00C04DDC"/>
    <w:rsid w:val="00C05305"/>
    <w:rsid w:val="00C078D3"/>
    <w:rsid w:val="00C10070"/>
    <w:rsid w:val="00C11C3F"/>
    <w:rsid w:val="00C1269F"/>
    <w:rsid w:val="00C143BC"/>
    <w:rsid w:val="00C1613C"/>
    <w:rsid w:val="00C16203"/>
    <w:rsid w:val="00C206C2"/>
    <w:rsid w:val="00C20815"/>
    <w:rsid w:val="00C24965"/>
    <w:rsid w:val="00C254DB"/>
    <w:rsid w:val="00C26E13"/>
    <w:rsid w:val="00C32F20"/>
    <w:rsid w:val="00C33CBC"/>
    <w:rsid w:val="00C35A9F"/>
    <w:rsid w:val="00C3615E"/>
    <w:rsid w:val="00C37112"/>
    <w:rsid w:val="00C41397"/>
    <w:rsid w:val="00C419DF"/>
    <w:rsid w:val="00C4476E"/>
    <w:rsid w:val="00C459AE"/>
    <w:rsid w:val="00C506B1"/>
    <w:rsid w:val="00C50940"/>
    <w:rsid w:val="00C50A1D"/>
    <w:rsid w:val="00C50BF5"/>
    <w:rsid w:val="00C51872"/>
    <w:rsid w:val="00C53102"/>
    <w:rsid w:val="00C60D2B"/>
    <w:rsid w:val="00C62409"/>
    <w:rsid w:val="00C631F6"/>
    <w:rsid w:val="00C6495E"/>
    <w:rsid w:val="00C65550"/>
    <w:rsid w:val="00C6655E"/>
    <w:rsid w:val="00C66E31"/>
    <w:rsid w:val="00C70C36"/>
    <w:rsid w:val="00C719B3"/>
    <w:rsid w:val="00C71F90"/>
    <w:rsid w:val="00C7201A"/>
    <w:rsid w:val="00C73C2C"/>
    <w:rsid w:val="00C74B0E"/>
    <w:rsid w:val="00C759A8"/>
    <w:rsid w:val="00C75CBD"/>
    <w:rsid w:val="00C76C24"/>
    <w:rsid w:val="00C8042F"/>
    <w:rsid w:val="00C80EF3"/>
    <w:rsid w:val="00C81302"/>
    <w:rsid w:val="00C84C14"/>
    <w:rsid w:val="00C91ABA"/>
    <w:rsid w:val="00C91FCD"/>
    <w:rsid w:val="00C940EE"/>
    <w:rsid w:val="00C94C1E"/>
    <w:rsid w:val="00CA0FC4"/>
    <w:rsid w:val="00CA26BC"/>
    <w:rsid w:val="00CA3231"/>
    <w:rsid w:val="00CA6FBC"/>
    <w:rsid w:val="00CA7FAA"/>
    <w:rsid w:val="00CB0713"/>
    <w:rsid w:val="00CB1521"/>
    <w:rsid w:val="00CB1BD6"/>
    <w:rsid w:val="00CB7D1D"/>
    <w:rsid w:val="00CC097B"/>
    <w:rsid w:val="00CC1A78"/>
    <w:rsid w:val="00CC1CB1"/>
    <w:rsid w:val="00CC57D3"/>
    <w:rsid w:val="00CC7328"/>
    <w:rsid w:val="00CC7A8E"/>
    <w:rsid w:val="00CD02C1"/>
    <w:rsid w:val="00CD060D"/>
    <w:rsid w:val="00CD3A59"/>
    <w:rsid w:val="00CD6589"/>
    <w:rsid w:val="00CD75ED"/>
    <w:rsid w:val="00CE158F"/>
    <w:rsid w:val="00CE3B33"/>
    <w:rsid w:val="00CE3C3E"/>
    <w:rsid w:val="00CE4388"/>
    <w:rsid w:val="00CE5D8A"/>
    <w:rsid w:val="00CE6087"/>
    <w:rsid w:val="00CE6F7F"/>
    <w:rsid w:val="00CE6F84"/>
    <w:rsid w:val="00CE71C9"/>
    <w:rsid w:val="00CE7746"/>
    <w:rsid w:val="00CF2C48"/>
    <w:rsid w:val="00CF3061"/>
    <w:rsid w:val="00CF3629"/>
    <w:rsid w:val="00CF62DE"/>
    <w:rsid w:val="00CF6565"/>
    <w:rsid w:val="00D02E61"/>
    <w:rsid w:val="00D050DE"/>
    <w:rsid w:val="00D10591"/>
    <w:rsid w:val="00D1171A"/>
    <w:rsid w:val="00D14195"/>
    <w:rsid w:val="00D14C27"/>
    <w:rsid w:val="00D169DA"/>
    <w:rsid w:val="00D16C86"/>
    <w:rsid w:val="00D16D98"/>
    <w:rsid w:val="00D24216"/>
    <w:rsid w:val="00D246B7"/>
    <w:rsid w:val="00D251DA"/>
    <w:rsid w:val="00D261BA"/>
    <w:rsid w:val="00D26CC3"/>
    <w:rsid w:val="00D27654"/>
    <w:rsid w:val="00D30995"/>
    <w:rsid w:val="00D31AEA"/>
    <w:rsid w:val="00D34306"/>
    <w:rsid w:val="00D349BB"/>
    <w:rsid w:val="00D35AEE"/>
    <w:rsid w:val="00D37380"/>
    <w:rsid w:val="00D37624"/>
    <w:rsid w:val="00D42728"/>
    <w:rsid w:val="00D42DE1"/>
    <w:rsid w:val="00D438D9"/>
    <w:rsid w:val="00D448FC"/>
    <w:rsid w:val="00D46108"/>
    <w:rsid w:val="00D47445"/>
    <w:rsid w:val="00D47BF8"/>
    <w:rsid w:val="00D52CFB"/>
    <w:rsid w:val="00D52E43"/>
    <w:rsid w:val="00D53D68"/>
    <w:rsid w:val="00D55DA5"/>
    <w:rsid w:val="00D56644"/>
    <w:rsid w:val="00D5780B"/>
    <w:rsid w:val="00D604BE"/>
    <w:rsid w:val="00D651CD"/>
    <w:rsid w:val="00D6551C"/>
    <w:rsid w:val="00D66718"/>
    <w:rsid w:val="00D67A9B"/>
    <w:rsid w:val="00D70DCA"/>
    <w:rsid w:val="00D7129A"/>
    <w:rsid w:val="00D72B90"/>
    <w:rsid w:val="00D8299C"/>
    <w:rsid w:val="00D84A56"/>
    <w:rsid w:val="00D85C8B"/>
    <w:rsid w:val="00D85DBF"/>
    <w:rsid w:val="00D867AC"/>
    <w:rsid w:val="00D92656"/>
    <w:rsid w:val="00D940B2"/>
    <w:rsid w:val="00D94B08"/>
    <w:rsid w:val="00D95163"/>
    <w:rsid w:val="00D953BC"/>
    <w:rsid w:val="00D95A27"/>
    <w:rsid w:val="00D95FC5"/>
    <w:rsid w:val="00D97BE2"/>
    <w:rsid w:val="00D97C6D"/>
    <w:rsid w:val="00DA0614"/>
    <w:rsid w:val="00DA3C21"/>
    <w:rsid w:val="00DA5392"/>
    <w:rsid w:val="00DB012B"/>
    <w:rsid w:val="00DB1C76"/>
    <w:rsid w:val="00DB3630"/>
    <w:rsid w:val="00DB3FAE"/>
    <w:rsid w:val="00DB50F8"/>
    <w:rsid w:val="00DB67DA"/>
    <w:rsid w:val="00DB7311"/>
    <w:rsid w:val="00DC02D0"/>
    <w:rsid w:val="00DC0AF6"/>
    <w:rsid w:val="00DC0E6C"/>
    <w:rsid w:val="00DC1773"/>
    <w:rsid w:val="00DC2C66"/>
    <w:rsid w:val="00DC7FF8"/>
    <w:rsid w:val="00DD104B"/>
    <w:rsid w:val="00DD2C22"/>
    <w:rsid w:val="00DD3012"/>
    <w:rsid w:val="00DD420E"/>
    <w:rsid w:val="00DD6E2B"/>
    <w:rsid w:val="00DD75AB"/>
    <w:rsid w:val="00DE19F1"/>
    <w:rsid w:val="00DE1DF7"/>
    <w:rsid w:val="00DE3655"/>
    <w:rsid w:val="00DE3693"/>
    <w:rsid w:val="00DE37F3"/>
    <w:rsid w:val="00DF0685"/>
    <w:rsid w:val="00DF095F"/>
    <w:rsid w:val="00DF1C07"/>
    <w:rsid w:val="00DF2583"/>
    <w:rsid w:val="00DF403E"/>
    <w:rsid w:val="00DF62BA"/>
    <w:rsid w:val="00DF69DD"/>
    <w:rsid w:val="00DF7CC3"/>
    <w:rsid w:val="00E02A12"/>
    <w:rsid w:val="00E03772"/>
    <w:rsid w:val="00E03B39"/>
    <w:rsid w:val="00E045E0"/>
    <w:rsid w:val="00E05690"/>
    <w:rsid w:val="00E062B9"/>
    <w:rsid w:val="00E06E31"/>
    <w:rsid w:val="00E070C1"/>
    <w:rsid w:val="00E07198"/>
    <w:rsid w:val="00E0775F"/>
    <w:rsid w:val="00E10156"/>
    <w:rsid w:val="00E12476"/>
    <w:rsid w:val="00E13C16"/>
    <w:rsid w:val="00E171F4"/>
    <w:rsid w:val="00E1755A"/>
    <w:rsid w:val="00E179CC"/>
    <w:rsid w:val="00E20184"/>
    <w:rsid w:val="00E203D0"/>
    <w:rsid w:val="00E204DB"/>
    <w:rsid w:val="00E20A96"/>
    <w:rsid w:val="00E22881"/>
    <w:rsid w:val="00E22C14"/>
    <w:rsid w:val="00E22CDC"/>
    <w:rsid w:val="00E22D43"/>
    <w:rsid w:val="00E25623"/>
    <w:rsid w:val="00E26CFC"/>
    <w:rsid w:val="00E27C67"/>
    <w:rsid w:val="00E314CD"/>
    <w:rsid w:val="00E31BB0"/>
    <w:rsid w:val="00E32A7E"/>
    <w:rsid w:val="00E41E93"/>
    <w:rsid w:val="00E41F60"/>
    <w:rsid w:val="00E447D1"/>
    <w:rsid w:val="00E44FEC"/>
    <w:rsid w:val="00E4516E"/>
    <w:rsid w:val="00E500E1"/>
    <w:rsid w:val="00E51BB3"/>
    <w:rsid w:val="00E52018"/>
    <w:rsid w:val="00E537AF"/>
    <w:rsid w:val="00E55DA7"/>
    <w:rsid w:val="00E56527"/>
    <w:rsid w:val="00E60033"/>
    <w:rsid w:val="00E6270D"/>
    <w:rsid w:val="00E62A71"/>
    <w:rsid w:val="00E636E8"/>
    <w:rsid w:val="00E642DF"/>
    <w:rsid w:val="00E64927"/>
    <w:rsid w:val="00E65134"/>
    <w:rsid w:val="00E6684E"/>
    <w:rsid w:val="00E67FAD"/>
    <w:rsid w:val="00E7307A"/>
    <w:rsid w:val="00E7314C"/>
    <w:rsid w:val="00E73264"/>
    <w:rsid w:val="00E74A68"/>
    <w:rsid w:val="00E76746"/>
    <w:rsid w:val="00E8010E"/>
    <w:rsid w:val="00E8359B"/>
    <w:rsid w:val="00E83B2D"/>
    <w:rsid w:val="00E85C3A"/>
    <w:rsid w:val="00E86136"/>
    <w:rsid w:val="00E878DC"/>
    <w:rsid w:val="00E906AF"/>
    <w:rsid w:val="00E913F6"/>
    <w:rsid w:val="00E915CF"/>
    <w:rsid w:val="00E91674"/>
    <w:rsid w:val="00E935AF"/>
    <w:rsid w:val="00EA01C8"/>
    <w:rsid w:val="00EA1186"/>
    <w:rsid w:val="00EA2D4D"/>
    <w:rsid w:val="00EA3668"/>
    <w:rsid w:val="00EA50C1"/>
    <w:rsid w:val="00EA5F57"/>
    <w:rsid w:val="00EA7117"/>
    <w:rsid w:val="00EA79DB"/>
    <w:rsid w:val="00EB108F"/>
    <w:rsid w:val="00EB189F"/>
    <w:rsid w:val="00EB3378"/>
    <w:rsid w:val="00EB33F7"/>
    <w:rsid w:val="00EB5681"/>
    <w:rsid w:val="00EB721F"/>
    <w:rsid w:val="00EC12C8"/>
    <w:rsid w:val="00EC1536"/>
    <w:rsid w:val="00EC3BF5"/>
    <w:rsid w:val="00EC40D7"/>
    <w:rsid w:val="00EC6010"/>
    <w:rsid w:val="00EC7268"/>
    <w:rsid w:val="00EC7467"/>
    <w:rsid w:val="00EC7EAE"/>
    <w:rsid w:val="00ED0BA1"/>
    <w:rsid w:val="00ED12D0"/>
    <w:rsid w:val="00ED154C"/>
    <w:rsid w:val="00ED3534"/>
    <w:rsid w:val="00ED4228"/>
    <w:rsid w:val="00ED4266"/>
    <w:rsid w:val="00EE07DE"/>
    <w:rsid w:val="00EE1796"/>
    <w:rsid w:val="00EE2CAA"/>
    <w:rsid w:val="00EE2D13"/>
    <w:rsid w:val="00EE3BA0"/>
    <w:rsid w:val="00EE41F6"/>
    <w:rsid w:val="00EE475E"/>
    <w:rsid w:val="00EE49F2"/>
    <w:rsid w:val="00EE53A7"/>
    <w:rsid w:val="00EE6FC0"/>
    <w:rsid w:val="00EF1377"/>
    <w:rsid w:val="00EF180B"/>
    <w:rsid w:val="00EF2F02"/>
    <w:rsid w:val="00EF32DA"/>
    <w:rsid w:val="00EF4363"/>
    <w:rsid w:val="00EF5C33"/>
    <w:rsid w:val="00EF6B61"/>
    <w:rsid w:val="00EF6EB1"/>
    <w:rsid w:val="00EF7381"/>
    <w:rsid w:val="00EF7B6D"/>
    <w:rsid w:val="00F01565"/>
    <w:rsid w:val="00F01A93"/>
    <w:rsid w:val="00F030A9"/>
    <w:rsid w:val="00F03D5A"/>
    <w:rsid w:val="00F11A9F"/>
    <w:rsid w:val="00F15B76"/>
    <w:rsid w:val="00F15E12"/>
    <w:rsid w:val="00F162F5"/>
    <w:rsid w:val="00F166D1"/>
    <w:rsid w:val="00F17D3A"/>
    <w:rsid w:val="00F204C0"/>
    <w:rsid w:val="00F2111A"/>
    <w:rsid w:val="00F221CC"/>
    <w:rsid w:val="00F22426"/>
    <w:rsid w:val="00F25B12"/>
    <w:rsid w:val="00F27CF3"/>
    <w:rsid w:val="00F27EE4"/>
    <w:rsid w:val="00F30A20"/>
    <w:rsid w:val="00F3248E"/>
    <w:rsid w:val="00F3290D"/>
    <w:rsid w:val="00F33521"/>
    <w:rsid w:val="00F35126"/>
    <w:rsid w:val="00F36398"/>
    <w:rsid w:val="00F36544"/>
    <w:rsid w:val="00F407A8"/>
    <w:rsid w:val="00F41A54"/>
    <w:rsid w:val="00F4440E"/>
    <w:rsid w:val="00F4465B"/>
    <w:rsid w:val="00F56DD5"/>
    <w:rsid w:val="00F613D4"/>
    <w:rsid w:val="00F613E0"/>
    <w:rsid w:val="00F61BE2"/>
    <w:rsid w:val="00F647AC"/>
    <w:rsid w:val="00F657B2"/>
    <w:rsid w:val="00F668F3"/>
    <w:rsid w:val="00F73562"/>
    <w:rsid w:val="00F74134"/>
    <w:rsid w:val="00F74D94"/>
    <w:rsid w:val="00F7780E"/>
    <w:rsid w:val="00F77E96"/>
    <w:rsid w:val="00F81550"/>
    <w:rsid w:val="00F81F26"/>
    <w:rsid w:val="00F838CA"/>
    <w:rsid w:val="00F87CDE"/>
    <w:rsid w:val="00F95F71"/>
    <w:rsid w:val="00FB53C5"/>
    <w:rsid w:val="00FB5B4A"/>
    <w:rsid w:val="00FB7C13"/>
    <w:rsid w:val="00FC0B5A"/>
    <w:rsid w:val="00FC1D62"/>
    <w:rsid w:val="00FC2FAF"/>
    <w:rsid w:val="00FC3451"/>
    <w:rsid w:val="00FC5B42"/>
    <w:rsid w:val="00FD0B08"/>
    <w:rsid w:val="00FD3AD4"/>
    <w:rsid w:val="00FD4C79"/>
    <w:rsid w:val="00FE2A7A"/>
    <w:rsid w:val="00FE2F4B"/>
    <w:rsid w:val="00FE6EAB"/>
    <w:rsid w:val="00FE767A"/>
    <w:rsid w:val="00FF02FE"/>
    <w:rsid w:val="00FF1773"/>
    <w:rsid w:val="00FF1C10"/>
    <w:rsid w:val="00FF31D9"/>
    <w:rsid w:val="00FF3346"/>
    <w:rsid w:val="00FF3D70"/>
    <w:rsid w:val="00FF77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53110"/>
  <w15:docId w15:val="{F71A06DE-DBFB-4C07-AE4D-82FC26449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29A0"/>
    <w:pPr>
      <w:spacing w:after="200" w:line="276" w:lineRule="auto"/>
    </w:pPr>
    <w:rPr>
      <w:rFonts w:ascii="Calibri" w:eastAsia="SimSun" w:hAnsi="Calibri" w:cs="Times New Roman"/>
      <w:lang w:eastAsia="ru-RU"/>
    </w:rPr>
  </w:style>
  <w:style w:type="paragraph" w:styleId="1">
    <w:name w:val="heading 1"/>
    <w:basedOn w:val="a"/>
    <w:link w:val="10"/>
    <w:uiPriority w:val="9"/>
    <w:qFormat/>
    <w:rsid w:val="00620636"/>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E4388"/>
    <w:pPr>
      <w:spacing w:after="0" w:line="240" w:lineRule="auto"/>
      <w:ind w:right="4"/>
      <w:jc w:val="center"/>
    </w:pPr>
    <w:rPr>
      <w:rFonts w:ascii="Times New Roman" w:eastAsia="Times New Roman" w:hAnsi="Times New Roman"/>
      <w:b/>
      <w:sz w:val="28"/>
      <w:szCs w:val="24"/>
    </w:rPr>
  </w:style>
  <w:style w:type="character" w:customStyle="1" w:styleId="a4">
    <w:name w:val="Название Знак"/>
    <w:basedOn w:val="a0"/>
    <w:link w:val="a3"/>
    <w:rsid w:val="00CE4388"/>
    <w:rPr>
      <w:rFonts w:ascii="Times New Roman" w:eastAsia="Times New Roman" w:hAnsi="Times New Roman" w:cs="Times New Roman"/>
      <w:b/>
      <w:sz w:val="28"/>
      <w:szCs w:val="24"/>
      <w:lang w:eastAsia="ru-RU"/>
    </w:rPr>
  </w:style>
  <w:style w:type="paragraph" w:styleId="a5">
    <w:name w:val="footnote text"/>
    <w:aliases w:val="Знак Знак,Текст сноски Знак Знак,Знак, Знак,fn,Текст сноски НИВ, Знак Знак Знак Знак,Знак Знак Знак Знак,Footnote Text Char,Текст сноски Знак1, Знак Знак Знак,Текст сноски Знак1 Знак,Текст сноски Знак Знак1 Знак, Знак Знак Знак1 Знак,Знак2"/>
    <w:basedOn w:val="a"/>
    <w:link w:val="a6"/>
    <w:uiPriority w:val="99"/>
    <w:unhideWhenUsed/>
    <w:qFormat/>
    <w:rsid w:val="00CE4388"/>
    <w:pPr>
      <w:spacing w:after="0" w:line="240" w:lineRule="auto"/>
    </w:pPr>
    <w:rPr>
      <w:sz w:val="20"/>
      <w:szCs w:val="20"/>
    </w:rPr>
  </w:style>
  <w:style w:type="character" w:customStyle="1" w:styleId="a6">
    <w:name w:val="Текст сноски Знак"/>
    <w:aliases w:val="Знак Знак Знак,Текст сноски Знак Знак Знак,Знак Знак1, Знак Знак,fn Знак,Текст сноски НИВ Знак, Знак Знак Знак Знак Знак,Знак Знак Знак Знак Знак,Footnote Text Char Знак,Текст сноски Знак1 Знак1, Знак Знак Знак Знак1,Знак2 Знак"/>
    <w:basedOn w:val="a0"/>
    <w:link w:val="a5"/>
    <w:uiPriority w:val="99"/>
    <w:rsid w:val="00CE4388"/>
    <w:rPr>
      <w:rFonts w:ascii="Calibri" w:eastAsia="SimSun" w:hAnsi="Calibri" w:cs="Times New Roman"/>
      <w:sz w:val="20"/>
      <w:szCs w:val="20"/>
      <w:lang w:eastAsia="ru-RU"/>
    </w:rPr>
  </w:style>
  <w:style w:type="character" w:styleId="a7">
    <w:name w:val="footnote reference"/>
    <w:aliases w:val="текст сноски,анкета сноска,Знак сноски-FN,Ciae niinee-FN,Знак сноски 1,Ciae niinee 1,Ссылка на сноску 45,fr,Used by Word for Help footnote symbols,Avg - Знак сноски,avg-Знак сноски,Referencia nota al pie,ООО Знак сноски,СНОСКА,сноска1,ftref"/>
    <w:uiPriority w:val="99"/>
    <w:unhideWhenUsed/>
    <w:qFormat/>
    <w:rsid w:val="00CE4388"/>
    <w:rPr>
      <w:vertAlign w:val="superscript"/>
    </w:rPr>
  </w:style>
  <w:style w:type="paragraph" w:customStyle="1" w:styleId="21">
    <w:name w:val="Основной текст 21"/>
    <w:basedOn w:val="a"/>
    <w:rsid w:val="00CE4388"/>
    <w:pPr>
      <w:overflowPunct w:val="0"/>
      <w:autoSpaceDE w:val="0"/>
      <w:autoSpaceDN w:val="0"/>
      <w:adjustRightInd w:val="0"/>
      <w:spacing w:after="0" w:line="240" w:lineRule="auto"/>
      <w:jc w:val="center"/>
      <w:textAlignment w:val="baseline"/>
    </w:pPr>
    <w:rPr>
      <w:rFonts w:ascii="Times New Roman" w:eastAsia="Times New Roman" w:hAnsi="Times New Roman"/>
      <w:b/>
      <w:sz w:val="32"/>
      <w:szCs w:val="20"/>
    </w:rPr>
  </w:style>
  <w:style w:type="paragraph" w:styleId="a8">
    <w:name w:val="List Paragraph"/>
    <w:basedOn w:val="a"/>
    <w:uiPriority w:val="34"/>
    <w:qFormat/>
    <w:rsid w:val="005B36E7"/>
    <w:pPr>
      <w:ind w:left="720"/>
      <w:contextualSpacing/>
    </w:pPr>
  </w:style>
  <w:style w:type="paragraph" w:styleId="a9">
    <w:name w:val="header"/>
    <w:basedOn w:val="a"/>
    <w:link w:val="aa"/>
    <w:uiPriority w:val="99"/>
    <w:unhideWhenUsed/>
    <w:rsid w:val="00421C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21C4F"/>
    <w:rPr>
      <w:rFonts w:ascii="Calibri" w:eastAsia="SimSun" w:hAnsi="Calibri" w:cs="Times New Roman"/>
      <w:lang w:eastAsia="ru-RU"/>
    </w:rPr>
  </w:style>
  <w:style w:type="paragraph" w:styleId="ab">
    <w:name w:val="footer"/>
    <w:basedOn w:val="a"/>
    <w:link w:val="ac"/>
    <w:uiPriority w:val="99"/>
    <w:unhideWhenUsed/>
    <w:rsid w:val="00421C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21C4F"/>
    <w:rPr>
      <w:rFonts w:ascii="Calibri" w:eastAsia="SimSun" w:hAnsi="Calibri" w:cs="Times New Roman"/>
      <w:lang w:eastAsia="ru-RU"/>
    </w:rPr>
  </w:style>
  <w:style w:type="paragraph" w:styleId="ad">
    <w:name w:val="Balloon Text"/>
    <w:basedOn w:val="a"/>
    <w:link w:val="ae"/>
    <w:uiPriority w:val="99"/>
    <w:semiHidden/>
    <w:unhideWhenUsed/>
    <w:rsid w:val="00DD75AB"/>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DD75AB"/>
    <w:rPr>
      <w:rFonts w:ascii="Tahoma" w:eastAsia="SimSun" w:hAnsi="Tahoma" w:cs="Tahoma"/>
      <w:sz w:val="16"/>
      <w:szCs w:val="16"/>
      <w:lang w:eastAsia="ru-RU"/>
    </w:rPr>
  </w:style>
  <w:style w:type="paragraph" w:customStyle="1" w:styleId="ConsPlusNormal">
    <w:name w:val="ConsPlusNormal"/>
    <w:rsid w:val="00C1269F"/>
    <w:pPr>
      <w:autoSpaceDE w:val="0"/>
      <w:autoSpaceDN w:val="0"/>
      <w:adjustRightInd w:val="0"/>
      <w:spacing w:after="0" w:line="240" w:lineRule="auto"/>
    </w:pPr>
    <w:rPr>
      <w:rFonts w:ascii="Calibri" w:hAnsi="Calibri" w:cs="Calibri"/>
      <w:sz w:val="28"/>
      <w:szCs w:val="28"/>
    </w:rPr>
  </w:style>
  <w:style w:type="character" w:customStyle="1" w:styleId="apple-converted-space">
    <w:name w:val="apple-converted-space"/>
    <w:rsid w:val="00844C24"/>
  </w:style>
  <w:style w:type="paragraph" w:customStyle="1" w:styleId="210">
    <w:name w:val="Основной текст с отступом 21"/>
    <w:basedOn w:val="a"/>
    <w:rsid w:val="00902818"/>
    <w:pPr>
      <w:overflowPunct w:val="0"/>
      <w:autoSpaceDE w:val="0"/>
      <w:autoSpaceDN w:val="0"/>
      <w:adjustRightInd w:val="0"/>
      <w:spacing w:after="0" w:line="240" w:lineRule="auto"/>
      <w:ind w:left="1134" w:hanging="425"/>
      <w:jc w:val="both"/>
      <w:textAlignment w:val="baseline"/>
    </w:pPr>
    <w:rPr>
      <w:rFonts w:ascii="Times New Roman CYR" w:eastAsia="Times New Roman" w:hAnsi="Times New Roman CYR"/>
      <w:sz w:val="28"/>
      <w:szCs w:val="20"/>
    </w:rPr>
  </w:style>
  <w:style w:type="paragraph" w:styleId="HTML">
    <w:name w:val="HTML Preformatted"/>
    <w:basedOn w:val="a"/>
    <w:link w:val="HTML0"/>
    <w:uiPriority w:val="99"/>
    <w:rsid w:val="00946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sz w:val="20"/>
      <w:szCs w:val="20"/>
    </w:rPr>
  </w:style>
  <w:style w:type="character" w:customStyle="1" w:styleId="HTML0">
    <w:name w:val="Стандартный HTML Знак"/>
    <w:basedOn w:val="a0"/>
    <w:link w:val="HTML"/>
    <w:uiPriority w:val="99"/>
    <w:rsid w:val="009467EF"/>
    <w:rPr>
      <w:rFonts w:ascii="Courier New" w:eastAsia="Times New Roman" w:hAnsi="Courier New" w:cs="Times New Roman"/>
      <w:sz w:val="20"/>
      <w:szCs w:val="20"/>
      <w:lang w:eastAsia="ru-RU"/>
    </w:rPr>
  </w:style>
  <w:style w:type="paragraph" w:customStyle="1" w:styleId="22">
    <w:name w:val="Основной текст 22"/>
    <w:basedOn w:val="a"/>
    <w:rsid w:val="0091185F"/>
    <w:pPr>
      <w:widowControl w:val="0"/>
      <w:overflowPunct w:val="0"/>
      <w:autoSpaceDE w:val="0"/>
      <w:autoSpaceDN w:val="0"/>
      <w:adjustRightInd w:val="0"/>
      <w:spacing w:after="0" w:line="240" w:lineRule="auto"/>
      <w:ind w:firstLine="1122"/>
      <w:jc w:val="both"/>
      <w:textAlignment w:val="baseline"/>
    </w:pPr>
    <w:rPr>
      <w:rFonts w:ascii="Times New Roman" w:eastAsia="Times New Roman" w:hAnsi="Times New Roman"/>
      <w:sz w:val="28"/>
      <w:szCs w:val="20"/>
    </w:rPr>
  </w:style>
  <w:style w:type="character" w:customStyle="1" w:styleId="10">
    <w:name w:val="Заголовок 1 Знак"/>
    <w:basedOn w:val="a0"/>
    <w:link w:val="1"/>
    <w:uiPriority w:val="9"/>
    <w:rsid w:val="00620636"/>
    <w:rPr>
      <w:rFonts w:ascii="Times New Roman" w:eastAsia="Times New Roman" w:hAnsi="Times New Roman" w:cs="Times New Roman"/>
      <w:b/>
      <w:bCs/>
      <w:kern w:val="36"/>
      <w:sz w:val="48"/>
      <w:szCs w:val="48"/>
      <w:lang w:eastAsia="ru-RU"/>
    </w:rPr>
  </w:style>
  <w:style w:type="paragraph" w:customStyle="1" w:styleId="pay">
    <w:name w:val="pay"/>
    <w:basedOn w:val="a"/>
    <w:rsid w:val="00620636"/>
    <w:pPr>
      <w:spacing w:before="100" w:beforeAutospacing="1" w:after="100" w:afterAutospacing="1" w:line="240" w:lineRule="auto"/>
    </w:pPr>
    <w:rPr>
      <w:rFonts w:ascii="Times New Roman" w:eastAsia="Times New Roman" w:hAnsi="Times New Roman"/>
      <w:sz w:val="24"/>
      <w:szCs w:val="24"/>
    </w:rPr>
  </w:style>
  <w:style w:type="character" w:customStyle="1" w:styleId="question-word">
    <w:name w:val="question-word"/>
    <w:basedOn w:val="a0"/>
    <w:rsid w:val="00620636"/>
  </w:style>
  <w:style w:type="character" w:customStyle="1" w:styleId="answer-word">
    <w:name w:val="answer-word"/>
    <w:basedOn w:val="a0"/>
    <w:rsid w:val="00620636"/>
  </w:style>
  <w:style w:type="paragraph" w:styleId="af">
    <w:name w:val="Normal (Web)"/>
    <w:basedOn w:val="a"/>
    <w:uiPriority w:val="99"/>
    <w:semiHidden/>
    <w:unhideWhenUsed/>
    <w:rsid w:val="00620636"/>
    <w:pPr>
      <w:spacing w:before="100" w:beforeAutospacing="1" w:after="100" w:afterAutospacing="1" w:line="240" w:lineRule="auto"/>
    </w:pPr>
    <w:rPr>
      <w:rFonts w:ascii="Times New Roman" w:eastAsia="Times New Roman" w:hAnsi="Times New Roman"/>
      <w:sz w:val="24"/>
      <w:szCs w:val="24"/>
    </w:rPr>
  </w:style>
  <w:style w:type="character" w:styleId="af0">
    <w:name w:val="Hyperlink"/>
    <w:basedOn w:val="a0"/>
    <w:uiPriority w:val="99"/>
    <w:unhideWhenUsed/>
    <w:rsid w:val="00620636"/>
    <w:rPr>
      <w:color w:val="0000FF"/>
      <w:u w:val="single"/>
    </w:rPr>
  </w:style>
  <w:style w:type="paragraph" w:customStyle="1" w:styleId="Default">
    <w:name w:val="Default"/>
    <w:rsid w:val="003664F1"/>
    <w:pPr>
      <w:autoSpaceDE w:val="0"/>
      <w:autoSpaceDN w:val="0"/>
      <w:adjustRightInd w:val="0"/>
      <w:spacing w:after="0" w:line="240" w:lineRule="auto"/>
    </w:pPr>
    <w:rPr>
      <w:rFonts w:ascii="Times New Roman" w:hAnsi="Times New Roman" w:cs="Times New Roman"/>
      <w:color w:val="000000"/>
      <w:sz w:val="24"/>
      <w:szCs w:val="24"/>
    </w:rPr>
  </w:style>
  <w:style w:type="character" w:styleId="af1">
    <w:name w:val="FollowedHyperlink"/>
    <w:basedOn w:val="a0"/>
    <w:uiPriority w:val="99"/>
    <w:semiHidden/>
    <w:unhideWhenUsed/>
    <w:rsid w:val="00C143BC"/>
    <w:rPr>
      <w:color w:val="954F72" w:themeColor="followedHyperlink"/>
      <w:u w:val="single"/>
    </w:rPr>
  </w:style>
  <w:style w:type="character" w:styleId="af2">
    <w:name w:val="annotation reference"/>
    <w:basedOn w:val="a0"/>
    <w:uiPriority w:val="99"/>
    <w:semiHidden/>
    <w:unhideWhenUsed/>
    <w:rsid w:val="00EE49F2"/>
    <w:rPr>
      <w:sz w:val="16"/>
      <w:szCs w:val="16"/>
    </w:rPr>
  </w:style>
  <w:style w:type="paragraph" w:styleId="af3">
    <w:name w:val="annotation text"/>
    <w:basedOn w:val="a"/>
    <w:link w:val="af4"/>
    <w:uiPriority w:val="99"/>
    <w:semiHidden/>
    <w:unhideWhenUsed/>
    <w:rsid w:val="00EE49F2"/>
    <w:pPr>
      <w:spacing w:line="240" w:lineRule="auto"/>
    </w:pPr>
    <w:rPr>
      <w:sz w:val="20"/>
      <w:szCs w:val="20"/>
    </w:rPr>
  </w:style>
  <w:style w:type="character" w:customStyle="1" w:styleId="af4">
    <w:name w:val="Текст примечания Знак"/>
    <w:basedOn w:val="a0"/>
    <w:link w:val="af3"/>
    <w:uiPriority w:val="99"/>
    <w:semiHidden/>
    <w:rsid w:val="00EE49F2"/>
    <w:rPr>
      <w:rFonts w:ascii="Calibri" w:eastAsia="SimSun" w:hAnsi="Calibri" w:cs="Times New Roman"/>
      <w:sz w:val="20"/>
      <w:szCs w:val="20"/>
      <w:lang w:eastAsia="ru-RU"/>
    </w:rPr>
  </w:style>
  <w:style w:type="paragraph" w:styleId="af5">
    <w:name w:val="annotation subject"/>
    <w:basedOn w:val="af3"/>
    <w:next w:val="af3"/>
    <w:link w:val="af6"/>
    <w:uiPriority w:val="99"/>
    <w:semiHidden/>
    <w:unhideWhenUsed/>
    <w:rsid w:val="00EE49F2"/>
    <w:rPr>
      <w:b/>
      <w:bCs/>
    </w:rPr>
  </w:style>
  <w:style w:type="character" w:customStyle="1" w:styleId="af6">
    <w:name w:val="Тема примечания Знак"/>
    <w:basedOn w:val="af4"/>
    <w:link w:val="af5"/>
    <w:uiPriority w:val="99"/>
    <w:semiHidden/>
    <w:rsid w:val="00EE49F2"/>
    <w:rPr>
      <w:rFonts w:ascii="Calibri" w:eastAsia="SimSun" w:hAnsi="Calibri" w:cs="Times New Roman"/>
      <w:b/>
      <w:bCs/>
      <w:sz w:val="20"/>
      <w:szCs w:val="20"/>
      <w:lang w:eastAsia="ru-RU"/>
    </w:rPr>
  </w:style>
  <w:style w:type="character" w:styleId="af7">
    <w:name w:val="Book Title"/>
    <w:basedOn w:val="a0"/>
    <w:uiPriority w:val="33"/>
    <w:qFormat/>
    <w:rsid w:val="000E254F"/>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405289">
      <w:bodyDiv w:val="1"/>
      <w:marLeft w:val="0"/>
      <w:marRight w:val="0"/>
      <w:marTop w:val="0"/>
      <w:marBottom w:val="0"/>
      <w:divBdr>
        <w:top w:val="none" w:sz="0" w:space="0" w:color="auto"/>
        <w:left w:val="none" w:sz="0" w:space="0" w:color="auto"/>
        <w:bottom w:val="none" w:sz="0" w:space="0" w:color="auto"/>
        <w:right w:val="none" w:sz="0" w:space="0" w:color="auto"/>
      </w:divBdr>
      <w:divsChild>
        <w:div w:id="772437494">
          <w:marLeft w:val="0"/>
          <w:marRight w:val="0"/>
          <w:marTop w:val="0"/>
          <w:marBottom w:val="0"/>
          <w:divBdr>
            <w:top w:val="none" w:sz="0" w:space="0" w:color="auto"/>
            <w:left w:val="none" w:sz="0" w:space="0" w:color="auto"/>
            <w:bottom w:val="none" w:sz="0" w:space="0" w:color="auto"/>
            <w:right w:val="none" w:sz="0" w:space="0" w:color="auto"/>
          </w:divBdr>
        </w:div>
      </w:divsChild>
    </w:div>
    <w:div w:id="1070617397">
      <w:bodyDiv w:val="1"/>
      <w:marLeft w:val="0"/>
      <w:marRight w:val="0"/>
      <w:marTop w:val="0"/>
      <w:marBottom w:val="0"/>
      <w:divBdr>
        <w:top w:val="none" w:sz="0" w:space="0" w:color="auto"/>
        <w:left w:val="none" w:sz="0" w:space="0" w:color="auto"/>
        <w:bottom w:val="none" w:sz="0" w:space="0" w:color="auto"/>
        <w:right w:val="none" w:sz="0" w:space="0" w:color="auto"/>
      </w:divBdr>
    </w:div>
    <w:div w:id="2026469030">
      <w:bodyDiv w:val="1"/>
      <w:marLeft w:val="0"/>
      <w:marRight w:val="0"/>
      <w:marTop w:val="0"/>
      <w:marBottom w:val="0"/>
      <w:divBdr>
        <w:top w:val="none" w:sz="0" w:space="0" w:color="auto"/>
        <w:left w:val="none" w:sz="0" w:space="0" w:color="auto"/>
        <w:bottom w:val="none" w:sz="0" w:space="0" w:color="auto"/>
        <w:right w:val="none" w:sz="0" w:space="0" w:color="auto"/>
      </w:divBdr>
    </w:div>
    <w:div w:id="2111319099">
      <w:bodyDiv w:val="1"/>
      <w:marLeft w:val="0"/>
      <w:marRight w:val="0"/>
      <w:marTop w:val="0"/>
      <w:marBottom w:val="0"/>
      <w:divBdr>
        <w:top w:val="none" w:sz="0" w:space="0" w:color="auto"/>
        <w:left w:val="none" w:sz="0" w:space="0" w:color="auto"/>
        <w:bottom w:val="none" w:sz="0" w:space="0" w:color="auto"/>
        <w:right w:val="none" w:sz="0" w:space="0" w:color="auto"/>
      </w:divBdr>
    </w:div>
    <w:div w:id="213051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BD371-67CC-412E-9CC6-7E73C2A25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440</Words>
  <Characters>2511</Characters>
  <Application>Microsoft Office Word</Application>
  <DocSecurity>0</DocSecurity>
  <Lines>20</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 Владимир Борисович</dc:creator>
  <cp:lastModifiedBy>Гурская Анастасия Игоревна</cp:lastModifiedBy>
  <cp:revision>2</cp:revision>
  <cp:lastPrinted>2024-05-30T07:22:00Z</cp:lastPrinted>
  <dcterms:created xsi:type="dcterms:W3CDTF">2024-06-18T12:57:00Z</dcterms:created>
  <dcterms:modified xsi:type="dcterms:W3CDTF">2024-06-18T12:57:00Z</dcterms:modified>
</cp:coreProperties>
</file>