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86D906" w14:textId="77777777" w:rsidR="00525194" w:rsidRPr="00525194" w:rsidRDefault="00525194" w:rsidP="00525194">
      <w:pPr>
        <w:spacing w:after="0"/>
        <w:jc w:val="center"/>
        <w:rPr>
          <w:rFonts w:ascii="Times New Roman" w:hAnsi="Times New Roman"/>
          <w:b/>
          <w:sz w:val="56"/>
        </w:rPr>
      </w:pPr>
      <w:bookmarkStart w:id="0" w:name="_GoBack"/>
      <w:bookmarkEnd w:id="0"/>
      <w:r w:rsidRPr="00525194">
        <w:rPr>
          <w:rFonts w:ascii="Times New Roman" w:hAnsi="Times New Roman"/>
          <w:b/>
          <w:sz w:val="32"/>
        </w:rPr>
        <w:t>КОНТРОЛЬНО-СЧЕТНАЯ ПАЛАТА МОСКВЫ</w:t>
      </w:r>
    </w:p>
    <w:p w14:paraId="4B409A1D" w14:textId="77777777" w:rsidR="00525194" w:rsidRPr="00525194" w:rsidRDefault="00525194" w:rsidP="00525194">
      <w:pPr>
        <w:spacing w:after="0" w:line="240" w:lineRule="auto"/>
        <w:rPr>
          <w:rFonts w:ascii="Times New Roman" w:eastAsia="Times New Roman" w:hAnsi="Times New Roman"/>
          <w:sz w:val="24"/>
          <w:szCs w:val="24"/>
        </w:rPr>
      </w:pPr>
      <w:r w:rsidRPr="00525194">
        <w:rPr>
          <w:rFonts w:ascii="Times New Roman" w:eastAsia="Times New Roman" w:hAnsi="Times New Roman"/>
          <w:noProof/>
          <w:sz w:val="24"/>
          <w:szCs w:val="24"/>
        </w:rPr>
        <mc:AlternateContent>
          <mc:Choice Requires="wps">
            <w:drawing>
              <wp:anchor distT="0" distB="0" distL="114300" distR="114300" simplePos="0" relativeHeight="251659264" behindDoc="0" locked="0" layoutInCell="1" allowOverlap="1" wp14:anchorId="3FB5D946" wp14:editId="3E5D2F0B">
                <wp:simplePos x="0" y="0"/>
                <wp:positionH relativeFrom="column">
                  <wp:posOffset>-5080</wp:posOffset>
                </wp:positionH>
                <wp:positionV relativeFrom="paragraph">
                  <wp:posOffset>52705</wp:posOffset>
                </wp:positionV>
                <wp:extent cx="5978525" cy="0"/>
                <wp:effectExtent l="0" t="19050" r="3175" b="1905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85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22DDAC"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4.15pt" to="470.3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kH9EwIAACk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" strokeweight="2.25pt"/>
            </w:pict>
          </mc:Fallback>
        </mc:AlternateContent>
      </w:r>
      <w:r w:rsidRPr="00525194">
        <w:rPr>
          <w:rFonts w:ascii="Times New Roman" w:eastAsia="Times New Roman" w:hAnsi="Times New Roman"/>
          <w:noProof/>
          <w:sz w:val="24"/>
          <w:szCs w:val="24"/>
        </w:rPr>
        <mc:AlternateContent>
          <mc:Choice Requires="wps">
            <w:drawing>
              <wp:anchor distT="0" distB="0" distL="114300" distR="114300" simplePos="0" relativeHeight="251660288" behindDoc="0" locked="0" layoutInCell="1" allowOverlap="1" wp14:anchorId="17E27FF5" wp14:editId="67538E01">
                <wp:simplePos x="0" y="0"/>
                <wp:positionH relativeFrom="column">
                  <wp:posOffset>-6985</wp:posOffset>
                </wp:positionH>
                <wp:positionV relativeFrom="paragraph">
                  <wp:posOffset>130175</wp:posOffset>
                </wp:positionV>
                <wp:extent cx="5983605" cy="0"/>
                <wp:effectExtent l="0" t="0" r="17145" b="1905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3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180321" id="Line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10.25pt" to="470.6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UQo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"/>
            </w:pict>
          </mc:Fallback>
        </mc:AlternateContent>
      </w:r>
    </w:p>
    <w:p w14:paraId="2BFD5F5E" w14:textId="77777777" w:rsidR="000249A2" w:rsidRPr="00F20E34" w:rsidRDefault="000249A2" w:rsidP="00525194">
      <w:pPr>
        <w:widowControl w:val="0"/>
        <w:spacing w:after="0" w:line="240" w:lineRule="auto"/>
        <w:ind w:right="6"/>
        <w:jc w:val="center"/>
        <w:rPr>
          <w:rFonts w:ascii="Times New Roman" w:eastAsia="Times New Roman" w:hAnsi="Times New Roman"/>
          <w:b/>
          <w:sz w:val="28"/>
          <w:szCs w:val="28"/>
        </w:rPr>
      </w:pPr>
    </w:p>
    <w:p w14:paraId="32405A7D" w14:textId="05E52954" w:rsidR="00CE4388" w:rsidRPr="00B6178B" w:rsidRDefault="00CE4388" w:rsidP="00226DB5">
      <w:pPr>
        <w:pStyle w:val="1"/>
        <w:widowControl w:val="0"/>
        <w:ind w:right="6"/>
      </w:pPr>
      <w:r w:rsidRPr="005B05E6">
        <w:t>Заключение</w:t>
      </w:r>
      <w:r w:rsidR="00B6178B" w:rsidRPr="00B6178B">
        <w:t xml:space="preserve"> </w:t>
      </w:r>
    </w:p>
    <w:p w14:paraId="69DC2FDF" w14:textId="77777777" w:rsidR="00C459AE" w:rsidRPr="005B05E6" w:rsidRDefault="00CE4388" w:rsidP="00226DB5">
      <w:pPr>
        <w:pStyle w:val="1"/>
        <w:widowControl w:val="0"/>
        <w:ind w:right="6"/>
      </w:pPr>
      <w:r w:rsidRPr="005B05E6">
        <w:t>по результатам экспертизы проекта закона города Москвы</w:t>
      </w:r>
    </w:p>
    <w:p w14:paraId="3F255C46" w14:textId="2D7744E9" w:rsidR="00226DB5" w:rsidRPr="003A1299" w:rsidRDefault="6C78C6C7" w:rsidP="00525194">
      <w:pPr>
        <w:pStyle w:val="20"/>
        <w:spacing w:line="240" w:lineRule="auto"/>
        <w:ind w:right="33"/>
        <w:jc w:val="center"/>
        <w:rPr>
          <w:sz w:val="28"/>
          <w:szCs w:val="28"/>
        </w:rPr>
      </w:pPr>
      <w:r w:rsidRPr="6C78C6C7">
        <w:rPr>
          <w:sz w:val="28"/>
          <w:szCs w:val="28"/>
        </w:rPr>
        <w:t>«О внесении изменений в статью 13 Закона города Москвы от 30 ноября 2005 года № 61 «О дополнительных гарантиях по социальной поддержке детей-сирот и детей, оставшихся без попечения родителей, в городе Москве» и статью 20 Закона города Москвы от 14 июня 2006 года № 29 «Об обеспечении права жителей города Москвы на жилые помещения»</w:t>
      </w:r>
    </w:p>
    <w:p w14:paraId="33E2E097" w14:textId="04BE6D87" w:rsidR="000249A2" w:rsidRPr="00F20E34" w:rsidRDefault="000249A2" w:rsidP="00B94AD9">
      <w:pPr>
        <w:pStyle w:val="20"/>
        <w:shd w:val="clear" w:color="auto" w:fill="auto"/>
        <w:spacing w:line="240" w:lineRule="auto"/>
        <w:ind w:firstLine="709"/>
        <w:jc w:val="both"/>
        <w:rPr>
          <w:b w:val="0"/>
          <w:spacing w:val="-2"/>
          <w:sz w:val="28"/>
          <w:szCs w:val="28"/>
        </w:rPr>
      </w:pPr>
    </w:p>
    <w:p w14:paraId="21CEBED3" w14:textId="6ABC0924" w:rsidR="00CE4388" w:rsidRPr="00525194" w:rsidRDefault="00525194" w:rsidP="00C13BD3">
      <w:pPr>
        <w:pStyle w:val="20"/>
        <w:spacing w:line="240" w:lineRule="auto"/>
        <w:ind w:firstLine="709"/>
        <w:jc w:val="both"/>
        <w:rPr>
          <w:b w:val="0"/>
          <w:bCs w:val="0"/>
          <w:spacing w:val="-6"/>
          <w:sz w:val="28"/>
          <w:szCs w:val="28"/>
        </w:rPr>
      </w:pPr>
      <w:r w:rsidRPr="00525194">
        <w:rPr>
          <w:b w:val="0"/>
          <w:bCs w:val="0"/>
          <w:spacing w:val="-6"/>
          <w:sz w:val="28"/>
          <w:szCs w:val="28"/>
        </w:rPr>
        <w:t xml:space="preserve">На основании п.4 ч.1 ст.17 Закона города Москвы от 30.06.2010 № 30 «О Контрольно-счетной палате Москвы» Контрольно-счетной палатой Москвы (далее – КСП Москвы) проведена экспертиза проекта закона города Москвы </w:t>
      </w:r>
      <w:r w:rsidR="00627500">
        <w:rPr>
          <w:b w:val="0"/>
          <w:bCs w:val="0"/>
          <w:spacing w:val="-6"/>
          <w:sz w:val="28"/>
          <w:szCs w:val="28"/>
        </w:rPr>
        <w:br/>
      </w:r>
      <w:r w:rsidR="0090248B" w:rsidRPr="0090248B">
        <w:rPr>
          <w:b w:val="0"/>
          <w:bCs w:val="0"/>
          <w:spacing w:val="-6"/>
          <w:sz w:val="28"/>
          <w:szCs w:val="28"/>
        </w:rPr>
        <w:t>«О внесении изменений в статью 13 Закона города Москвы от 30 ноября 2005 года №</w:t>
      </w:r>
      <w:r w:rsidR="0017445F">
        <w:rPr>
          <w:b w:val="0"/>
          <w:bCs w:val="0"/>
          <w:spacing w:val="-6"/>
          <w:sz w:val="28"/>
          <w:szCs w:val="28"/>
        </w:rPr>
        <w:t> </w:t>
      </w:r>
      <w:r w:rsidR="0090248B" w:rsidRPr="0090248B">
        <w:rPr>
          <w:b w:val="0"/>
          <w:bCs w:val="0"/>
          <w:spacing w:val="-6"/>
          <w:sz w:val="28"/>
          <w:szCs w:val="28"/>
        </w:rPr>
        <w:t>61 «О дополнительных гарантиях по социальной поддержке детей-сирот и</w:t>
      </w:r>
      <w:r w:rsidR="00D549BD">
        <w:rPr>
          <w:b w:val="0"/>
          <w:bCs w:val="0"/>
          <w:spacing w:val="-6"/>
          <w:sz w:val="28"/>
          <w:szCs w:val="28"/>
        </w:rPr>
        <w:t> </w:t>
      </w:r>
      <w:r w:rsidR="0090248B" w:rsidRPr="0090248B">
        <w:rPr>
          <w:b w:val="0"/>
          <w:bCs w:val="0"/>
          <w:spacing w:val="-6"/>
          <w:sz w:val="28"/>
          <w:szCs w:val="28"/>
        </w:rPr>
        <w:t>детей, оставшихся без попечения родителей, в городе Москве» и статью 20 Закона города Москвы от 14 июня 2006 года № 29 «Об обеспечении права жителей города Москвы на жилые помещения»</w:t>
      </w:r>
      <w:r w:rsidRPr="00525194">
        <w:rPr>
          <w:b w:val="0"/>
          <w:bCs w:val="0"/>
          <w:spacing w:val="-6"/>
          <w:sz w:val="28"/>
          <w:szCs w:val="28"/>
          <w:vertAlign w:val="superscript"/>
        </w:rPr>
        <w:footnoteReference w:id="1"/>
      </w:r>
      <w:r w:rsidRPr="00525194">
        <w:rPr>
          <w:b w:val="0"/>
          <w:bCs w:val="0"/>
          <w:spacing w:val="-6"/>
          <w:sz w:val="28"/>
          <w:szCs w:val="28"/>
        </w:rPr>
        <w:t>, по результатам которой установлено следующее.</w:t>
      </w:r>
    </w:p>
    <w:p w14:paraId="67E405A5" w14:textId="7CB2B6E8" w:rsidR="00FF2AD6" w:rsidRDefault="007D1E6D" w:rsidP="00FF2AD6">
      <w:pPr>
        <w:pStyle w:val="ConsPlusNormal"/>
        <w:tabs>
          <w:tab w:val="left" w:pos="993"/>
        </w:tabs>
        <w:ind w:firstLine="709"/>
        <w:jc w:val="both"/>
        <w:rPr>
          <w:rFonts w:ascii="Times New Roman" w:hAnsi="Times New Roman" w:cs="Times New Roman"/>
          <w:spacing w:val="-2"/>
        </w:rPr>
      </w:pPr>
      <w:r w:rsidRPr="004009FA">
        <w:rPr>
          <w:rFonts w:ascii="Times New Roman" w:hAnsi="Times New Roman" w:cs="Times New Roman"/>
          <w:spacing w:val="-2"/>
        </w:rPr>
        <w:t>1. </w:t>
      </w:r>
      <w:r w:rsidR="00C16C39">
        <w:rPr>
          <w:rFonts w:ascii="Times New Roman" w:hAnsi="Times New Roman" w:cs="Times New Roman"/>
          <w:spacing w:val="-2"/>
        </w:rPr>
        <w:t>Предусмотренные</w:t>
      </w:r>
      <w:r w:rsidR="00FF2AD6" w:rsidRPr="00FF2AD6">
        <w:rPr>
          <w:rFonts w:ascii="Times New Roman" w:hAnsi="Times New Roman" w:cs="Times New Roman"/>
          <w:spacing w:val="-2"/>
        </w:rPr>
        <w:t xml:space="preserve"> Законопроектом </w:t>
      </w:r>
      <w:r w:rsidR="00FF2AD6">
        <w:rPr>
          <w:rFonts w:ascii="Times New Roman" w:hAnsi="Times New Roman" w:cs="Times New Roman"/>
          <w:spacing w:val="-2"/>
        </w:rPr>
        <w:t>изменения</w:t>
      </w:r>
      <w:r w:rsidR="00FF2AD6" w:rsidRPr="00FF2AD6">
        <w:rPr>
          <w:rFonts w:ascii="Times New Roman" w:hAnsi="Times New Roman" w:cs="Times New Roman"/>
          <w:spacing w:val="-2"/>
        </w:rPr>
        <w:t xml:space="preserve"> направлены на </w:t>
      </w:r>
      <w:bookmarkStart w:id="1" w:name="_Hlk154356523"/>
      <w:r w:rsidR="00FF2AD6" w:rsidRPr="00FF2AD6">
        <w:rPr>
          <w:rFonts w:ascii="Times New Roman" w:hAnsi="Times New Roman" w:cs="Times New Roman"/>
          <w:spacing w:val="-2"/>
        </w:rPr>
        <w:t>совершенствование нормативно</w:t>
      </w:r>
      <w:r w:rsidR="00FF2AD6">
        <w:rPr>
          <w:rFonts w:ascii="Times New Roman" w:hAnsi="Times New Roman" w:cs="Times New Roman"/>
          <w:spacing w:val="-2"/>
        </w:rPr>
        <w:t xml:space="preserve">го </w:t>
      </w:r>
      <w:r w:rsidR="00FF2AD6" w:rsidRPr="00FF2AD6">
        <w:rPr>
          <w:rFonts w:ascii="Times New Roman" w:hAnsi="Times New Roman" w:cs="Times New Roman"/>
          <w:spacing w:val="-2"/>
        </w:rPr>
        <w:t>правового регулирования отношений в</w:t>
      </w:r>
      <w:r w:rsidR="00B6178B">
        <w:rPr>
          <w:rFonts w:ascii="Times New Roman" w:hAnsi="Times New Roman" w:cs="Times New Roman"/>
          <w:spacing w:val="-2"/>
          <w:lang w:val="en-US"/>
        </w:rPr>
        <w:t> </w:t>
      </w:r>
      <w:r w:rsidR="00FF2AD6">
        <w:rPr>
          <w:rFonts w:ascii="Times New Roman" w:hAnsi="Times New Roman" w:cs="Times New Roman"/>
          <w:spacing w:val="-2"/>
        </w:rPr>
        <w:t>сфере</w:t>
      </w:r>
      <w:r w:rsidR="00FF2AD6" w:rsidRPr="00FF2AD6">
        <w:rPr>
          <w:rFonts w:ascii="Times New Roman" w:hAnsi="Times New Roman" w:cs="Times New Roman"/>
          <w:spacing w:val="-2"/>
        </w:rPr>
        <w:t xml:space="preserve"> </w:t>
      </w:r>
      <w:r w:rsidR="00B027C2" w:rsidRPr="00B027C2">
        <w:rPr>
          <w:rFonts w:ascii="Times New Roman" w:hAnsi="Times New Roman" w:cs="Times New Roman"/>
          <w:spacing w:val="-2"/>
        </w:rPr>
        <w:t>обеспечени</w:t>
      </w:r>
      <w:r w:rsidR="00B027C2">
        <w:rPr>
          <w:rFonts w:ascii="Times New Roman" w:hAnsi="Times New Roman" w:cs="Times New Roman"/>
          <w:spacing w:val="-2"/>
        </w:rPr>
        <w:t>я</w:t>
      </w:r>
      <w:r w:rsidR="00B027C2" w:rsidRPr="00B027C2">
        <w:rPr>
          <w:rFonts w:ascii="Times New Roman" w:hAnsi="Times New Roman" w:cs="Times New Roman"/>
          <w:spacing w:val="-2"/>
        </w:rPr>
        <w:t xml:space="preserve"> прав</w:t>
      </w:r>
      <w:r w:rsidR="006F586E">
        <w:rPr>
          <w:rFonts w:ascii="Times New Roman" w:hAnsi="Times New Roman" w:cs="Times New Roman"/>
          <w:spacing w:val="-2"/>
        </w:rPr>
        <w:t xml:space="preserve">а </w:t>
      </w:r>
      <w:r w:rsidR="006F586E" w:rsidRPr="00B027C2">
        <w:rPr>
          <w:rFonts w:ascii="Times New Roman" w:hAnsi="Times New Roman" w:cs="Times New Roman"/>
          <w:spacing w:val="-2"/>
        </w:rPr>
        <w:t>на жилые помещения</w:t>
      </w:r>
      <w:r w:rsidR="00B027C2" w:rsidRPr="00B027C2">
        <w:rPr>
          <w:rFonts w:ascii="Times New Roman" w:hAnsi="Times New Roman" w:cs="Times New Roman"/>
          <w:spacing w:val="-2"/>
        </w:rPr>
        <w:t xml:space="preserve"> детей-сирот и детей, оставшихся без попечения родителей</w:t>
      </w:r>
      <w:bookmarkEnd w:id="1"/>
      <w:r w:rsidR="00511DDB">
        <w:rPr>
          <w:rFonts w:ascii="Times New Roman" w:hAnsi="Times New Roman" w:cs="Times New Roman"/>
          <w:spacing w:val="-2"/>
        </w:rPr>
        <w:t xml:space="preserve">, </w:t>
      </w:r>
      <w:r w:rsidR="00511DDB" w:rsidRPr="00511DDB">
        <w:rPr>
          <w:rFonts w:ascii="Times New Roman" w:hAnsi="Times New Roman" w:cs="Times New Roman"/>
          <w:spacing w:val="-2"/>
        </w:rPr>
        <w:t>и приведения его в соответствие с</w:t>
      </w:r>
      <w:r w:rsidR="00D549BD">
        <w:rPr>
          <w:rFonts w:ascii="Times New Roman" w:hAnsi="Times New Roman" w:cs="Times New Roman"/>
          <w:spacing w:val="-2"/>
        </w:rPr>
        <w:t> </w:t>
      </w:r>
      <w:r w:rsidR="00511DDB" w:rsidRPr="00511DDB">
        <w:rPr>
          <w:rFonts w:ascii="Times New Roman" w:hAnsi="Times New Roman" w:cs="Times New Roman"/>
          <w:spacing w:val="-2"/>
        </w:rPr>
        <w:t>федеральным законодательством</w:t>
      </w:r>
      <w:r w:rsidR="00FF2AD6">
        <w:rPr>
          <w:rFonts w:ascii="Times New Roman" w:hAnsi="Times New Roman" w:cs="Times New Roman"/>
          <w:spacing w:val="-2"/>
        </w:rPr>
        <w:t>.</w:t>
      </w:r>
    </w:p>
    <w:p w14:paraId="31B982C1" w14:textId="0E21329F" w:rsidR="004B057D" w:rsidRPr="000C5AB9" w:rsidRDefault="00DE248C" w:rsidP="007D1E6D">
      <w:pPr>
        <w:pStyle w:val="ConsPlusNormal"/>
        <w:tabs>
          <w:tab w:val="left" w:pos="993"/>
        </w:tabs>
        <w:ind w:firstLine="709"/>
        <w:jc w:val="both"/>
        <w:rPr>
          <w:rFonts w:ascii="Times New Roman" w:hAnsi="Times New Roman" w:cs="Times New Roman"/>
        </w:rPr>
      </w:pPr>
      <w:r w:rsidRPr="000C5AB9">
        <w:rPr>
          <w:rFonts w:ascii="Times New Roman" w:hAnsi="Times New Roman" w:cs="Times New Roman"/>
        </w:rPr>
        <w:t>2. </w:t>
      </w:r>
      <w:r w:rsidR="00980C97">
        <w:rPr>
          <w:rFonts w:ascii="Times New Roman" w:hAnsi="Times New Roman" w:cs="Times New Roman"/>
        </w:rPr>
        <w:t xml:space="preserve">В целях приведения </w:t>
      </w:r>
      <w:r w:rsidR="000C66F8">
        <w:rPr>
          <w:rFonts w:ascii="Times New Roman" w:hAnsi="Times New Roman" w:cs="Times New Roman"/>
        </w:rPr>
        <w:t>законодательства города Москвы в соответствие с тр</w:t>
      </w:r>
      <w:r w:rsidR="00033FD8">
        <w:rPr>
          <w:rFonts w:ascii="Times New Roman" w:hAnsi="Times New Roman" w:cs="Times New Roman"/>
        </w:rPr>
        <w:t>е</w:t>
      </w:r>
      <w:r w:rsidR="000C66F8">
        <w:rPr>
          <w:rFonts w:ascii="Times New Roman" w:hAnsi="Times New Roman" w:cs="Times New Roman"/>
        </w:rPr>
        <w:t xml:space="preserve">бованиями </w:t>
      </w:r>
      <w:r w:rsidR="00033FD8">
        <w:rPr>
          <w:rFonts w:ascii="Times New Roman" w:hAnsi="Times New Roman" w:cs="Times New Roman"/>
        </w:rPr>
        <w:t>федерального законодательства</w:t>
      </w:r>
      <w:r w:rsidR="00033FD8">
        <w:rPr>
          <w:rStyle w:val="a6"/>
          <w:rFonts w:ascii="Times New Roman" w:hAnsi="Times New Roman" w:cs="Times New Roman"/>
        </w:rPr>
        <w:footnoteReference w:id="2"/>
      </w:r>
      <w:r w:rsidR="00033FD8">
        <w:rPr>
          <w:rFonts w:ascii="Times New Roman" w:hAnsi="Times New Roman" w:cs="Times New Roman"/>
        </w:rPr>
        <w:t xml:space="preserve"> </w:t>
      </w:r>
      <w:r w:rsidRPr="000C5AB9">
        <w:rPr>
          <w:rFonts w:ascii="Times New Roman" w:hAnsi="Times New Roman" w:cs="Times New Roman"/>
        </w:rPr>
        <w:t>Законопроектом</w:t>
      </w:r>
      <w:r w:rsidR="00221AC9" w:rsidRPr="000C5AB9">
        <w:rPr>
          <w:rFonts w:ascii="Times New Roman" w:hAnsi="Times New Roman" w:cs="Times New Roman"/>
        </w:rPr>
        <w:t xml:space="preserve"> </w:t>
      </w:r>
      <w:r w:rsidR="00BB3243">
        <w:rPr>
          <w:rFonts w:ascii="Times New Roman" w:hAnsi="Times New Roman" w:cs="Times New Roman"/>
        </w:rPr>
        <w:t>предлагается</w:t>
      </w:r>
      <w:r w:rsidRPr="000C5AB9">
        <w:rPr>
          <w:rFonts w:ascii="Times New Roman" w:hAnsi="Times New Roman" w:cs="Times New Roman"/>
        </w:rPr>
        <w:t>:</w:t>
      </w:r>
    </w:p>
    <w:p w14:paraId="77574A2B" w14:textId="35549FF7" w:rsidR="00D83711" w:rsidRDefault="00DE248C" w:rsidP="00457C89">
      <w:pPr>
        <w:pStyle w:val="1"/>
        <w:widowControl w:val="0"/>
        <w:ind w:firstLine="709"/>
        <w:jc w:val="both"/>
        <w:rPr>
          <w:b w:val="0"/>
        </w:rPr>
      </w:pPr>
      <w:r w:rsidRPr="000C5AB9">
        <w:rPr>
          <w:b w:val="0"/>
        </w:rPr>
        <w:t>2.1. </w:t>
      </w:r>
      <w:r w:rsidR="009F39D0">
        <w:rPr>
          <w:b w:val="0"/>
        </w:rPr>
        <w:t xml:space="preserve">Приведение </w:t>
      </w:r>
      <w:r w:rsidR="0070728F">
        <w:rPr>
          <w:b w:val="0"/>
        </w:rPr>
        <w:t>п</w:t>
      </w:r>
      <w:r w:rsidR="00D549BD">
        <w:rPr>
          <w:b w:val="0"/>
        </w:rPr>
        <w:t>од</w:t>
      </w:r>
      <w:r w:rsidR="0070728F">
        <w:rPr>
          <w:b w:val="0"/>
        </w:rPr>
        <w:t>п.</w:t>
      </w:r>
      <w:r w:rsidR="00624463">
        <w:rPr>
          <w:b w:val="0"/>
        </w:rPr>
        <w:t>«</w:t>
      </w:r>
      <w:r w:rsidR="0070728F">
        <w:rPr>
          <w:b w:val="0"/>
        </w:rPr>
        <w:t>а</w:t>
      </w:r>
      <w:r w:rsidR="00624463">
        <w:rPr>
          <w:b w:val="0"/>
        </w:rPr>
        <w:t>»</w:t>
      </w:r>
      <w:r w:rsidR="0070728F">
        <w:rPr>
          <w:b w:val="0"/>
        </w:rPr>
        <w:t xml:space="preserve"> п.1 ч.6 ст.13</w:t>
      </w:r>
      <w:r w:rsidR="0070728F" w:rsidRPr="007A5E1C">
        <w:rPr>
          <w:b w:val="0"/>
        </w:rPr>
        <w:t xml:space="preserve"> Закона города Москвы от</w:t>
      </w:r>
      <w:r w:rsidR="00D549BD">
        <w:rPr>
          <w:b w:val="0"/>
        </w:rPr>
        <w:t> </w:t>
      </w:r>
      <w:r w:rsidR="0070728F" w:rsidRPr="007A5E1C">
        <w:rPr>
          <w:b w:val="0"/>
        </w:rPr>
        <w:t>30.11.2005 № 61</w:t>
      </w:r>
      <w:r w:rsidR="0070728F">
        <w:rPr>
          <w:rStyle w:val="a6"/>
          <w:b w:val="0"/>
        </w:rPr>
        <w:footnoteReference w:id="3"/>
      </w:r>
      <w:r w:rsidR="0070728F">
        <w:rPr>
          <w:b w:val="0"/>
        </w:rPr>
        <w:t xml:space="preserve"> </w:t>
      </w:r>
      <w:r w:rsidR="009F39D0">
        <w:rPr>
          <w:b w:val="0"/>
        </w:rPr>
        <w:t>в соответстви</w:t>
      </w:r>
      <w:r w:rsidR="006F723B">
        <w:rPr>
          <w:b w:val="0"/>
        </w:rPr>
        <w:t>е</w:t>
      </w:r>
      <w:r w:rsidR="009F39D0">
        <w:rPr>
          <w:b w:val="0"/>
        </w:rPr>
        <w:t xml:space="preserve"> с положениями </w:t>
      </w:r>
      <w:r w:rsidR="00504FF3" w:rsidRPr="00504FF3">
        <w:rPr>
          <w:b w:val="0"/>
        </w:rPr>
        <w:t>абз</w:t>
      </w:r>
      <w:r w:rsidR="00504FF3">
        <w:rPr>
          <w:b w:val="0"/>
        </w:rPr>
        <w:t>.</w:t>
      </w:r>
      <w:r w:rsidR="00FB3630">
        <w:rPr>
          <w:b w:val="0"/>
        </w:rPr>
        <w:t>2</w:t>
      </w:r>
      <w:r w:rsidR="00504FF3" w:rsidRPr="00504FF3">
        <w:rPr>
          <w:b w:val="0"/>
        </w:rPr>
        <w:t xml:space="preserve"> п</w:t>
      </w:r>
      <w:r w:rsidR="00D549BD">
        <w:rPr>
          <w:b w:val="0"/>
        </w:rPr>
        <w:t>од</w:t>
      </w:r>
      <w:r w:rsidR="00FB3630">
        <w:rPr>
          <w:b w:val="0"/>
        </w:rPr>
        <w:t>п.</w:t>
      </w:r>
      <w:r w:rsidR="00504FF3" w:rsidRPr="00504FF3">
        <w:rPr>
          <w:b w:val="0"/>
        </w:rPr>
        <w:t>1 п</w:t>
      </w:r>
      <w:r w:rsidR="00FB3630">
        <w:rPr>
          <w:b w:val="0"/>
        </w:rPr>
        <w:t>.</w:t>
      </w:r>
      <w:r w:rsidR="00504FF3" w:rsidRPr="00504FF3">
        <w:rPr>
          <w:b w:val="0"/>
        </w:rPr>
        <w:t>4 ст</w:t>
      </w:r>
      <w:r w:rsidR="00FB3630">
        <w:rPr>
          <w:b w:val="0"/>
        </w:rPr>
        <w:t>.</w:t>
      </w:r>
      <w:r w:rsidR="00504FF3" w:rsidRPr="00504FF3">
        <w:rPr>
          <w:b w:val="0"/>
        </w:rPr>
        <w:t>8 Федерального закона от 21</w:t>
      </w:r>
      <w:r w:rsidR="00FB3630">
        <w:rPr>
          <w:b w:val="0"/>
        </w:rPr>
        <w:t>.12.</w:t>
      </w:r>
      <w:r w:rsidR="00504FF3" w:rsidRPr="00504FF3">
        <w:rPr>
          <w:b w:val="0"/>
        </w:rPr>
        <w:t>96 №</w:t>
      </w:r>
      <w:r w:rsidR="00DE136F">
        <w:rPr>
          <w:b w:val="0"/>
        </w:rPr>
        <w:t> </w:t>
      </w:r>
      <w:r w:rsidR="00504FF3" w:rsidRPr="00504FF3">
        <w:rPr>
          <w:b w:val="0"/>
        </w:rPr>
        <w:t>159-ФЗ</w:t>
      </w:r>
      <w:r w:rsidR="0070728F">
        <w:rPr>
          <w:b w:val="0"/>
        </w:rPr>
        <w:t>, котор</w:t>
      </w:r>
      <w:r w:rsidR="00792C7C">
        <w:rPr>
          <w:b w:val="0"/>
        </w:rPr>
        <w:t>ым</w:t>
      </w:r>
      <w:r w:rsidR="0070728F">
        <w:rPr>
          <w:b w:val="0"/>
        </w:rPr>
        <w:t xml:space="preserve"> предусм</w:t>
      </w:r>
      <w:r w:rsidR="00457C89">
        <w:rPr>
          <w:b w:val="0"/>
        </w:rPr>
        <w:t xml:space="preserve">атривается, что </w:t>
      </w:r>
      <w:r w:rsidR="00504FF3" w:rsidRPr="00504FF3">
        <w:rPr>
          <w:b w:val="0"/>
        </w:rPr>
        <w:t>проживание детей-сирот и детей, оставшихся без попечения родителей, в</w:t>
      </w:r>
      <w:r w:rsidR="00D549BD">
        <w:rPr>
          <w:b w:val="0"/>
        </w:rPr>
        <w:t> </w:t>
      </w:r>
      <w:r w:rsidR="00504FF3" w:rsidRPr="00504FF3">
        <w:rPr>
          <w:b w:val="0"/>
        </w:rPr>
        <w:t>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признается невозможным в связи с проживанием на любом законном основании в таких жилых помещениях лиц, лишенных родительских прав в отношении детей-сирот, лиц из числа детей-сирот</w:t>
      </w:r>
      <w:r w:rsidR="00DC00B7">
        <w:rPr>
          <w:b w:val="0"/>
        </w:rPr>
        <w:t>,</w:t>
      </w:r>
      <w:r w:rsidR="00504FF3" w:rsidRPr="00504FF3">
        <w:rPr>
          <w:b w:val="0"/>
        </w:rPr>
        <w:t xml:space="preserve"> при наличии вступившего в законную силу решения суда об отказе в принудительном </w:t>
      </w:r>
      <w:r w:rsidR="00504FF3" w:rsidRPr="00504FF3">
        <w:rPr>
          <w:b w:val="0"/>
        </w:rPr>
        <w:lastRenderedPageBreak/>
        <w:t>обмене жилого помещения в соответствии с ч</w:t>
      </w:r>
      <w:r w:rsidR="007C3814">
        <w:rPr>
          <w:b w:val="0"/>
        </w:rPr>
        <w:t>.</w:t>
      </w:r>
      <w:r w:rsidR="00504FF3" w:rsidRPr="00504FF3">
        <w:rPr>
          <w:b w:val="0"/>
        </w:rPr>
        <w:t>3 ст</w:t>
      </w:r>
      <w:r w:rsidR="005F6F45">
        <w:rPr>
          <w:b w:val="0"/>
        </w:rPr>
        <w:t>.</w:t>
      </w:r>
      <w:r w:rsidR="00504FF3" w:rsidRPr="00504FF3">
        <w:rPr>
          <w:b w:val="0"/>
        </w:rPr>
        <w:t>72 Жилищного кодекса Российской Федерации</w:t>
      </w:r>
      <w:r w:rsidR="005F6F45">
        <w:rPr>
          <w:rStyle w:val="a6"/>
          <w:b w:val="0"/>
        </w:rPr>
        <w:footnoteReference w:id="4"/>
      </w:r>
      <w:r w:rsidR="00504FF3" w:rsidRPr="00504FF3">
        <w:rPr>
          <w:b w:val="0"/>
        </w:rPr>
        <w:t>.</w:t>
      </w:r>
    </w:p>
    <w:p w14:paraId="30052DC7" w14:textId="11F75A89" w:rsidR="00D83711" w:rsidRDefault="000F45AD" w:rsidP="00DE248C">
      <w:pPr>
        <w:pStyle w:val="1"/>
        <w:widowControl w:val="0"/>
        <w:ind w:right="0" w:firstLine="709"/>
        <w:jc w:val="both"/>
        <w:rPr>
          <w:b w:val="0"/>
        </w:rPr>
      </w:pPr>
      <w:r w:rsidRPr="000C5AB9">
        <w:rPr>
          <w:b w:val="0"/>
        </w:rPr>
        <w:t>2.2. </w:t>
      </w:r>
      <w:r>
        <w:rPr>
          <w:b w:val="0"/>
        </w:rPr>
        <w:t xml:space="preserve">Приведение </w:t>
      </w:r>
      <w:r w:rsidR="00B7402D">
        <w:rPr>
          <w:b w:val="0"/>
        </w:rPr>
        <w:t>п.</w:t>
      </w:r>
      <w:r w:rsidR="00F02E13">
        <w:rPr>
          <w:b w:val="0"/>
        </w:rPr>
        <w:t>2 ч.6 ст.13</w:t>
      </w:r>
      <w:r w:rsidR="00F02E13" w:rsidRPr="007A5E1C">
        <w:rPr>
          <w:b w:val="0"/>
        </w:rPr>
        <w:t xml:space="preserve"> Закона города Москвы от 30.11.2005 № 61</w:t>
      </w:r>
      <w:r w:rsidR="00F02E13">
        <w:rPr>
          <w:b w:val="0"/>
        </w:rPr>
        <w:t xml:space="preserve"> в соответствие с положениями </w:t>
      </w:r>
      <w:r w:rsidR="00F02E13" w:rsidRPr="00504FF3">
        <w:rPr>
          <w:b w:val="0"/>
        </w:rPr>
        <w:t>п</w:t>
      </w:r>
      <w:r w:rsidR="00D549BD">
        <w:rPr>
          <w:b w:val="0"/>
        </w:rPr>
        <w:t>од</w:t>
      </w:r>
      <w:r w:rsidR="00F02E13">
        <w:rPr>
          <w:b w:val="0"/>
        </w:rPr>
        <w:t>п.3</w:t>
      </w:r>
      <w:r w:rsidR="00F02E13" w:rsidRPr="00504FF3">
        <w:rPr>
          <w:b w:val="0"/>
        </w:rPr>
        <w:t xml:space="preserve"> п</w:t>
      </w:r>
      <w:r w:rsidR="00F02E13">
        <w:rPr>
          <w:b w:val="0"/>
        </w:rPr>
        <w:t>.</w:t>
      </w:r>
      <w:r w:rsidR="00F02E13" w:rsidRPr="00504FF3">
        <w:rPr>
          <w:b w:val="0"/>
        </w:rPr>
        <w:t>4 ст</w:t>
      </w:r>
      <w:r w:rsidR="00F02E13">
        <w:rPr>
          <w:b w:val="0"/>
        </w:rPr>
        <w:t>.</w:t>
      </w:r>
      <w:r w:rsidR="00F02E13" w:rsidRPr="00504FF3">
        <w:rPr>
          <w:b w:val="0"/>
        </w:rPr>
        <w:t>8 Федерального закона от 21</w:t>
      </w:r>
      <w:r w:rsidR="00F02E13">
        <w:rPr>
          <w:b w:val="0"/>
        </w:rPr>
        <w:t>.12.</w:t>
      </w:r>
      <w:r w:rsidR="00F02E13" w:rsidRPr="00504FF3">
        <w:rPr>
          <w:b w:val="0"/>
        </w:rPr>
        <w:t>96 №</w:t>
      </w:r>
      <w:r w:rsidR="00F02E13">
        <w:rPr>
          <w:b w:val="0"/>
        </w:rPr>
        <w:t> </w:t>
      </w:r>
      <w:r w:rsidR="00F02E13" w:rsidRPr="00504FF3">
        <w:rPr>
          <w:b w:val="0"/>
        </w:rPr>
        <w:t>159-ФЗ</w:t>
      </w:r>
      <w:r w:rsidR="00F02E13">
        <w:rPr>
          <w:b w:val="0"/>
        </w:rPr>
        <w:t>, которым предусматривается</w:t>
      </w:r>
      <w:r w:rsidR="002A3EA4">
        <w:rPr>
          <w:b w:val="0"/>
        </w:rPr>
        <w:t xml:space="preserve">, что </w:t>
      </w:r>
      <w:r w:rsidR="001534AE">
        <w:rPr>
          <w:b w:val="0"/>
        </w:rPr>
        <w:t>п</w:t>
      </w:r>
      <w:r w:rsidR="001534AE" w:rsidRPr="001534AE">
        <w:rPr>
          <w:b w:val="0"/>
        </w:rPr>
        <w:t>роживание детей-сирот и детей, оставшихся без попечения родителей, в ранее занимаемых жилых помещениях признается невозможным, если</w:t>
      </w:r>
      <w:r w:rsidR="00926E02">
        <w:rPr>
          <w:b w:val="0"/>
        </w:rPr>
        <w:t xml:space="preserve"> </w:t>
      </w:r>
      <w:r w:rsidR="00926E02" w:rsidRPr="00926E02">
        <w:rPr>
          <w:b w:val="0"/>
        </w:rPr>
        <w:t>общая площадь жилого помещения, приходящаяся на одно лицо, проживающее в данном жилом помещении, менее учетной нормы площади жилого помещения, в том числе если такое уменьшение произойдет в результате вселения в данное жилое помещение детей-сирот и детей, оставшихся без попечения родителей</w:t>
      </w:r>
      <w:r w:rsidR="00DC4A6A">
        <w:rPr>
          <w:b w:val="0"/>
        </w:rPr>
        <w:t>.</w:t>
      </w:r>
    </w:p>
    <w:p w14:paraId="750979DF" w14:textId="5A976D18" w:rsidR="009C4682" w:rsidRDefault="00E705FB" w:rsidP="00135414">
      <w:pPr>
        <w:pStyle w:val="1"/>
        <w:widowControl w:val="0"/>
        <w:ind w:right="0" w:firstLine="709"/>
        <w:jc w:val="both"/>
        <w:rPr>
          <w:b w:val="0"/>
        </w:rPr>
      </w:pPr>
      <w:r>
        <w:rPr>
          <w:b w:val="0"/>
        </w:rPr>
        <w:t>2.3. </w:t>
      </w:r>
      <w:r w:rsidR="00590855">
        <w:rPr>
          <w:b w:val="0"/>
        </w:rPr>
        <w:t>Дополнение</w:t>
      </w:r>
      <w:r w:rsidR="00590855" w:rsidRPr="00853AEC">
        <w:rPr>
          <w:b w:val="0"/>
          <w:bCs/>
        </w:rPr>
        <w:t xml:space="preserve"> </w:t>
      </w:r>
      <w:r w:rsidR="00682FB8" w:rsidRPr="00853AEC">
        <w:rPr>
          <w:b w:val="0"/>
          <w:bCs/>
          <w:szCs w:val="28"/>
        </w:rPr>
        <w:t>ст</w:t>
      </w:r>
      <w:r w:rsidR="00853AEC">
        <w:rPr>
          <w:b w:val="0"/>
          <w:bCs/>
          <w:szCs w:val="28"/>
        </w:rPr>
        <w:t>.</w:t>
      </w:r>
      <w:r w:rsidR="00682FB8" w:rsidRPr="00853AEC">
        <w:rPr>
          <w:b w:val="0"/>
          <w:bCs/>
          <w:szCs w:val="28"/>
        </w:rPr>
        <w:t xml:space="preserve">13 </w:t>
      </w:r>
      <w:r w:rsidR="009A7A03" w:rsidRPr="007A5E1C">
        <w:rPr>
          <w:b w:val="0"/>
        </w:rPr>
        <w:t>Закона города Москвы от 30.11.2005 № 61</w:t>
      </w:r>
      <w:r w:rsidR="009A7A03">
        <w:rPr>
          <w:b w:val="0"/>
        </w:rPr>
        <w:t xml:space="preserve"> </w:t>
      </w:r>
      <w:r w:rsidR="00853AEC">
        <w:rPr>
          <w:b w:val="0"/>
        </w:rPr>
        <w:t>ч</w:t>
      </w:r>
      <w:r w:rsidR="009A7A03">
        <w:rPr>
          <w:b w:val="0"/>
        </w:rPr>
        <w:t>.</w:t>
      </w:r>
      <w:r w:rsidR="00853AEC" w:rsidRPr="00853AEC">
        <w:rPr>
          <w:b w:val="0"/>
        </w:rPr>
        <w:t>5.2</w:t>
      </w:r>
      <w:r w:rsidR="00FA5FA1">
        <w:rPr>
          <w:b w:val="0"/>
        </w:rPr>
        <w:t xml:space="preserve">., корреспондирующей с </w:t>
      </w:r>
      <w:r w:rsidR="002F3E0D">
        <w:rPr>
          <w:b w:val="0"/>
        </w:rPr>
        <w:t>п.</w:t>
      </w:r>
      <w:r w:rsidR="00291C40">
        <w:rPr>
          <w:b w:val="0"/>
        </w:rPr>
        <w:t xml:space="preserve">9.1. </w:t>
      </w:r>
      <w:r w:rsidR="00291C40" w:rsidRPr="00504FF3">
        <w:rPr>
          <w:b w:val="0"/>
        </w:rPr>
        <w:t>ст</w:t>
      </w:r>
      <w:r w:rsidR="00291C40">
        <w:rPr>
          <w:b w:val="0"/>
        </w:rPr>
        <w:t>.</w:t>
      </w:r>
      <w:r w:rsidR="00291C40" w:rsidRPr="00504FF3">
        <w:rPr>
          <w:b w:val="0"/>
        </w:rPr>
        <w:t>8 Федерального закона от 21</w:t>
      </w:r>
      <w:r w:rsidR="00291C40">
        <w:rPr>
          <w:b w:val="0"/>
        </w:rPr>
        <w:t>.12.</w:t>
      </w:r>
      <w:r w:rsidR="00291C40" w:rsidRPr="00504FF3">
        <w:rPr>
          <w:b w:val="0"/>
        </w:rPr>
        <w:t>96 №</w:t>
      </w:r>
      <w:r w:rsidR="00291C40">
        <w:rPr>
          <w:b w:val="0"/>
        </w:rPr>
        <w:t> </w:t>
      </w:r>
      <w:r w:rsidR="00291C40" w:rsidRPr="00504FF3">
        <w:rPr>
          <w:b w:val="0"/>
        </w:rPr>
        <w:t>159-ФЗ</w:t>
      </w:r>
      <w:r w:rsidR="00291C40">
        <w:rPr>
          <w:b w:val="0"/>
        </w:rPr>
        <w:t xml:space="preserve">, которым предусматривается </w:t>
      </w:r>
      <w:r w:rsidR="00291C40" w:rsidRPr="00291C40">
        <w:rPr>
          <w:b w:val="0"/>
        </w:rPr>
        <w:t>преимущественное право на обеспечение жилыми помещениями перед другими лицами,</w:t>
      </w:r>
      <w:r w:rsidR="00291C40">
        <w:rPr>
          <w:b w:val="0"/>
        </w:rPr>
        <w:t xml:space="preserve"> л</w:t>
      </w:r>
      <w:r w:rsidR="00291C40" w:rsidRPr="00291C40">
        <w:rPr>
          <w:b w:val="0"/>
        </w:rPr>
        <w:t>ица из числа детей-сирот и</w:t>
      </w:r>
      <w:r w:rsidR="00D549BD">
        <w:rPr>
          <w:b w:val="0"/>
        </w:rPr>
        <w:t> </w:t>
      </w:r>
      <w:r w:rsidR="00291C40" w:rsidRPr="00291C40">
        <w:rPr>
          <w:b w:val="0"/>
        </w:rPr>
        <w:t>детей, оставшихся без попечения родителей, принимавши</w:t>
      </w:r>
      <w:r w:rsidR="00291C40">
        <w:rPr>
          <w:b w:val="0"/>
        </w:rPr>
        <w:t>х</w:t>
      </w:r>
      <w:r w:rsidR="00291C40" w:rsidRPr="00291C40">
        <w:rPr>
          <w:b w:val="0"/>
        </w:rPr>
        <w:t xml:space="preserve"> участие в</w:t>
      </w:r>
      <w:r w:rsidR="00D549BD">
        <w:rPr>
          <w:b w:val="0"/>
        </w:rPr>
        <w:t> </w:t>
      </w:r>
      <w:r w:rsidR="00291C40" w:rsidRPr="00291C40">
        <w:rPr>
          <w:b w:val="0"/>
        </w:rPr>
        <w:t>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r w:rsidR="00291C40">
        <w:rPr>
          <w:b w:val="0"/>
        </w:rPr>
        <w:t>.</w:t>
      </w:r>
    </w:p>
    <w:p w14:paraId="000B07B1" w14:textId="1333CC0D" w:rsidR="00560609" w:rsidRDefault="000C7548" w:rsidP="00135414">
      <w:pPr>
        <w:pStyle w:val="1"/>
        <w:widowControl w:val="0"/>
        <w:ind w:right="0" w:firstLine="709"/>
        <w:jc w:val="both"/>
        <w:rPr>
          <w:b w:val="0"/>
        </w:rPr>
      </w:pPr>
      <w:r>
        <w:rPr>
          <w:b w:val="0"/>
        </w:rPr>
        <w:t>2.4. </w:t>
      </w:r>
      <w:r w:rsidR="007E5896">
        <w:rPr>
          <w:b w:val="0"/>
        </w:rPr>
        <w:t>Дополнение</w:t>
      </w:r>
      <w:r w:rsidR="007E5896" w:rsidRPr="00853AEC">
        <w:rPr>
          <w:b w:val="0"/>
          <w:bCs/>
        </w:rPr>
        <w:t xml:space="preserve"> </w:t>
      </w:r>
      <w:r w:rsidR="007E5896" w:rsidRPr="00853AEC">
        <w:rPr>
          <w:b w:val="0"/>
          <w:bCs/>
          <w:szCs w:val="28"/>
        </w:rPr>
        <w:t>ст</w:t>
      </w:r>
      <w:r w:rsidR="007E5896">
        <w:rPr>
          <w:b w:val="0"/>
          <w:bCs/>
          <w:szCs w:val="28"/>
        </w:rPr>
        <w:t>.</w:t>
      </w:r>
      <w:r w:rsidR="007E5896" w:rsidRPr="00853AEC">
        <w:rPr>
          <w:b w:val="0"/>
          <w:bCs/>
          <w:szCs w:val="28"/>
        </w:rPr>
        <w:t xml:space="preserve">13 </w:t>
      </w:r>
      <w:r w:rsidR="007E5896" w:rsidRPr="007A5E1C">
        <w:rPr>
          <w:b w:val="0"/>
        </w:rPr>
        <w:t>Закона города Москвы от 30.11.2005 № 61</w:t>
      </w:r>
      <w:r w:rsidR="007E5896">
        <w:rPr>
          <w:b w:val="0"/>
        </w:rPr>
        <w:t xml:space="preserve"> ч.10</w:t>
      </w:r>
      <w:r w:rsidR="007E5896" w:rsidRPr="00853AEC">
        <w:rPr>
          <w:b w:val="0"/>
        </w:rPr>
        <w:t>.</w:t>
      </w:r>
      <w:r w:rsidR="007E5896">
        <w:rPr>
          <w:b w:val="0"/>
        </w:rPr>
        <w:t>1., корреспондирующей с п.</w:t>
      </w:r>
      <w:r w:rsidR="0020676E">
        <w:rPr>
          <w:b w:val="0"/>
        </w:rPr>
        <w:t>6</w:t>
      </w:r>
      <w:r w:rsidR="007E5896">
        <w:rPr>
          <w:b w:val="0"/>
        </w:rPr>
        <w:t xml:space="preserve">.1. </w:t>
      </w:r>
      <w:r w:rsidR="007E5896" w:rsidRPr="00504FF3">
        <w:rPr>
          <w:b w:val="0"/>
        </w:rPr>
        <w:t>ст</w:t>
      </w:r>
      <w:r w:rsidR="007E5896">
        <w:rPr>
          <w:b w:val="0"/>
        </w:rPr>
        <w:t>.</w:t>
      </w:r>
      <w:r w:rsidR="007E5896" w:rsidRPr="00504FF3">
        <w:rPr>
          <w:b w:val="0"/>
        </w:rPr>
        <w:t>8 Федерального закона от 21</w:t>
      </w:r>
      <w:r w:rsidR="007E5896">
        <w:rPr>
          <w:b w:val="0"/>
        </w:rPr>
        <w:t>.12.</w:t>
      </w:r>
      <w:r w:rsidR="007E5896" w:rsidRPr="00504FF3">
        <w:rPr>
          <w:b w:val="0"/>
        </w:rPr>
        <w:t>96 №</w:t>
      </w:r>
      <w:r w:rsidR="007E5896">
        <w:rPr>
          <w:b w:val="0"/>
        </w:rPr>
        <w:t> </w:t>
      </w:r>
      <w:r w:rsidR="007E5896" w:rsidRPr="00504FF3">
        <w:rPr>
          <w:b w:val="0"/>
        </w:rPr>
        <w:t>159-ФЗ</w:t>
      </w:r>
      <w:r w:rsidR="007E5896">
        <w:rPr>
          <w:b w:val="0"/>
        </w:rPr>
        <w:t>,</w:t>
      </w:r>
      <w:r w:rsidR="006B1448">
        <w:rPr>
          <w:b w:val="0"/>
        </w:rPr>
        <w:t xml:space="preserve"> предусматривающим </w:t>
      </w:r>
      <w:r w:rsidR="003B4C8D">
        <w:rPr>
          <w:b w:val="0"/>
        </w:rPr>
        <w:t xml:space="preserve">возможность </w:t>
      </w:r>
      <w:r w:rsidR="006B1448" w:rsidRPr="006B1448">
        <w:rPr>
          <w:b w:val="0"/>
        </w:rPr>
        <w:t>сокращен</w:t>
      </w:r>
      <w:r w:rsidR="003B4C8D">
        <w:rPr>
          <w:b w:val="0"/>
        </w:rPr>
        <w:t>ия</w:t>
      </w:r>
      <w:r w:rsidR="006B1448" w:rsidRPr="006B1448">
        <w:rPr>
          <w:b w:val="0"/>
        </w:rPr>
        <w:t xml:space="preserve"> </w:t>
      </w:r>
      <w:r w:rsidR="00A150AF" w:rsidRPr="006B1448">
        <w:rPr>
          <w:b w:val="0"/>
        </w:rPr>
        <w:t>срок</w:t>
      </w:r>
      <w:r w:rsidR="00A150AF">
        <w:rPr>
          <w:b w:val="0"/>
        </w:rPr>
        <w:t>а</w:t>
      </w:r>
      <w:r w:rsidR="00A150AF" w:rsidRPr="006B1448">
        <w:rPr>
          <w:b w:val="0"/>
        </w:rPr>
        <w:t xml:space="preserve"> действия договора найма специализированного жилого помещения</w:t>
      </w:r>
      <w:r w:rsidR="00A150AF">
        <w:rPr>
          <w:rStyle w:val="a6"/>
          <w:b w:val="0"/>
        </w:rPr>
        <w:footnoteReference w:id="5"/>
      </w:r>
      <w:r w:rsidR="00A150AF" w:rsidRPr="006B1448">
        <w:rPr>
          <w:b w:val="0"/>
        </w:rPr>
        <w:t xml:space="preserve"> </w:t>
      </w:r>
      <w:r w:rsidR="001E1377">
        <w:rPr>
          <w:b w:val="0"/>
        </w:rPr>
        <w:t>(</w:t>
      </w:r>
      <w:r w:rsidR="001E1377" w:rsidRPr="006B1448">
        <w:rPr>
          <w:b w:val="0"/>
        </w:rPr>
        <w:t>но не более чем на два года</w:t>
      </w:r>
      <w:r w:rsidR="001E1377">
        <w:rPr>
          <w:b w:val="0"/>
        </w:rPr>
        <w:t xml:space="preserve">) </w:t>
      </w:r>
      <w:r w:rsidR="006B1448" w:rsidRPr="006B1448">
        <w:rPr>
          <w:b w:val="0"/>
        </w:rPr>
        <w:t>по инициативе лица, с которым заключен договор найма специализированного жилого помещения,</w:t>
      </w:r>
      <w:r w:rsidR="003B4C8D">
        <w:rPr>
          <w:b w:val="0"/>
        </w:rPr>
        <w:t xml:space="preserve"> </w:t>
      </w:r>
      <w:r w:rsidR="00A150AF">
        <w:rPr>
          <w:b w:val="0"/>
        </w:rPr>
        <w:t>в целях</w:t>
      </w:r>
      <w:r w:rsidR="00D0665A">
        <w:rPr>
          <w:b w:val="0"/>
        </w:rPr>
        <w:t xml:space="preserve"> </w:t>
      </w:r>
      <w:r w:rsidR="0064644E">
        <w:rPr>
          <w:b w:val="0"/>
        </w:rPr>
        <w:t xml:space="preserve">заключения </w:t>
      </w:r>
      <w:r w:rsidR="00AD679B" w:rsidRPr="00AD679B">
        <w:rPr>
          <w:b w:val="0"/>
        </w:rPr>
        <w:t>с</w:t>
      </w:r>
      <w:r w:rsidR="001E5EAF">
        <w:rPr>
          <w:b w:val="0"/>
        </w:rPr>
        <w:t xml:space="preserve"> указанными</w:t>
      </w:r>
      <w:r w:rsidR="00AD679B" w:rsidRPr="00AD679B">
        <w:rPr>
          <w:b w:val="0"/>
        </w:rPr>
        <w:t xml:space="preserve"> лицами договора социального найма в отношении занимаемых ими жилых помещений</w:t>
      </w:r>
      <w:r w:rsidR="006B1448" w:rsidRPr="006B1448">
        <w:rPr>
          <w:b w:val="0"/>
        </w:rPr>
        <w:t>.</w:t>
      </w:r>
    </w:p>
    <w:p w14:paraId="4527C964" w14:textId="44EFE1B8" w:rsidR="00A31D89" w:rsidRDefault="00A31D89" w:rsidP="00A31D89">
      <w:pPr>
        <w:pStyle w:val="1"/>
        <w:widowControl w:val="0"/>
        <w:ind w:right="0" w:firstLine="709"/>
        <w:jc w:val="both"/>
        <w:rPr>
          <w:b w:val="0"/>
        </w:rPr>
      </w:pPr>
      <w:r>
        <w:rPr>
          <w:b w:val="0"/>
        </w:rPr>
        <w:t xml:space="preserve">КСП Москвы отмечается, что в целях обеспечения реализации в городе Москве права </w:t>
      </w:r>
      <w:r w:rsidRPr="00D93BB9">
        <w:rPr>
          <w:b w:val="0"/>
        </w:rPr>
        <w:t>дет</w:t>
      </w:r>
      <w:r>
        <w:rPr>
          <w:b w:val="0"/>
        </w:rPr>
        <w:t>ей</w:t>
      </w:r>
      <w:r w:rsidRPr="00D93BB9">
        <w:rPr>
          <w:b w:val="0"/>
        </w:rPr>
        <w:t>-сирот и дет</w:t>
      </w:r>
      <w:r>
        <w:rPr>
          <w:b w:val="0"/>
        </w:rPr>
        <w:t>ей</w:t>
      </w:r>
      <w:r w:rsidRPr="00D93BB9">
        <w:rPr>
          <w:b w:val="0"/>
        </w:rPr>
        <w:t>, оставши</w:t>
      </w:r>
      <w:r>
        <w:rPr>
          <w:b w:val="0"/>
        </w:rPr>
        <w:t>х</w:t>
      </w:r>
      <w:r w:rsidRPr="00D93BB9">
        <w:rPr>
          <w:b w:val="0"/>
        </w:rPr>
        <w:t>ся без попечения родителей</w:t>
      </w:r>
      <w:r>
        <w:rPr>
          <w:b w:val="0"/>
        </w:rPr>
        <w:t>, на сокращение</w:t>
      </w:r>
      <w:r w:rsidRPr="00A31D89">
        <w:rPr>
          <w:b w:val="0"/>
        </w:rPr>
        <w:t xml:space="preserve"> </w:t>
      </w:r>
      <w:r>
        <w:rPr>
          <w:b w:val="0"/>
        </w:rPr>
        <w:t xml:space="preserve">срока действия </w:t>
      </w:r>
      <w:r w:rsidRPr="006B1448">
        <w:rPr>
          <w:b w:val="0"/>
        </w:rPr>
        <w:t>договора найма специализированного жилого помещения</w:t>
      </w:r>
      <w:r w:rsidR="00F540D7">
        <w:rPr>
          <w:rStyle w:val="a6"/>
          <w:b w:val="0"/>
        </w:rPr>
        <w:footnoteReference w:id="6"/>
      </w:r>
      <w:r>
        <w:rPr>
          <w:b w:val="0"/>
        </w:rPr>
        <w:t xml:space="preserve">, потребуется принятие нормативного правового акта, определяющего орган (органы) </w:t>
      </w:r>
      <w:r w:rsidRPr="006F6A56">
        <w:rPr>
          <w:b w:val="0"/>
        </w:rPr>
        <w:t>исполнительной власти</w:t>
      </w:r>
      <w:r>
        <w:rPr>
          <w:b w:val="0"/>
        </w:rPr>
        <w:t xml:space="preserve"> города Москвы, уполномоченный на </w:t>
      </w:r>
      <w:r w:rsidRPr="00A31D89">
        <w:rPr>
          <w:b w:val="0"/>
        </w:rPr>
        <w:t>приняти</w:t>
      </w:r>
      <w:r>
        <w:rPr>
          <w:b w:val="0"/>
        </w:rPr>
        <w:t>е</w:t>
      </w:r>
      <w:r w:rsidRPr="00A31D89">
        <w:rPr>
          <w:b w:val="0"/>
        </w:rPr>
        <w:t xml:space="preserve"> решения о сокращении срока действия такого договора или об отказе в сокращении срока действия такого договора</w:t>
      </w:r>
      <w:r>
        <w:rPr>
          <w:b w:val="0"/>
        </w:rPr>
        <w:t xml:space="preserve">; проведение проверки наличия совокупности </w:t>
      </w:r>
      <w:r w:rsidRPr="00A31D89">
        <w:rPr>
          <w:b w:val="0"/>
        </w:rPr>
        <w:t>обстоятельств</w:t>
      </w:r>
      <w:r w:rsidR="0017445F">
        <w:rPr>
          <w:b w:val="0"/>
        </w:rPr>
        <w:t xml:space="preserve">, при которых </w:t>
      </w:r>
      <w:r w:rsidR="0017445F" w:rsidRPr="0017445F">
        <w:rPr>
          <w:b w:val="0"/>
        </w:rPr>
        <w:t>договор найма специализированного жилого помещения может быть сокращен по инициативе лица, с которым заключен договор найма специализированного жилого помещения</w:t>
      </w:r>
      <w:r w:rsidR="0017445F">
        <w:rPr>
          <w:rStyle w:val="a6"/>
          <w:b w:val="0"/>
        </w:rPr>
        <w:footnoteReference w:id="7"/>
      </w:r>
      <w:r w:rsidR="0017445F">
        <w:rPr>
          <w:b w:val="0"/>
        </w:rPr>
        <w:t>.</w:t>
      </w:r>
    </w:p>
    <w:p w14:paraId="6DC52AFF" w14:textId="77777777" w:rsidR="008B31B5" w:rsidRDefault="0043753C" w:rsidP="008B31B5">
      <w:pPr>
        <w:pStyle w:val="1"/>
        <w:widowControl w:val="0"/>
        <w:ind w:firstLine="709"/>
        <w:jc w:val="both"/>
        <w:rPr>
          <w:b w:val="0"/>
        </w:rPr>
      </w:pPr>
      <w:r>
        <w:rPr>
          <w:b w:val="0"/>
        </w:rPr>
        <w:lastRenderedPageBreak/>
        <w:t>2.5. Дополнение</w:t>
      </w:r>
      <w:r w:rsidRPr="00853AEC">
        <w:rPr>
          <w:b w:val="0"/>
          <w:bCs/>
        </w:rPr>
        <w:t xml:space="preserve"> </w:t>
      </w:r>
      <w:r w:rsidRPr="00853AEC">
        <w:rPr>
          <w:b w:val="0"/>
          <w:bCs/>
          <w:szCs w:val="28"/>
        </w:rPr>
        <w:t>ст</w:t>
      </w:r>
      <w:r>
        <w:rPr>
          <w:b w:val="0"/>
          <w:bCs/>
          <w:szCs w:val="28"/>
        </w:rPr>
        <w:t>.</w:t>
      </w:r>
      <w:r w:rsidRPr="00853AEC">
        <w:rPr>
          <w:b w:val="0"/>
          <w:bCs/>
          <w:szCs w:val="28"/>
        </w:rPr>
        <w:t xml:space="preserve">13 </w:t>
      </w:r>
      <w:r w:rsidRPr="007A5E1C">
        <w:rPr>
          <w:b w:val="0"/>
        </w:rPr>
        <w:t>Закона города Москвы от 30.11.2005 № 61</w:t>
      </w:r>
      <w:r>
        <w:rPr>
          <w:b w:val="0"/>
        </w:rPr>
        <w:t xml:space="preserve"> ч.10</w:t>
      </w:r>
      <w:r w:rsidRPr="00853AEC">
        <w:rPr>
          <w:b w:val="0"/>
        </w:rPr>
        <w:t>.</w:t>
      </w:r>
      <w:r w:rsidR="006945BD">
        <w:rPr>
          <w:b w:val="0"/>
        </w:rPr>
        <w:t>2</w:t>
      </w:r>
      <w:r>
        <w:rPr>
          <w:b w:val="0"/>
        </w:rPr>
        <w:t xml:space="preserve">., </w:t>
      </w:r>
      <w:r w:rsidR="00E41E4F">
        <w:rPr>
          <w:b w:val="0"/>
        </w:rPr>
        <w:t>бланкетной нормой</w:t>
      </w:r>
      <w:r w:rsidR="00CF592A">
        <w:rPr>
          <w:b w:val="0"/>
        </w:rPr>
        <w:t>,</w:t>
      </w:r>
      <w:r w:rsidR="00E41E4F">
        <w:rPr>
          <w:b w:val="0"/>
        </w:rPr>
        <w:t xml:space="preserve"> </w:t>
      </w:r>
      <w:r>
        <w:rPr>
          <w:b w:val="0"/>
        </w:rPr>
        <w:t>предусматривающ</w:t>
      </w:r>
      <w:r w:rsidR="0082237F">
        <w:rPr>
          <w:b w:val="0"/>
        </w:rPr>
        <w:t>ей</w:t>
      </w:r>
      <w:r w:rsidR="006945BD" w:rsidRPr="006945BD">
        <w:rPr>
          <w:b w:val="0"/>
        </w:rPr>
        <w:t xml:space="preserve"> </w:t>
      </w:r>
      <w:r w:rsidR="00D93BB9">
        <w:rPr>
          <w:b w:val="0"/>
        </w:rPr>
        <w:t xml:space="preserve">возможность </w:t>
      </w:r>
      <w:r w:rsidR="00D93BB9" w:rsidRPr="00D93BB9">
        <w:rPr>
          <w:b w:val="0"/>
        </w:rPr>
        <w:t>реализации права на жилое помещение, принадлежащего детям-сиротам и детям, оставшимся без попечения родителей,</w:t>
      </w:r>
      <w:r w:rsidR="002C3E0B">
        <w:rPr>
          <w:b w:val="0"/>
        </w:rPr>
        <w:t xml:space="preserve"> </w:t>
      </w:r>
      <w:r w:rsidR="00D93BB9" w:rsidRPr="00D93BB9">
        <w:rPr>
          <w:b w:val="0"/>
        </w:rPr>
        <w:t xml:space="preserve">помимо предоставления жилых помещений по договорам найма специализированных жилых помещений, </w:t>
      </w:r>
      <w:r w:rsidR="002C3E0B">
        <w:rPr>
          <w:b w:val="0"/>
        </w:rPr>
        <w:t>и</w:t>
      </w:r>
      <w:r w:rsidR="002C3E0B" w:rsidRPr="002C3E0B">
        <w:rPr>
          <w:b w:val="0"/>
        </w:rPr>
        <w:t>ны</w:t>
      </w:r>
      <w:r w:rsidR="002C3E0B">
        <w:rPr>
          <w:b w:val="0"/>
        </w:rPr>
        <w:t>ми</w:t>
      </w:r>
      <w:r w:rsidR="002C3E0B" w:rsidRPr="002C3E0B">
        <w:rPr>
          <w:b w:val="0"/>
        </w:rPr>
        <w:t xml:space="preserve"> способ</w:t>
      </w:r>
      <w:r w:rsidR="002C3E0B">
        <w:rPr>
          <w:b w:val="0"/>
        </w:rPr>
        <w:t>ами,</w:t>
      </w:r>
      <w:r w:rsidR="002C3E0B" w:rsidRPr="00D93BB9">
        <w:rPr>
          <w:b w:val="0"/>
        </w:rPr>
        <w:t xml:space="preserve"> </w:t>
      </w:r>
      <w:r w:rsidR="00D93BB9" w:rsidRPr="00D93BB9">
        <w:rPr>
          <w:b w:val="0"/>
        </w:rPr>
        <w:t>устанавлива</w:t>
      </w:r>
      <w:r w:rsidR="002C3E0B">
        <w:rPr>
          <w:b w:val="0"/>
        </w:rPr>
        <w:t>емыми</w:t>
      </w:r>
      <w:r w:rsidR="00D93BB9" w:rsidRPr="00D93BB9">
        <w:rPr>
          <w:b w:val="0"/>
        </w:rPr>
        <w:t xml:space="preserve"> федеральным законодательством</w:t>
      </w:r>
      <w:r w:rsidR="002C3E0B">
        <w:rPr>
          <w:b w:val="0"/>
        </w:rPr>
        <w:t>.</w:t>
      </w:r>
    </w:p>
    <w:p w14:paraId="7328F51E" w14:textId="512992CB" w:rsidR="008B31B5" w:rsidRDefault="008B31B5" w:rsidP="008B31B5">
      <w:pPr>
        <w:pStyle w:val="1"/>
        <w:widowControl w:val="0"/>
        <w:ind w:firstLine="709"/>
        <w:jc w:val="both"/>
        <w:rPr>
          <w:b w:val="0"/>
        </w:rPr>
      </w:pPr>
      <w:r w:rsidRPr="008B31B5">
        <w:rPr>
          <w:b w:val="0"/>
        </w:rPr>
        <w:t>Федеральным законом от 04.08.2023 № 461-ФЗ «О внесении изменений в Федеральный закон «О дополнительных гарантиях по социальной поддержке детей-сирот и детей, оставшихся без попечения родителей» Федеральный закон от 21.12.96 №</w:t>
      </w:r>
      <w:r>
        <w:rPr>
          <w:b w:val="0"/>
        </w:rPr>
        <w:t> </w:t>
      </w:r>
      <w:r w:rsidRPr="008B31B5">
        <w:rPr>
          <w:b w:val="0"/>
        </w:rPr>
        <w:t>159-ФЗ дополнен ст.8.1., предусматривающей возможность предоставления детям-сиротам и детям, оставшимся без попечения родителей,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(далее – выплата)</w:t>
      </w:r>
      <w:r w:rsidR="00567633">
        <w:rPr>
          <w:rStyle w:val="a6"/>
          <w:b w:val="0"/>
        </w:rPr>
        <w:footnoteReference w:id="8"/>
      </w:r>
      <w:r w:rsidRPr="008B31B5">
        <w:rPr>
          <w:b w:val="0"/>
        </w:rPr>
        <w:t>.</w:t>
      </w:r>
    </w:p>
    <w:p w14:paraId="7F308020" w14:textId="1E6DBE44" w:rsidR="002F354A" w:rsidRDefault="002F354A" w:rsidP="008B31B5">
      <w:pPr>
        <w:pStyle w:val="1"/>
        <w:widowControl w:val="0"/>
        <w:ind w:firstLine="709"/>
        <w:jc w:val="both"/>
        <w:rPr>
          <w:b w:val="0"/>
        </w:rPr>
      </w:pPr>
      <w:r>
        <w:rPr>
          <w:b w:val="0"/>
        </w:rPr>
        <w:t>КСП Москвы отмечается следующее:</w:t>
      </w:r>
    </w:p>
    <w:p w14:paraId="2D4ECAFA" w14:textId="7E4107CF" w:rsidR="00BE5B82" w:rsidRDefault="00BE5B82" w:rsidP="00832827">
      <w:pPr>
        <w:pStyle w:val="1"/>
        <w:widowControl w:val="0"/>
        <w:ind w:firstLine="709"/>
        <w:jc w:val="both"/>
        <w:rPr>
          <w:b w:val="0"/>
        </w:rPr>
      </w:pPr>
      <w:r>
        <w:rPr>
          <w:b w:val="0"/>
        </w:rPr>
        <w:t>а)</w:t>
      </w:r>
      <w:r w:rsidR="002F354A">
        <w:rPr>
          <w:b w:val="0"/>
        </w:rPr>
        <w:t> </w:t>
      </w:r>
      <w:r w:rsidR="00F76E7B">
        <w:rPr>
          <w:b w:val="0"/>
        </w:rPr>
        <w:t xml:space="preserve">в целях обеспечения </w:t>
      </w:r>
      <w:r w:rsidR="006F6A56">
        <w:rPr>
          <w:b w:val="0"/>
        </w:rPr>
        <w:t xml:space="preserve">реализации в городе Москве права </w:t>
      </w:r>
      <w:r w:rsidR="006F6A56" w:rsidRPr="00D93BB9">
        <w:rPr>
          <w:b w:val="0"/>
        </w:rPr>
        <w:t>дет</w:t>
      </w:r>
      <w:r w:rsidR="006F6A56">
        <w:rPr>
          <w:b w:val="0"/>
        </w:rPr>
        <w:t>ей</w:t>
      </w:r>
      <w:r w:rsidR="006F6A56" w:rsidRPr="00D93BB9">
        <w:rPr>
          <w:b w:val="0"/>
        </w:rPr>
        <w:t>-сирот и</w:t>
      </w:r>
      <w:r w:rsidR="00D549BD">
        <w:rPr>
          <w:b w:val="0"/>
        </w:rPr>
        <w:t> </w:t>
      </w:r>
      <w:r w:rsidR="006F6A56" w:rsidRPr="00D93BB9">
        <w:rPr>
          <w:b w:val="0"/>
        </w:rPr>
        <w:t>дет</w:t>
      </w:r>
      <w:r w:rsidR="006F6A56">
        <w:rPr>
          <w:b w:val="0"/>
        </w:rPr>
        <w:t>ей</w:t>
      </w:r>
      <w:r w:rsidR="006F6A56" w:rsidRPr="00D93BB9">
        <w:rPr>
          <w:b w:val="0"/>
        </w:rPr>
        <w:t>, оставши</w:t>
      </w:r>
      <w:r w:rsidR="006F6A56">
        <w:rPr>
          <w:b w:val="0"/>
        </w:rPr>
        <w:t>х</w:t>
      </w:r>
      <w:r w:rsidR="006F6A56" w:rsidRPr="00D93BB9">
        <w:rPr>
          <w:b w:val="0"/>
        </w:rPr>
        <w:t>ся без попечения родителей</w:t>
      </w:r>
      <w:r w:rsidR="006F6A56">
        <w:rPr>
          <w:b w:val="0"/>
        </w:rPr>
        <w:t>, на получение выплаты</w:t>
      </w:r>
      <w:r w:rsidR="006469EB">
        <w:rPr>
          <w:b w:val="0"/>
        </w:rPr>
        <w:t>,</w:t>
      </w:r>
      <w:r w:rsidR="006F6A56">
        <w:rPr>
          <w:b w:val="0"/>
        </w:rPr>
        <w:t xml:space="preserve"> потребуется принятие нормативного правового акта</w:t>
      </w:r>
      <w:r>
        <w:rPr>
          <w:b w:val="0"/>
        </w:rPr>
        <w:t>:</w:t>
      </w:r>
    </w:p>
    <w:p w14:paraId="62ABA45E" w14:textId="346F8341" w:rsidR="00BE5B82" w:rsidRDefault="00BE5B82" w:rsidP="00832827">
      <w:pPr>
        <w:pStyle w:val="1"/>
        <w:widowControl w:val="0"/>
        <w:ind w:firstLine="709"/>
        <w:jc w:val="both"/>
        <w:rPr>
          <w:b w:val="0"/>
        </w:rPr>
      </w:pPr>
      <w:r>
        <w:rPr>
          <w:b w:val="0"/>
        </w:rPr>
        <w:t>–</w:t>
      </w:r>
      <w:r w:rsidR="008B31B5">
        <w:rPr>
          <w:b w:val="0"/>
        </w:rPr>
        <w:t> </w:t>
      </w:r>
      <w:r w:rsidR="006F6A56">
        <w:rPr>
          <w:b w:val="0"/>
        </w:rPr>
        <w:t>определяющего порядок предоставления выплаты</w:t>
      </w:r>
      <w:r>
        <w:rPr>
          <w:b w:val="0"/>
        </w:rPr>
        <w:t xml:space="preserve">, </w:t>
      </w:r>
      <w:r w:rsidR="00832827">
        <w:rPr>
          <w:b w:val="0"/>
        </w:rPr>
        <w:t xml:space="preserve">орган (органы) </w:t>
      </w:r>
      <w:r w:rsidR="006F6A56" w:rsidRPr="006F6A56">
        <w:rPr>
          <w:b w:val="0"/>
        </w:rPr>
        <w:t>исполнительной власти</w:t>
      </w:r>
      <w:r w:rsidR="006F6A56">
        <w:rPr>
          <w:b w:val="0"/>
        </w:rPr>
        <w:t xml:space="preserve"> города Москвы, уполномоченный на</w:t>
      </w:r>
      <w:r w:rsidR="006469EB">
        <w:rPr>
          <w:b w:val="0"/>
        </w:rPr>
        <w:t xml:space="preserve"> предоставление указанной выплаты</w:t>
      </w:r>
      <w:r>
        <w:rPr>
          <w:b w:val="0"/>
        </w:rPr>
        <w:t>, а также</w:t>
      </w:r>
      <w:r w:rsidR="006469EB">
        <w:rPr>
          <w:b w:val="0"/>
        </w:rPr>
        <w:t xml:space="preserve"> на</w:t>
      </w:r>
      <w:r w:rsidR="006F6A56">
        <w:rPr>
          <w:b w:val="0"/>
        </w:rPr>
        <w:t xml:space="preserve"> осуществление к</w:t>
      </w:r>
      <w:r w:rsidR="006F6A56" w:rsidRPr="006F6A56">
        <w:rPr>
          <w:b w:val="0"/>
        </w:rPr>
        <w:t>онтрол</w:t>
      </w:r>
      <w:r w:rsidR="006F6A56">
        <w:rPr>
          <w:b w:val="0"/>
        </w:rPr>
        <w:t>я</w:t>
      </w:r>
      <w:r w:rsidR="006F6A56" w:rsidRPr="006F6A56">
        <w:rPr>
          <w:b w:val="0"/>
        </w:rPr>
        <w:t xml:space="preserve"> за приобретением жилых помещений за счет выплаты, в том числе путем направления и</w:t>
      </w:r>
      <w:r w:rsidR="00D549BD">
        <w:rPr>
          <w:b w:val="0"/>
        </w:rPr>
        <w:t> </w:t>
      </w:r>
      <w:r w:rsidR="006F6A56" w:rsidRPr="006F6A56">
        <w:rPr>
          <w:b w:val="0"/>
        </w:rPr>
        <w:t>получения межведомственных запросов о соответствии приобретаемого получателем выплаты жилого помещения установленным санитарным и</w:t>
      </w:r>
      <w:r w:rsidR="00D549BD">
        <w:rPr>
          <w:b w:val="0"/>
        </w:rPr>
        <w:t> </w:t>
      </w:r>
      <w:r w:rsidR="006F6A56" w:rsidRPr="006F6A56">
        <w:rPr>
          <w:b w:val="0"/>
        </w:rPr>
        <w:t>техническим правилам и нормам, иным требованиям законодательства, о</w:t>
      </w:r>
      <w:r w:rsidR="00D549BD">
        <w:rPr>
          <w:b w:val="0"/>
        </w:rPr>
        <w:t> </w:t>
      </w:r>
      <w:r w:rsidR="006F6A56" w:rsidRPr="006F6A56">
        <w:rPr>
          <w:b w:val="0"/>
        </w:rPr>
        <w:t>наличии или об отсутствии информации о признании данного жилого помещения непригодным для проживания и (или) признании многоквартирного дома, в котором находится данное жилое помещение, аварийным и подлежащим сносу или реконструкции</w:t>
      </w:r>
      <w:r w:rsidR="006F6A56">
        <w:rPr>
          <w:rStyle w:val="a6"/>
          <w:b w:val="0"/>
        </w:rPr>
        <w:footnoteReference w:id="9"/>
      </w:r>
      <w:r w:rsidR="00832827">
        <w:rPr>
          <w:b w:val="0"/>
        </w:rPr>
        <w:t>;</w:t>
      </w:r>
    </w:p>
    <w:p w14:paraId="56802D4D" w14:textId="095FB113" w:rsidR="004A4295" w:rsidRDefault="00BE5B82" w:rsidP="00832827">
      <w:pPr>
        <w:pStyle w:val="1"/>
        <w:widowControl w:val="0"/>
        <w:ind w:firstLine="709"/>
        <w:jc w:val="both"/>
        <w:rPr>
          <w:b w:val="0"/>
        </w:rPr>
      </w:pPr>
      <w:r>
        <w:rPr>
          <w:b w:val="0"/>
        </w:rPr>
        <w:t>–</w:t>
      </w:r>
      <w:r w:rsidR="008B31B5">
        <w:rPr>
          <w:b w:val="0"/>
        </w:rPr>
        <w:t> </w:t>
      </w:r>
      <w:r w:rsidR="00832827">
        <w:rPr>
          <w:b w:val="0"/>
        </w:rPr>
        <w:t xml:space="preserve">наделяющего </w:t>
      </w:r>
      <w:r w:rsidR="00832827" w:rsidRPr="00832827">
        <w:rPr>
          <w:b w:val="0"/>
        </w:rPr>
        <w:t>Городскую межведомственную комиссию по решению жилищных вопросов детей-сирот и детей, оставшихся без попечения родителей, лиц из числа детей-сирот и детей, оставшихся без попечения родителей</w:t>
      </w:r>
      <w:r w:rsidR="00832827">
        <w:rPr>
          <w:rStyle w:val="a6"/>
          <w:b w:val="0"/>
        </w:rPr>
        <w:footnoteReference w:id="10"/>
      </w:r>
      <w:r w:rsidR="00832827">
        <w:rPr>
          <w:b w:val="0"/>
        </w:rPr>
        <w:t xml:space="preserve"> полномочиями по принятию р</w:t>
      </w:r>
      <w:r w:rsidR="00832827" w:rsidRPr="00832827">
        <w:rPr>
          <w:b w:val="0"/>
        </w:rPr>
        <w:t>ешени</w:t>
      </w:r>
      <w:r w:rsidR="00832827">
        <w:rPr>
          <w:b w:val="0"/>
        </w:rPr>
        <w:t>й</w:t>
      </w:r>
      <w:r w:rsidR="00832827" w:rsidRPr="00832827">
        <w:rPr>
          <w:b w:val="0"/>
        </w:rPr>
        <w:t xml:space="preserve"> о предоставлении выплаты </w:t>
      </w:r>
      <w:r w:rsidR="00832827" w:rsidRPr="00832827">
        <w:rPr>
          <w:b w:val="0"/>
        </w:rPr>
        <w:lastRenderedPageBreak/>
        <w:t>или об отказе в ее</w:t>
      </w:r>
      <w:r w:rsidR="00832827">
        <w:rPr>
          <w:b w:val="0"/>
        </w:rPr>
        <w:t xml:space="preserve"> предоставлении</w:t>
      </w:r>
      <w:r w:rsidR="00832827">
        <w:rPr>
          <w:rStyle w:val="a6"/>
          <w:b w:val="0"/>
        </w:rPr>
        <w:footnoteReference w:id="11"/>
      </w:r>
      <w:r w:rsidR="00832827">
        <w:rPr>
          <w:b w:val="0"/>
        </w:rPr>
        <w:t xml:space="preserve">. </w:t>
      </w:r>
    </w:p>
    <w:p w14:paraId="12FE4B6C" w14:textId="2A570D47" w:rsidR="008B3BAA" w:rsidRDefault="00832827" w:rsidP="00832827">
      <w:pPr>
        <w:pStyle w:val="1"/>
        <w:widowControl w:val="0"/>
        <w:ind w:firstLine="709"/>
        <w:jc w:val="both"/>
        <w:rPr>
          <w:b w:val="0"/>
        </w:rPr>
      </w:pPr>
      <w:r>
        <w:rPr>
          <w:b w:val="0"/>
        </w:rPr>
        <w:t>В соответствии с приложением к Законопроекту</w:t>
      </w:r>
      <w:r>
        <w:rPr>
          <w:rStyle w:val="a6"/>
          <w:b w:val="0"/>
        </w:rPr>
        <w:footnoteReference w:id="12"/>
      </w:r>
      <w:r>
        <w:rPr>
          <w:b w:val="0"/>
        </w:rPr>
        <w:t xml:space="preserve"> </w:t>
      </w:r>
      <w:r w:rsidR="00F96B94">
        <w:rPr>
          <w:b w:val="0"/>
        </w:rPr>
        <w:t>в</w:t>
      </w:r>
      <w:r w:rsidR="00F96B94" w:rsidRPr="00F96B94">
        <w:rPr>
          <w:b w:val="0"/>
        </w:rPr>
        <w:t xml:space="preserve"> связи с</w:t>
      </w:r>
      <w:r w:rsidR="00F96B94">
        <w:rPr>
          <w:b w:val="0"/>
        </w:rPr>
        <w:t xml:space="preserve"> его</w:t>
      </w:r>
      <w:r w:rsidR="00F96B94" w:rsidRPr="00F96B94">
        <w:rPr>
          <w:b w:val="0"/>
        </w:rPr>
        <w:t xml:space="preserve"> принятием потребуется внесение изменений в постановление Правительства Москвы от 14</w:t>
      </w:r>
      <w:r w:rsidR="00631FE7">
        <w:rPr>
          <w:b w:val="0"/>
        </w:rPr>
        <w:t>.</w:t>
      </w:r>
      <w:r w:rsidR="00BB3243">
        <w:rPr>
          <w:b w:val="0"/>
        </w:rPr>
        <w:t>07.</w:t>
      </w:r>
      <w:r w:rsidR="00F96B94" w:rsidRPr="00F96B94">
        <w:rPr>
          <w:b w:val="0"/>
        </w:rPr>
        <w:t>2015 №</w:t>
      </w:r>
      <w:r w:rsidR="00BB3243">
        <w:rPr>
          <w:b w:val="0"/>
        </w:rPr>
        <w:t> </w:t>
      </w:r>
      <w:r w:rsidR="00F96B94" w:rsidRPr="00F96B94">
        <w:rPr>
          <w:b w:val="0"/>
        </w:rPr>
        <w:t>430-ПП</w:t>
      </w:r>
      <w:r w:rsidR="004A4295">
        <w:rPr>
          <w:b w:val="0"/>
        </w:rPr>
        <w:t xml:space="preserve"> </w:t>
      </w:r>
      <w:r w:rsidR="00F96B94" w:rsidRPr="00F96B94">
        <w:rPr>
          <w:b w:val="0"/>
        </w:rPr>
        <w:t>«Об обеспечении детей-сирот и детей, оставшихся без попечения родителей, лиц из числа детей-сирот и детей, оставшихся без попечения родителей, жилыми помещениями в городе Москве»</w:t>
      </w:r>
      <w:r w:rsidR="00F96B94">
        <w:rPr>
          <w:b w:val="0"/>
        </w:rPr>
        <w:t>;</w:t>
      </w:r>
    </w:p>
    <w:p w14:paraId="3D735066" w14:textId="350B36FF" w:rsidR="00F96B94" w:rsidRDefault="00BE5B82" w:rsidP="00832827">
      <w:pPr>
        <w:pStyle w:val="1"/>
        <w:widowControl w:val="0"/>
        <w:ind w:firstLine="709"/>
        <w:jc w:val="both"/>
        <w:rPr>
          <w:b w:val="0"/>
        </w:rPr>
      </w:pPr>
      <w:r>
        <w:rPr>
          <w:b w:val="0"/>
        </w:rPr>
        <w:t>б)</w:t>
      </w:r>
      <w:r w:rsidR="00F96B94">
        <w:rPr>
          <w:b w:val="0"/>
        </w:rPr>
        <w:t> </w:t>
      </w:r>
      <w:r w:rsidR="00F96B94" w:rsidRPr="00F96B94">
        <w:rPr>
          <w:b w:val="0"/>
        </w:rPr>
        <w:t xml:space="preserve">предоставление </w:t>
      </w:r>
      <w:r w:rsidR="00F96B94">
        <w:rPr>
          <w:b w:val="0"/>
        </w:rPr>
        <w:t xml:space="preserve">выплаты осуществляется </w:t>
      </w:r>
      <w:r w:rsidR="00F96B94" w:rsidRPr="00F96B94">
        <w:rPr>
          <w:b w:val="0"/>
        </w:rPr>
        <w:t>за счет средств бюджета субъекта Российской Федерации</w:t>
      </w:r>
      <w:r w:rsidR="00F96B94">
        <w:rPr>
          <w:rStyle w:val="a6"/>
          <w:b w:val="0"/>
        </w:rPr>
        <w:footnoteReference w:id="13"/>
      </w:r>
      <w:r w:rsidR="00F96B94">
        <w:rPr>
          <w:b w:val="0"/>
        </w:rPr>
        <w:t>, в связи с чем потребуется выделение в</w:t>
      </w:r>
      <w:r w:rsidR="00971ED2">
        <w:rPr>
          <w:b w:val="0"/>
        </w:rPr>
        <w:t> </w:t>
      </w:r>
      <w:r w:rsidR="00F96B94">
        <w:rPr>
          <w:b w:val="0"/>
        </w:rPr>
        <w:t>бюджете города Москвы бюджетных ассигнований на реализацию соответствующего расходного обязательства. В соответствии с приложением к Законопроекту</w:t>
      </w:r>
      <w:r w:rsidR="00F96B94">
        <w:rPr>
          <w:rStyle w:val="a6"/>
          <w:b w:val="0"/>
        </w:rPr>
        <w:footnoteReference w:id="14"/>
      </w:r>
      <w:r w:rsidR="00F96B94">
        <w:rPr>
          <w:b w:val="0"/>
        </w:rPr>
        <w:t xml:space="preserve"> его п</w:t>
      </w:r>
      <w:r w:rsidR="00F96B94" w:rsidRPr="00F96B94">
        <w:rPr>
          <w:b w:val="0"/>
        </w:rPr>
        <w:t>ринятие не потребует дополнительных финансовых затрат из бюджета города Москвы.</w:t>
      </w:r>
    </w:p>
    <w:p w14:paraId="557C95CA" w14:textId="0A499B13" w:rsidR="00816218" w:rsidRDefault="006C4391" w:rsidP="00135414">
      <w:pPr>
        <w:pStyle w:val="1"/>
        <w:widowControl w:val="0"/>
        <w:ind w:right="0" w:firstLine="709"/>
        <w:jc w:val="both"/>
        <w:rPr>
          <w:b w:val="0"/>
        </w:rPr>
      </w:pPr>
      <w:r w:rsidRPr="00135414">
        <w:rPr>
          <w:b w:val="0"/>
        </w:rPr>
        <w:t>3. </w:t>
      </w:r>
      <w:r w:rsidR="00CF29D2">
        <w:rPr>
          <w:b w:val="0"/>
        </w:rPr>
        <w:t xml:space="preserve">В целях </w:t>
      </w:r>
      <w:r w:rsidR="00CF29D2" w:rsidRPr="00CF29D2">
        <w:rPr>
          <w:b w:val="0"/>
        </w:rPr>
        <w:t>совершенствовани</w:t>
      </w:r>
      <w:r w:rsidR="00CF29D2">
        <w:rPr>
          <w:b w:val="0"/>
        </w:rPr>
        <w:t>я</w:t>
      </w:r>
      <w:r w:rsidR="00CF29D2" w:rsidRPr="00CF29D2">
        <w:rPr>
          <w:b w:val="0"/>
        </w:rPr>
        <w:t xml:space="preserve"> нормативного правового регулирования отношений в сфере обеспечения права на жилые помещения детей-сирот и</w:t>
      </w:r>
      <w:r w:rsidR="00971ED2">
        <w:rPr>
          <w:b w:val="0"/>
        </w:rPr>
        <w:t> </w:t>
      </w:r>
      <w:r w:rsidR="00CF29D2" w:rsidRPr="00CF29D2">
        <w:rPr>
          <w:b w:val="0"/>
        </w:rPr>
        <w:t>детей, оставшихся без попечения родителей</w:t>
      </w:r>
      <w:r w:rsidR="00CF29D2">
        <w:rPr>
          <w:b w:val="0"/>
        </w:rPr>
        <w:t xml:space="preserve">, Законопроектом </w:t>
      </w:r>
      <w:r w:rsidR="00BB3243">
        <w:rPr>
          <w:b w:val="0"/>
        </w:rPr>
        <w:t>предлагается</w:t>
      </w:r>
      <w:r w:rsidR="00072935">
        <w:rPr>
          <w:b w:val="0"/>
        </w:rPr>
        <w:t>:</w:t>
      </w:r>
    </w:p>
    <w:p w14:paraId="23D28064" w14:textId="44CED17D" w:rsidR="00816218" w:rsidRDefault="00072935" w:rsidP="00135414">
      <w:pPr>
        <w:pStyle w:val="1"/>
        <w:widowControl w:val="0"/>
        <w:ind w:right="0" w:firstLine="709"/>
        <w:jc w:val="both"/>
        <w:rPr>
          <w:b w:val="0"/>
        </w:rPr>
      </w:pPr>
      <w:r>
        <w:rPr>
          <w:b w:val="0"/>
        </w:rPr>
        <w:t>3.1. </w:t>
      </w:r>
      <w:r w:rsidR="00BB3243">
        <w:rPr>
          <w:b w:val="0"/>
        </w:rPr>
        <w:t>П</w:t>
      </w:r>
      <w:r w:rsidR="00BB3243" w:rsidRPr="00BB3243">
        <w:rPr>
          <w:b w:val="0"/>
        </w:rPr>
        <w:t>редусмотреть возможность предоставления детям-сиротам и</w:t>
      </w:r>
      <w:r w:rsidR="00971ED2">
        <w:rPr>
          <w:b w:val="0"/>
        </w:rPr>
        <w:t> </w:t>
      </w:r>
      <w:r w:rsidR="00BB3243" w:rsidRPr="00BB3243">
        <w:rPr>
          <w:b w:val="0"/>
        </w:rPr>
        <w:t>дет</w:t>
      </w:r>
      <w:r w:rsidR="00BB3243">
        <w:rPr>
          <w:b w:val="0"/>
        </w:rPr>
        <w:t>ям</w:t>
      </w:r>
      <w:r w:rsidR="00BB3243" w:rsidRPr="00BB3243">
        <w:rPr>
          <w:b w:val="0"/>
        </w:rPr>
        <w:t>, оставши</w:t>
      </w:r>
      <w:r w:rsidR="00BB3243">
        <w:rPr>
          <w:b w:val="0"/>
        </w:rPr>
        <w:t>м</w:t>
      </w:r>
      <w:r w:rsidR="00BB3243" w:rsidRPr="00BB3243">
        <w:rPr>
          <w:b w:val="0"/>
        </w:rPr>
        <w:t>ся без попечения родителей, жилых помещений площадью, превышающей норму предоставления площади жилого помещения на одного человека, установленную законодательством города Москвы для договоров социального найма, если такое жилое помещение представляет собой однокомнатную квартиру, в том числе площадью жилого помещения более 40</w:t>
      </w:r>
      <w:r w:rsidR="00722C78">
        <w:rPr>
          <w:b w:val="0"/>
        </w:rPr>
        <w:t> </w:t>
      </w:r>
      <w:r w:rsidR="00BB3243" w:rsidRPr="00BB3243">
        <w:rPr>
          <w:b w:val="0"/>
        </w:rPr>
        <w:t>квадратных метров, а также квартир, имеющих в своем составе комнату, совмещенную с кухней.</w:t>
      </w:r>
      <w:r w:rsidR="00696660">
        <w:rPr>
          <w:b w:val="0"/>
        </w:rPr>
        <w:t xml:space="preserve"> </w:t>
      </w:r>
      <w:r w:rsidR="00696660" w:rsidRPr="00696660">
        <w:rPr>
          <w:b w:val="0"/>
        </w:rPr>
        <w:t xml:space="preserve">Также </w:t>
      </w:r>
      <w:r w:rsidR="00722C78">
        <w:rPr>
          <w:b w:val="0"/>
        </w:rPr>
        <w:t>З</w:t>
      </w:r>
      <w:r w:rsidR="00696660" w:rsidRPr="00696660">
        <w:rPr>
          <w:b w:val="0"/>
        </w:rPr>
        <w:t>аконопроектом предусматривается корреспондирующее изменение ч</w:t>
      </w:r>
      <w:r w:rsidR="00696660">
        <w:rPr>
          <w:b w:val="0"/>
        </w:rPr>
        <w:t>.</w:t>
      </w:r>
      <w:r w:rsidR="00696660" w:rsidRPr="00696660">
        <w:rPr>
          <w:b w:val="0"/>
        </w:rPr>
        <w:t>5 ст</w:t>
      </w:r>
      <w:r w:rsidR="00696660">
        <w:rPr>
          <w:b w:val="0"/>
        </w:rPr>
        <w:t>.2</w:t>
      </w:r>
      <w:r w:rsidR="00696660" w:rsidRPr="00696660">
        <w:rPr>
          <w:b w:val="0"/>
        </w:rPr>
        <w:t xml:space="preserve">0 Закона города Москвы </w:t>
      </w:r>
      <w:r w:rsidR="008B31B5">
        <w:rPr>
          <w:b w:val="0"/>
        </w:rPr>
        <w:br/>
      </w:r>
      <w:r w:rsidR="00696660" w:rsidRPr="00696660">
        <w:rPr>
          <w:b w:val="0"/>
        </w:rPr>
        <w:lastRenderedPageBreak/>
        <w:t>от 14.06.2006 №</w:t>
      </w:r>
      <w:r w:rsidR="00696660">
        <w:rPr>
          <w:b w:val="0"/>
        </w:rPr>
        <w:t> </w:t>
      </w:r>
      <w:r w:rsidR="00696660" w:rsidRPr="00696660">
        <w:rPr>
          <w:b w:val="0"/>
        </w:rPr>
        <w:t>29</w:t>
      </w:r>
      <w:r w:rsidR="00696660">
        <w:rPr>
          <w:rStyle w:val="a6"/>
          <w:b w:val="0"/>
        </w:rPr>
        <w:footnoteReference w:id="15"/>
      </w:r>
      <w:r w:rsidR="00696660" w:rsidRPr="00696660">
        <w:rPr>
          <w:b w:val="0"/>
        </w:rPr>
        <w:t xml:space="preserve"> в целях согласования с изменениями, вносимыми в </w:t>
      </w:r>
      <w:r w:rsidR="00696660" w:rsidRPr="007A5E1C">
        <w:rPr>
          <w:b w:val="0"/>
        </w:rPr>
        <w:t>Закон города Москвы от 30.11.2005 № 61</w:t>
      </w:r>
      <w:r w:rsidR="00696660" w:rsidRPr="00696660">
        <w:rPr>
          <w:b w:val="0"/>
        </w:rPr>
        <w:t>.</w:t>
      </w:r>
    </w:p>
    <w:p w14:paraId="26CBD7D5" w14:textId="4782606A" w:rsidR="00A4457B" w:rsidRDefault="00514BB9" w:rsidP="00EA1B39">
      <w:pPr>
        <w:pStyle w:val="1"/>
        <w:widowControl w:val="0"/>
        <w:ind w:right="0" w:firstLine="709"/>
        <w:jc w:val="both"/>
        <w:rPr>
          <w:b w:val="0"/>
        </w:rPr>
      </w:pPr>
      <w:r w:rsidRPr="00624463">
        <w:rPr>
          <w:b w:val="0"/>
        </w:rPr>
        <w:t>3.2. </w:t>
      </w:r>
      <w:r w:rsidR="00624463">
        <w:rPr>
          <w:b w:val="0"/>
        </w:rPr>
        <w:t>П</w:t>
      </w:r>
      <w:r w:rsidR="00624463" w:rsidRPr="00624463">
        <w:rPr>
          <w:b w:val="0"/>
        </w:rPr>
        <w:t>ризнать утратившим силу</w:t>
      </w:r>
      <w:r w:rsidR="00624463">
        <w:rPr>
          <w:b w:val="0"/>
        </w:rPr>
        <w:t xml:space="preserve"> </w:t>
      </w:r>
      <w:r w:rsidR="00624463" w:rsidRPr="00624463">
        <w:rPr>
          <w:b w:val="0"/>
        </w:rPr>
        <w:t>п</w:t>
      </w:r>
      <w:r w:rsidR="00D549BD">
        <w:rPr>
          <w:b w:val="0"/>
        </w:rPr>
        <w:t>од</w:t>
      </w:r>
      <w:r w:rsidR="00624463">
        <w:rPr>
          <w:b w:val="0"/>
        </w:rPr>
        <w:t>п.</w:t>
      </w:r>
      <w:r w:rsidR="00624463" w:rsidRPr="00624463">
        <w:rPr>
          <w:b w:val="0"/>
        </w:rPr>
        <w:t>«г»</w:t>
      </w:r>
      <w:r w:rsidR="00624463">
        <w:rPr>
          <w:b w:val="0"/>
        </w:rPr>
        <w:t xml:space="preserve"> </w:t>
      </w:r>
      <w:r w:rsidR="00624463" w:rsidRPr="00624463">
        <w:rPr>
          <w:b w:val="0"/>
        </w:rPr>
        <w:t>п</w:t>
      </w:r>
      <w:r w:rsidR="00624463">
        <w:rPr>
          <w:b w:val="0"/>
        </w:rPr>
        <w:t>.</w:t>
      </w:r>
      <w:r w:rsidR="00624463" w:rsidRPr="00624463">
        <w:rPr>
          <w:b w:val="0"/>
        </w:rPr>
        <w:t>1</w:t>
      </w:r>
      <w:r w:rsidR="00624463">
        <w:rPr>
          <w:b w:val="0"/>
        </w:rPr>
        <w:t xml:space="preserve"> </w:t>
      </w:r>
      <w:r w:rsidR="00624463" w:rsidRPr="00624463">
        <w:rPr>
          <w:b w:val="0"/>
        </w:rPr>
        <w:t>ч</w:t>
      </w:r>
      <w:r w:rsidR="00624463">
        <w:rPr>
          <w:b w:val="0"/>
        </w:rPr>
        <w:t>.</w:t>
      </w:r>
      <w:r w:rsidR="00624463" w:rsidRPr="00624463">
        <w:rPr>
          <w:b w:val="0"/>
        </w:rPr>
        <w:t>6</w:t>
      </w:r>
      <w:r w:rsidR="00624463">
        <w:rPr>
          <w:b w:val="0"/>
        </w:rPr>
        <w:t xml:space="preserve"> </w:t>
      </w:r>
      <w:r w:rsidR="00624463" w:rsidRPr="00624463">
        <w:rPr>
          <w:b w:val="0"/>
        </w:rPr>
        <w:t>ст</w:t>
      </w:r>
      <w:r w:rsidR="00624463">
        <w:rPr>
          <w:b w:val="0"/>
        </w:rPr>
        <w:t>.</w:t>
      </w:r>
      <w:r w:rsidR="00624463" w:rsidRPr="00624463">
        <w:rPr>
          <w:b w:val="0"/>
        </w:rPr>
        <w:t>13</w:t>
      </w:r>
      <w:r w:rsidR="00624463">
        <w:rPr>
          <w:b w:val="0"/>
        </w:rPr>
        <w:t xml:space="preserve"> </w:t>
      </w:r>
      <w:r w:rsidR="00624463" w:rsidRPr="007A5E1C">
        <w:rPr>
          <w:b w:val="0"/>
        </w:rPr>
        <w:t>Закона города Москвы от 30.11.2005 № 61</w:t>
      </w:r>
      <w:r w:rsidR="00EA1B39">
        <w:rPr>
          <w:b w:val="0"/>
        </w:rPr>
        <w:t>, которым</w:t>
      </w:r>
      <w:r w:rsidR="00624463">
        <w:rPr>
          <w:b w:val="0"/>
        </w:rPr>
        <w:t xml:space="preserve"> </w:t>
      </w:r>
      <w:r w:rsidR="00EA1B39" w:rsidRPr="00EA1B39">
        <w:rPr>
          <w:b w:val="0"/>
        </w:rPr>
        <w:t>предусматривается, что проживание детей-сирот и детей, оставшихся без попечения родителей, в ранее занимаемых жилых помещениях признается невозможным, если</w:t>
      </w:r>
      <w:r w:rsidR="00EA1B39">
        <w:rPr>
          <w:b w:val="0"/>
        </w:rPr>
        <w:t xml:space="preserve"> в указанных жилых помещениях </w:t>
      </w:r>
      <w:r w:rsidR="00624463" w:rsidRPr="00624463">
        <w:rPr>
          <w:b w:val="0"/>
          <w:szCs w:val="28"/>
        </w:rPr>
        <w:t>прожива</w:t>
      </w:r>
      <w:r w:rsidR="00EA1B39">
        <w:rPr>
          <w:b w:val="0"/>
          <w:szCs w:val="28"/>
        </w:rPr>
        <w:t>ют</w:t>
      </w:r>
      <w:r w:rsidR="00624463" w:rsidRPr="00624463">
        <w:rPr>
          <w:b w:val="0"/>
          <w:szCs w:val="28"/>
        </w:rPr>
        <w:t xml:space="preserve"> на любом законном основании лиц</w:t>
      </w:r>
      <w:r w:rsidR="00EA1B39">
        <w:rPr>
          <w:b w:val="0"/>
          <w:szCs w:val="28"/>
        </w:rPr>
        <w:t>а</w:t>
      </w:r>
      <w:r w:rsidR="00624463" w:rsidRPr="00624463">
        <w:rPr>
          <w:b w:val="0"/>
          <w:szCs w:val="28"/>
        </w:rPr>
        <w:t>, не являющи</w:t>
      </w:r>
      <w:r w:rsidR="00EA1B39">
        <w:rPr>
          <w:b w:val="0"/>
          <w:szCs w:val="28"/>
        </w:rPr>
        <w:t>е</w:t>
      </w:r>
      <w:r w:rsidR="00624463" w:rsidRPr="00624463">
        <w:rPr>
          <w:b w:val="0"/>
          <w:szCs w:val="28"/>
        </w:rPr>
        <w:t xml:space="preserve">ся членами семьи </w:t>
      </w:r>
      <w:r w:rsidR="00EA1B39">
        <w:rPr>
          <w:b w:val="0"/>
          <w:szCs w:val="28"/>
        </w:rPr>
        <w:t xml:space="preserve">этих </w:t>
      </w:r>
      <w:r w:rsidR="00624463" w:rsidRPr="00624463">
        <w:rPr>
          <w:b w:val="0"/>
          <w:szCs w:val="28"/>
        </w:rPr>
        <w:t>детей-сирот</w:t>
      </w:r>
      <w:r w:rsidR="00EA1B39">
        <w:rPr>
          <w:b w:val="0"/>
          <w:szCs w:val="28"/>
        </w:rPr>
        <w:t xml:space="preserve"> </w:t>
      </w:r>
      <w:r w:rsidR="00EA1B39" w:rsidRPr="00EA1B39">
        <w:rPr>
          <w:b w:val="0"/>
        </w:rPr>
        <w:t>и детей, оставшихся без попечения родителей</w:t>
      </w:r>
      <w:r w:rsidR="00EA1B39">
        <w:rPr>
          <w:b w:val="0"/>
        </w:rPr>
        <w:t>.</w:t>
      </w:r>
    </w:p>
    <w:p w14:paraId="38011F1B" w14:textId="05506581" w:rsidR="0017445F" w:rsidRDefault="0017445F" w:rsidP="00EA1B39">
      <w:pPr>
        <w:pStyle w:val="1"/>
        <w:widowControl w:val="0"/>
        <w:ind w:right="0" w:firstLine="709"/>
        <w:jc w:val="both"/>
        <w:rPr>
          <w:b w:val="0"/>
        </w:rPr>
      </w:pPr>
    </w:p>
    <w:p w14:paraId="7852C506" w14:textId="77777777" w:rsidR="008B31B5" w:rsidRDefault="008B31B5" w:rsidP="00EA1B39">
      <w:pPr>
        <w:pStyle w:val="1"/>
        <w:widowControl w:val="0"/>
        <w:ind w:right="0" w:firstLine="709"/>
        <w:jc w:val="both"/>
        <w:rPr>
          <w:b w:val="0"/>
        </w:rPr>
      </w:pPr>
    </w:p>
    <w:p w14:paraId="56C0C1E5" w14:textId="77777777" w:rsidR="0017445F" w:rsidRDefault="0017445F" w:rsidP="00EA1B39">
      <w:pPr>
        <w:pStyle w:val="1"/>
        <w:widowControl w:val="0"/>
        <w:ind w:right="0" w:firstLine="709"/>
        <w:jc w:val="both"/>
        <w:rPr>
          <w:b w:val="0"/>
        </w:rPr>
      </w:pPr>
    </w:p>
    <w:p w14:paraId="58BD5B21" w14:textId="77777777" w:rsidR="000A4ED7" w:rsidRDefault="000A4ED7" w:rsidP="000A4ED7">
      <w:pPr>
        <w:pStyle w:val="21"/>
        <w:widowControl w:val="0"/>
        <w:jc w:val="both"/>
        <w:rPr>
          <w:sz w:val="28"/>
          <w:szCs w:val="28"/>
        </w:rPr>
      </w:pPr>
      <w:r>
        <w:rPr>
          <w:sz w:val="28"/>
          <w:szCs w:val="28"/>
        </w:rPr>
        <w:t>Руководитель экспертизы,</w:t>
      </w:r>
    </w:p>
    <w:p w14:paraId="735DD534" w14:textId="77777777" w:rsidR="00DB663C" w:rsidRDefault="00DB663C" w:rsidP="000A4ED7">
      <w:pPr>
        <w:pStyle w:val="21"/>
        <w:widowControl w:val="0"/>
        <w:jc w:val="both"/>
        <w:rPr>
          <w:sz w:val="28"/>
          <w:szCs w:val="28"/>
        </w:rPr>
      </w:pPr>
      <w:r>
        <w:rPr>
          <w:sz w:val="28"/>
          <w:szCs w:val="28"/>
        </w:rPr>
        <w:t>а</w:t>
      </w:r>
      <w:r w:rsidR="000A4ED7">
        <w:rPr>
          <w:sz w:val="28"/>
          <w:szCs w:val="28"/>
        </w:rPr>
        <w:t>удитор</w:t>
      </w:r>
    </w:p>
    <w:p w14:paraId="71C93262" w14:textId="77777777" w:rsidR="000147B8" w:rsidRDefault="000A4ED7" w:rsidP="000A4ED7">
      <w:pPr>
        <w:pStyle w:val="21"/>
        <w:widowControl w:val="0"/>
        <w:jc w:val="both"/>
        <w:rPr>
          <w:sz w:val="28"/>
          <w:szCs w:val="28"/>
        </w:rPr>
      </w:pPr>
      <w:r>
        <w:rPr>
          <w:sz w:val="28"/>
          <w:szCs w:val="28"/>
        </w:rPr>
        <w:t>Контрольно-счетной палаты Москвы</w:t>
      </w:r>
      <w:r>
        <w:rPr>
          <w:sz w:val="28"/>
          <w:szCs w:val="28"/>
        </w:rPr>
        <w:tab/>
      </w:r>
      <w:r>
        <w:rPr>
          <w:sz w:val="28"/>
          <w:szCs w:val="28"/>
        </w:rPr>
        <w:tab/>
      </w:r>
      <w:r w:rsidR="00740B85">
        <w:rPr>
          <w:sz w:val="28"/>
          <w:szCs w:val="28"/>
        </w:rPr>
        <w:tab/>
      </w:r>
      <w:r w:rsidR="00740B85">
        <w:rPr>
          <w:sz w:val="28"/>
          <w:szCs w:val="28"/>
        </w:rPr>
        <w:tab/>
      </w:r>
      <w:r>
        <w:rPr>
          <w:sz w:val="28"/>
          <w:szCs w:val="28"/>
        </w:rPr>
        <w:t xml:space="preserve">      Е.А. Чегринец</w:t>
      </w:r>
    </w:p>
    <w:sectPr w:rsidR="000147B8" w:rsidSect="00971ED2">
      <w:headerReference w:type="default" r:id="rId8"/>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2C2396" w14:textId="77777777" w:rsidR="000D2A25" w:rsidRDefault="000D2A25" w:rsidP="00CE4388">
      <w:pPr>
        <w:spacing w:after="0" w:line="240" w:lineRule="auto"/>
      </w:pPr>
      <w:r>
        <w:separator/>
      </w:r>
    </w:p>
  </w:endnote>
  <w:endnote w:type="continuationSeparator" w:id="0">
    <w:p w14:paraId="565DFF0B" w14:textId="77777777" w:rsidR="000D2A25" w:rsidRDefault="000D2A25" w:rsidP="00CE4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0BCA05" w14:textId="77777777" w:rsidR="000D2A25" w:rsidRPr="0017445F" w:rsidRDefault="000D2A25" w:rsidP="00CE4388">
      <w:pPr>
        <w:spacing w:after="0" w:line="240" w:lineRule="auto"/>
        <w:rPr>
          <w:rFonts w:ascii="Times New Roman" w:hAnsi="Times New Roman"/>
          <w:sz w:val="8"/>
          <w:szCs w:val="8"/>
        </w:rPr>
      </w:pPr>
      <w:r w:rsidRPr="0017445F">
        <w:rPr>
          <w:rFonts w:ascii="Times New Roman" w:hAnsi="Times New Roman"/>
          <w:sz w:val="8"/>
          <w:szCs w:val="8"/>
        </w:rPr>
        <w:separator/>
      </w:r>
    </w:p>
  </w:footnote>
  <w:footnote w:type="continuationSeparator" w:id="0">
    <w:p w14:paraId="35520ADE" w14:textId="77777777" w:rsidR="000D2A25" w:rsidRPr="0017445F" w:rsidRDefault="000D2A25" w:rsidP="0017445F">
      <w:pPr>
        <w:spacing w:after="0" w:line="240" w:lineRule="auto"/>
        <w:rPr>
          <w:rFonts w:ascii="Times New Roman" w:hAnsi="Times New Roman"/>
          <w:sz w:val="8"/>
          <w:szCs w:val="8"/>
        </w:rPr>
      </w:pPr>
      <w:r w:rsidRPr="0017445F">
        <w:rPr>
          <w:rFonts w:ascii="Times New Roman" w:hAnsi="Times New Roman"/>
          <w:sz w:val="8"/>
          <w:szCs w:val="8"/>
        </w:rPr>
        <w:continuationSeparator/>
      </w:r>
    </w:p>
  </w:footnote>
  <w:footnote w:id="1">
    <w:p w14:paraId="2777B374" w14:textId="4A45CF77" w:rsidR="00525194" w:rsidRPr="00A15FA5" w:rsidRDefault="00525194" w:rsidP="00914EC1">
      <w:pPr>
        <w:spacing w:after="0" w:line="240" w:lineRule="auto"/>
        <w:jc w:val="both"/>
        <w:rPr>
          <w:rFonts w:ascii="Times New Roman" w:hAnsi="Times New Roman"/>
        </w:rPr>
      </w:pPr>
      <w:r w:rsidRPr="00A15FA5">
        <w:rPr>
          <w:rStyle w:val="a6"/>
          <w:rFonts w:ascii="Times New Roman" w:hAnsi="Times New Roman"/>
        </w:rPr>
        <w:footnoteRef/>
      </w:r>
      <w:r w:rsidRPr="00A15FA5">
        <w:rPr>
          <w:rFonts w:ascii="Times New Roman" w:hAnsi="Times New Roman"/>
        </w:rPr>
        <w:t xml:space="preserve"> Далее – Законопроект (внесен в Московскую городскую Думу </w:t>
      </w:r>
      <w:r w:rsidR="008A23DB" w:rsidRPr="008A23DB">
        <w:rPr>
          <w:rFonts w:ascii="Times New Roman" w:hAnsi="Times New Roman"/>
        </w:rPr>
        <w:t>20.12.2023</w:t>
      </w:r>
      <w:r w:rsidR="00C13BD3" w:rsidRPr="00A15FA5">
        <w:rPr>
          <w:rFonts w:ascii="Times New Roman" w:hAnsi="Times New Roman"/>
        </w:rPr>
        <w:t xml:space="preserve"> </w:t>
      </w:r>
      <w:r w:rsidR="00914EC1" w:rsidRPr="00914EC1">
        <w:rPr>
          <w:rFonts w:ascii="Times New Roman" w:hAnsi="Times New Roman"/>
        </w:rPr>
        <w:t>депутатом Московской городской Думы Щитовым</w:t>
      </w:r>
      <w:r w:rsidR="00D549BD" w:rsidRPr="00D549BD">
        <w:rPr>
          <w:rFonts w:ascii="Times New Roman" w:hAnsi="Times New Roman"/>
        </w:rPr>
        <w:t xml:space="preserve"> </w:t>
      </w:r>
      <w:r w:rsidR="00D549BD" w:rsidRPr="00914EC1">
        <w:rPr>
          <w:rFonts w:ascii="Times New Roman" w:hAnsi="Times New Roman"/>
        </w:rPr>
        <w:t>К.В.</w:t>
      </w:r>
      <w:r w:rsidRPr="00A15FA5">
        <w:rPr>
          <w:rFonts w:ascii="Times New Roman" w:hAnsi="Times New Roman"/>
        </w:rPr>
        <w:t>).</w:t>
      </w:r>
    </w:p>
  </w:footnote>
  <w:footnote w:id="2">
    <w:p w14:paraId="04C92E9F" w14:textId="7334F1BA" w:rsidR="00033FD8" w:rsidRDefault="00033FD8" w:rsidP="009C4A20">
      <w:pPr>
        <w:pStyle w:val="af4"/>
      </w:pPr>
      <w:r>
        <w:rPr>
          <w:rStyle w:val="a6"/>
        </w:rPr>
        <w:footnoteRef/>
      </w:r>
      <w:r w:rsidR="006341DC">
        <w:t> </w:t>
      </w:r>
      <w:r w:rsidR="00A522DD" w:rsidRPr="00A522DD">
        <w:t>Федеральн</w:t>
      </w:r>
      <w:r w:rsidR="00A522DD">
        <w:t>ый</w:t>
      </w:r>
      <w:r w:rsidR="00A522DD" w:rsidRPr="00A522DD">
        <w:t xml:space="preserve"> закон от 21</w:t>
      </w:r>
      <w:r w:rsidR="00A522DD">
        <w:t>.12.</w:t>
      </w:r>
      <w:r w:rsidR="00A522DD" w:rsidRPr="00A522DD">
        <w:t>96 №</w:t>
      </w:r>
      <w:r w:rsidR="00A522DD">
        <w:t> </w:t>
      </w:r>
      <w:r w:rsidR="00A522DD" w:rsidRPr="00A522DD">
        <w:t xml:space="preserve">159-ФЗ «О дополнительных гарантиях по социальной поддержке детей-сирот и детей, оставшихся без попечения родителей» (далее </w:t>
      </w:r>
      <w:r w:rsidR="00A522DD">
        <w:t>–</w:t>
      </w:r>
      <w:r w:rsidR="00A522DD" w:rsidRPr="00A522DD">
        <w:t xml:space="preserve"> Федеральный закон от 21</w:t>
      </w:r>
      <w:r w:rsidR="00A522DD">
        <w:t>.12.</w:t>
      </w:r>
      <w:r w:rsidR="00A522DD" w:rsidRPr="00A522DD">
        <w:t>96</w:t>
      </w:r>
      <w:r w:rsidR="00A522DD">
        <w:t xml:space="preserve"> </w:t>
      </w:r>
      <w:r w:rsidR="00A522DD" w:rsidRPr="00A522DD">
        <w:t>№</w:t>
      </w:r>
      <w:r w:rsidR="00A522DD">
        <w:t> </w:t>
      </w:r>
      <w:r w:rsidR="00A522DD" w:rsidRPr="00A522DD">
        <w:t>159-ФЗ)</w:t>
      </w:r>
      <w:r w:rsidR="00D549BD">
        <w:t xml:space="preserve"> (</w:t>
      </w:r>
      <w:r w:rsidR="002B7D3B">
        <w:t xml:space="preserve">в ред. от </w:t>
      </w:r>
      <w:r w:rsidR="006F6A56">
        <w:t>04.08.2023</w:t>
      </w:r>
      <w:r w:rsidR="00D549BD">
        <w:t>)</w:t>
      </w:r>
      <w:r w:rsidR="00A522DD">
        <w:t>.</w:t>
      </w:r>
    </w:p>
  </w:footnote>
  <w:footnote w:id="3">
    <w:p w14:paraId="600477F2" w14:textId="77777777" w:rsidR="0070728F" w:rsidRPr="005A7A3E" w:rsidRDefault="0070728F" w:rsidP="009C4A20">
      <w:pPr>
        <w:pStyle w:val="af4"/>
      </w:pPr>
      <w:r w:rsidRPr="005A7A3E">
        <w:rPr>
          <w:rStyle w:val="a6"/>
        </w:rPr>
        <w:footnoteRef/>
      </w:r>
      <w:r>
        <w:t> </w:t>
      </w:r>
      <w:r w:rsidRPr="005A7A3E">
        <w:t>Здесь и далее – Закон города Москвы от 30.11.2005 № 61 «О дополнительных гарантиях по социальной поддержке детей-сирот и детей, оставшихся без попечения родителей, в городе Москве».</w:t>
      </w:r>
    </w:p>
  </w:footnote>
  <w:footnote w:id="4">
    <w:p w14:paraId="26C341C9" w14:textId="2FE174DA" w:rsidR="005F6F45" w:rsidRDefault="005F6F45" w:rsidP="009C4A20">
      <w:pPr>
        <w:pStyle w:val="af4"/>
      </w:pPr>
      <w:r>
        <w:rPr>
          <w:rStyle w:val="a6"/>
        </w:rPr>
        <w:footnoteRef/>
      </w:r>
      <w:r w:rsidR="009C4A20">
        <w:t> </w:t>
      </w:r>
      <w:r>
        <w:t>Далее – ЖК РФ.</w:t>
      </w:r>
    </w:p>
  </w:footnote>
  <w:footnote w:id="5">
    <w:p w14:paraId="5979B2BF" w14:textId="6A73EA64" w:rsidR="00A150AF" w:rsidRDefault="00A150AF" w:rsidP="009C4A20">
      <w:pPr>
        <w:pStyle w:val="af4"/>
      </w:pPr>
      <w:r>
        <w:rPr>
          <w:rStyle w:val="a6"/>
        </w:rPr>
        <w:footnoteRef/>
      </w:r>
      <w:r w:rsidR="009C4A20">
        <w:t> </w:t>
      </w:r>
      <w:r w:rsidR="001223B3">
        <w:t xml:space="preserve">В соответствии с ч.9 </w:t>
      </w:r>
      <w:r w:rsidR="001223B3" w:rsidRPr="001223B3">
        <w:t>ст.13 Закона города Москвы от 30.11.2005 №</w:t>
      </w:r>
      <w:r w:rsidR="00CF29D2">
        <w:t> </w:t>
      </w:r>
      <w:r w:rsidR="001223B3" w:rsidRPr="001223B3">
        <w:t>61</w:t>
      </w:r>
      <w:r w:rsidR="001223B3">
        <w:t xml:space="preserve"> </w:t>
      </w:r>
      <w:r w:rsidR="001223B3" w:rsidRPr="006B1448">
        <w:t>договор найма специализированного жилого помещения</w:t>
      </w:r>
      <w:r w:rsidR="001223B3">
        <w:t xml:space="preserve"> заключается </w:t>
      </w:r>
      <w:r w:rsidR="00564452">
        <w:t xml:space="preserve">сроком </w:t>
      </w:r>
      <w:r w:rsidR="001223B3">
        <w:t xml:space="preserve">на </w:t>
      </w:r>
      <w:r w:rsidR="00564452">
        <w:t>пять лет.</w:t>
      </w:r>
    </w:p>
  </w:footnote>
  <w:footnote w:id="6">
    <w:p w14:paraId="41B33B97" w14:textId="4214A866" w:rsidR="00F540D7" w:rsidRDefault="00F540D7" w:rsidP="00F540D7">
      <w:pPr>
        <w:pStyle w:val="af4"/>
      </w:pPr>
      <w:r>
        <w:rPr>
          <w:rStyle w:val="a6"/>
        </w:rPr>
        <w:footnoteRef/>
      </w:r>
      <w:r>
        <w:t> </w:t>
      </w:r>
      <w:r w:rsidRPr="00F540D7">
        <w:t>Правил</w:t>
      </w:r>
      <w:r>
        <w:t>а</w:t>
      </w:r>
      <w:r w:rsidRPr="00F540D7">
        <w:t xml:space="preserve"> подачи и рассмотрения заявления о 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 и направления информации о принятом решении</w:t>
      </w:r>
      <w:r>
        <w:t xml:space="preserve"> утверждены </w:t>
      </w:r>
      <w:r w:rsidRPr="00F540D7">
        <w:t>Постановление</w:t>
      </w:r>
      <w:r>
        <w:t>м</w:t>
      </w:r>
      <w:r w:rsidRPr="00F540D7">
        <w:t xml:space="preserve"> Правительства Р</w:t>
      </w:r>
      <w:r>
        <w:t xml:space="preserve">оссийской </w:t>
      </w:r>
      <w:r w:rsidRPr="00F540D7">
        <w:t>Ф</w:t>
      </w:r>
      <w:r>
        <w:t>едерации</w:t>
      </w:r>
      <w:r w:rsidRPr="00F540D7">
        <w:t xml:space="preserve"> от 30.11.2023 </w:t>
      </w:r>
      <w:r>
        <w:t>№ </w:t>
      </w:r>
      <w:r w:rsidRPr="00F540D7">
        <w:t>2047</w:t>
      </w:r>
      <w:r>
        <w:t>.</w:t>
      </w:r>
    </w:p>
  </w:footnote>
  <w:footnote w:id="7">
    <w:p w14:paraId="2B70F5C6" w14:textId="2D8D2E58" w:rsidR="0017445F" w:rsidRDefault="0017445F" w:rsidP="0017445F">
      <w:pPr>
        <w:pStyle w:val="af4"/>
      </w:pPr>
      <w:r>
        <w:rPr>
          <w:rStyle w:val="a6"/>
        </w:rPr>
        <w:footnoteRef/>
      </w:r>
      <w:r>
        <w:t xml:space="preserve"> </w:t>
      </w:r>
      <w:r w:rsidRPr="00F96B94">
        <w:t xml:space="preserve">Пункт </w:t>
      </w:r>
      <w:r>
        <w:t>6.2.</w:t>
      </w:r>
      <w:r w:rsidRPr="00F96B94">
        <w:t xml:space="preserve"> ст.8 Федерального закона от 21.12.96 № 159-ФЗ.</w:t>
      </w:r>
    </w:p>
  </w:footnote>
  <w:footnote w:id="8">
    <w:p w14:paraId="42F15AF9" w14:textId="30309B0D" w:rsidR="00567633" w:rsidRDefault="00567633" w:rsidP="007E1949">
      <w:pPr>
        <w:pStyle w:val="af4"/>
      </w:pPr>
      <w:r>
        <w:rPr>
          <w:rStyle w:val="a6"/>
        </w:rPr>
        <w:footnoteRef/>
      </w:r>
      <w:r>
        <w:t xml:space="preserve"> В соответствии с п.8 ст.8.1. </w:t>
      </w:r>
      <w:r w:rsidRPr="00F96B94">
        <w:t>Федерального закона от 21.12.96 № 159-ФЗ</w:t>
      </w:r>
      <w:r w:rsidRPr="00567633">
        <w:t xml:space="preserve"> </w:t>
      </w:r>
      <w:r>
        <w:t>п</w:t>
      </w:r>
      <w:r w:rsidRPr="00567633">
        <w:t>равила предоставления выплаты, в том числе порядок проведения проверки документов, необходимых для перечисления выплаты, порядок перечисления выплаты и осуществления контроля уполномоченным органом исполнительной власти субъекта Российской Федерации или органами местного самоуправления в случае наделения их законом субъекта Российской Федерации соответствующими полномочиями за приобретением жилых помещений за счет выплаты устанавливаются Правительством Российской Федерации.</w:t>
      </w:r>
    </w:p>
  </w:footnote>
  <w:footnote w:id="9">
    <w:p w14:paraId="0D5D37C8" w14:textId="6CD69071" w:rsidR="006F6A56" w:rsidRDefault="006F6A56" w:rsidP="006F6A56">
      <w:pPr>
        <w:pStyle w:val="af4"/>
      </w:pPr>
      <w:r>
        <w:rPr>
          <w:rStyle w:val="a6"/>
        </w:rPr>
        <w:footnoteRef/>
      </w:r>
      <w:r w:rsidR="00832827">
        <w:t xml:space="preserve"> Пункт </w:t>
      </w:r>
      <w:r>
        <w:t xml:space="preserve">7 ст.8.1. </w:t>
      </w:r>
      <w:r w:rsidRPr="006F6A56">
        <w:t>Федеральн</w:t>
      </w:r>
      <w:r>
        <w:t>ого</w:t>
      </w:r>
      <w:r w:rsidRPr="006F6A56">
        <w:t xml:space="preserve"> закон</w:t>
      </w:r>
      <w:r>
        <w:t>а</w:t>
      </w:r>
      <w:r w:rsidRPr="006F6A56">
        <w:t xml:space="preserve"> от 21.12.96 № 159-ФЗ</w:t>
      </w:r>
      <w:r>
        <w:t>.</w:t>
      </w:r>
    </w:p>
  </w:footnote>
  <w:footnote w:id="10">
    <w:p w14:paraId="1E3EE774" w14:textId="2C27585C" w:rsidR="00832827" w:rsidRDefault="00832827" w:rsidP="00832827">
      <w:pPr>
        <w:pStyle w:val="af4"/>
      </w:pPr>
      <w:r>
        <w:rPr>
          <w:rStyle w:val="a6"/>
        </w:rPr>
        <w:footnoteRef/>
      </w:r>
      <w:r>
        <w:t> С</w:t>
      </w:r>
      <w:r w:rsidRPr="00832827">
        <w:t>оздан</w:t>
      </w:r>
      <w:r>
        <w:t>а</w:t>
      </w:r>
      <w:r w:rsidRPr="00832827">
        <w:t xml:space="preserve"> распоряжением Правительства Москвы от 19</w:t>
      </w:r>
      <w:r>
        <w:t>.04.</w:t>
      </w:r>
      <w:r w:rsidRPr="00832827">
        <w:t xml:space="preserve">2002 </w:t>
      </w:r>
      <w:r>
        <w:t>№ </w:t>
      </w:r>
      <w:r w:rsidRPr="00832827">
        <w:t xml:space="preserve">547-РП </w:t>
      </w:r>
      <w:r>
        <w:t>«</w:t>
      </w:r>
      <w:r w:rsidRPr="00832827">
        <w:t>О создании Городской межведомственной комиссии по решению жилищных вопросов детей-сирот и детей, оставшихся без попечения родителей, лиц из числа детей-сирот и детей, оставшихся без попечения родителей</w:t>
      </w:r>
      <w:r>
        <w:t>».</w:t>
      </w:r>
    </w:p>
  </w:footnote>
  <w:footnote w:id="11">
    <w:p w14:paraId="469C08F2" w14:textId="0392DCB5" w:rsidR="00832827" w:rsidRDefault="00832827" w:rsidP="00832827">
      <w:pPr>
        <w:pStyle w:val="af4"/>
      </w:pPr>
      <w:r>
        <w:rPr>
          <w:rStyle w:val="a6"/>
        </w:rPr>
        <w:footnoteRef/>
      </w:r>
      <w:r w:rsidR="007E1949">
        <w:t> </w:t>
      </w:r>
      <w:r w:rsidR="00567633">
        <w:t>В соответствии с п.</w:t>
      </w:r>
      <w:r>
        <w:t xml:space="preserve">10 ст.8.1. </w:t>
      </w:r>
      <w:r w:rsidRPr="006F6A56">
        <w:t>Федеральн</w:t>
      </w:r>
      <w:r>
        <w:t>ого</w:t>
      </w:r>
      <w:r w:rsidRPr="006F6A56">
        <w:t xml:space="preserve"> закон</w:t>
      </w:r>
      <w:r>
        <w:t>а</w:t>
      </w:r>
      <w:r w:rsidRPr="006F6A56">
        <w:t xml:space="preserve"> от 21.12.96 № 159-ФЗ</w:t>
      </w:r>
      <w:r w:rsidR="00567633">
        <w:t xml:space="preserve"> р</w:t>
      </w:r>
      <w:r w:rsidR="00567633" w:rsidRPr="00567633">
        <w:t>ешение о предоставлении выплаты или об отказе в ее предоставлении принимается комиссией, созданной уполномоченным органом исполнительной власти субъекта Российской Федерации</w:t>
      </w:r>
      <w:r w:rsidR="00567633">
        <w:t xml:space="preserve">, положение </w:t>
      </w:r>
      <w:r w:rsidR="00567633" w:rsidRPr="00567633">
        <w:t>об этой комиссии утверждается уполномоченным Правительством Российской Федерации федеральным органом исполнительной власти</w:t>
      </w:r>
      <w:r w:rsidR="00567633">
        <w:t xml:space="preserve"> (утверждено п</w:t>
      </w:r>
      <w:r w:rsidR="00567633" w:rsidRPr="00567633">
        <w:t>риказ</w:t>
      </w:r>
      <w:r w:rsidR="00567633">
        <w:t>ом М</w:t>
      </w:r>
      <w:r w:rsidR="00567633" w:rsidRPr="00567633">
        <w:t>инистерств</w:t>
      </w:r>
      <w:r w:rsidR="00567633">
        <w:t>а</w:t>
      </w:r>
      <w:r w:rsidR="00567633" w:rsidRPr="00567633">
        <w:t xml:space="preserve"> просвещения </w:t>
      </w:r>
      <w:r w:rsidR="00567633">
        <w:t>Р</w:t>
      </w:r>
      <w:r w:rsidR="00567633" w:rsidRPr="00567633">
        <w:t xml:space="preserve">оссийской </w:t>
      </w:r>
      <w:r w:rsidR="00567633">
        <w:t>Ф</w:t>
      </w:r>
      <w:r w:rsidR="00567633" w:rsidRPr="00567633">
        <w:t xml:space="preserve">едерации от 22.11.2023 </w:t>
      </w:r>
      <w:r w:rsidR="00567633">
        <w:t>№ </w:t>
      </w:r>
      <w:r w:rsidR="00567633" w:rsidRPr="00567633">
        <w:t>883</w:t>
      </w:r>
      <w:r w:rsidR="00567633">
        <w:t xml:space="preserve"> «</w:t>
      </w:r>
      <w:r w:rsidR="00567633" w:rsidRPr="00567633">
        <w:t>Об утверждении Положения о комиссии по принятию решений о предоставлении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или об отказе в ее предоставлении</w:t>
      </w:r>
      <w:r w:rsidR="00567633">
        <w:t>»</w:t>
      </w:r>
      <w:r w:rsidR="002171A3">
        <w:t>)</w:t>
      </w:r>
      <w:r w:rsidR="00567633">
        <w:t>.</w:t>
      </w:r>
    </w:p>
  </w:footnote>
  <w:footnote w:id="12">
    <w:p w14:paraId="0B8D982E" w14:textId="43126FA7" w:rsidR="00832827" w:rsidRDefault="00832827" w:rsidP="00832827">
      <w:pPr>
        <w:pStyle w:val="af4"/>
      </w:pPr>
      <w:r>
        <w:rPr>
          <w:rStyle w:val="a6"/>
        </w:rPr>
        <w:footnoteRef/>
      </w:r>
      <w:r w:rsidR="007E1949">
        <w:t> </w:t>
      </w:r>
      <w:r w:rsidRPr="00832827">
        <w:t>Перечень</w:t>
      </w:r>
      <w:r>
        <w:rPr>
          <w:b/>
        </w:rPr>
        <w:t xml:space="preserve"> </w:t>
      </w:r>
      <w:r w:rsidRPr="00832827">
        <w:t>законов города Москвы, указов Мэра Москвы, постановлений Правительства Москвы, постановлений Московской городской Думы, которые необходимо принять, изменить или признать утратившими силу в связи с принятием закона города Москвы «О внесении изменений в статью 13 Закона города Москвы от 30 ноября 2005 года № 61</w:t>
      </w:r>
      <w:r>
        <w:rPr>
          <w:b/>
        </w:rPr>
        <w:t xml:space="preserve"> </w:t>
      </w:r>
      <w:r w:rsidRPr="00832827">
        <w:t>«О дополнительных гарантиях по социальной поддержке детей-сирот и детей, оставшихся без попечения родителей, в городе Москве» и статью 20 Закона города Москвы от 14 июня 2006 года № 29 «Об обеспечении права жителей города Москвы на жилые помещения»</w:t>
      </w:r>
      <w:r>
        <w:t>.</w:t>
      </w:r>
    </w:p>
  </w:footnote>
  <w:footnote w:id="13">
    <w:p w14:paraId="5CE2CC9E" w14:textId="6AC8DA09" w:rsidR="00F96B94" w:rsidRDefault="00F96B94" w:rsidP="00F96B94">
      <w:pPr>
        <w:pStyle w:val="af4"/>
      </w:pPr>
      <w:r>
        <w:rPr>
          <w:rStyle w:val="a6"/>
        </w:rPr>
        <w:footnoteRef/>
      </w:r>
      <w:r>
        <w:t xml:space="preserve"> </w:t>
      </w:r>
      <w:r w:rsidRPr="00F96B94">
        <w:t xml:space="preserve">Пункт </w:t>
      </w:r>
      <w:r>
        <w:t>1</w:t>
      </w:r>
      <w:r w:rsidRPr="00F96B94">
        <w:t xml:space="preserve"> ст.8.1. Федерального закона от 21.12.96 № 159-ФЗ.</w:t>
      </w:r>
    </w:p>
  </w:footnote>
  <w:footnote w:id="14">
    <w:p w14:paraId="3B2CEBC1" w14:textId="108E2EA1" w:rsidR="00F96B94" w:rsidRDefault="00F96B94" w:rsidP="00F96B94">
      <w:pPr>
        <w:pStyle w:val="af4"/>
      </w:pPr>
      <w:r>
        <w:rPr>
          <w:rStyle w:val="a6"/>
        </w:rPr>
        <w:footnoteRef/>
      </w:r>
      <w:r>
        <w:t xml:space="preserve"> Финансово-экономическое обоснование проекта закона города Москвы «О внесении изменений в статью 13 Закона города Москвы от 30 ноября 2005 года № 61 «О дополнительных гарантиях по социальной поддержке детей-сирот и детей, оставшихся без попечения родителей, в городе Москве» и статью 20 Закона города Москвы от 14 июня 2006 года № 29 «Об обеспечении права жителей города Москвы на жилые помещения».</w:t>
      </w:r>
    </w:p>
  </w:footnote>
  <w:footnote w:id="15">
    <w:p w14:paraId="72D030C2" w14:textId="28C5205C" w:rsidR="00696660" w:rsidRDefault="00696660" w:rsidP="00696660">
      <w:pPr>
        <w:pStyle w:val="af4"/>
      </w:pPr>
      <w:r>
        <w:rPr>
          <w:rStyle w:val="a6"/>
        </w:rPr>
        <w:footnoteRef/>
      </w:r>
      <w:r w:rsidR="008B31B5">
        <w:t> </w:t>
      </w:r>
      <w:r w:rsidRPr="005A7A3E">
        <w:t>Закон города Москвы</w:t>
      </w:r>
      <w:r>
        <w:t xml:space="preserve"> от 14.06.2006 № 29 «</w:t>
      </w:r>
      <w:r w:rsidRPr="00EA2330">
        <w:t>Об обеспечении права жителей города Москвы на жилые помещения</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DF3547" w14:textId="42096972" w:rsidR="00D85C8B" w:rsidRPr="008F3232" w:rsidRDefault="00D85C8B">
    <w:pPr>
      <w:pStyle w:val="a8"/>
      <w:jc w:val="center"/>
      <w:rPr>
        <w:rFonts w:ascii="Times New Roman" w:hAnsi="Times New Roman"/>
        <w:sz w:val="24"/>
        <w:szCs w:val="28"/>
      </w:rPr>
    </w:pPr>
    <w:r w:rsidRPr="008F3232">
      <w:rPr>
        <w:rFonts w:ascii="Times New Roman" w:hAnsi="Times New Roman"/>
        <w:sz w:val="24"/>
        <w:szCs w:val="28"/>
      </w:rPr>
      <w:fldChar w:fldCharType="begin"/>
    </w:r>
    <w:r w:rsidRPr="008F3232">
      <w:rPr>
        <w:rFonts w:ascii="Times New Roman" w:hAnsi="Times New Roman"/>
        <w:sz w:val="24"/>
        <w:szCs w:val="28"/>
      </w:rPr>
      <w:instrText>PAGE   \* MERGEFORMAT</w:instrText>
    </w:r>
    <w:r w:rsidRPr="008F3232">
      <w:rPr>
        <w:rFonts w:ascii="Times New Roman" w:hAnsi="Times New Roman"/>
        <w:sz w:val="24"/>
        <w:szCs w:val="28"/>
      </w:rPr>
      <w:fldChar w:fldCharType="separate"/>
    </w:r>
    <w:r w:rsidR="00732B8D">
      <w:rPr>
        <w:rFonts w:ascii="Times New Roman" w:hAnsi="Times New Roman"/>
        <w:noProof/>
        <w:sz w:val="24"/>
        <w:szCs w:val="28"/>
      </w:rPr>
      <w:t>4</w:t>
    </w:r>
    <w:r w:rsidRPr="008F3232">
      <w:rPr>
        <w:rFonts w:ascii="Times New Roman" w:hAnsi="Times New Roman"/>
        <w:sz w:val="24"/>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3933A1"/>
    <w:multiLevelType w:val="hybridMultilevel"/>
    <w:tmpl w:val="E9D88FCA"/>
    <w:lvl w:ilvl="0" w:tplc="B4BC20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9522EA8"/>
    <w:multiLevelType w:val="multilevel"/>
    <w:tmpl w:val="58E4A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5F42B2"/>
    <w:multiLevelType w:val="hybridMultilevel"/>
    <w:tmpl w:val="11705DF2"/>
    <w:lvl w:ilvl="0" w:tplc="860E655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388"/>
    <w:rsid w:val="00002FD8"/>
    <w:rsid w:val="00003D8C"/>
    <w:rsid w:val="000117AA"/>
    <w:rsid w:val="000147B8"/>
    <w:rsid w:val="00016423"/>
    <w:rsid w:val="0002456F"/>
    <w:rsid w:val="000249A2"/>
    <w:rsid w:val="00033FD8"/>
    <w:rsid w:val="00034953"/>
    <w:rsid w:val="000377AB"/>
    <w:rsid w:val="000406C2"/>
    <w:rsid w:val="00044D92"/>
    <w:rsid w:val="00045229"/>
    <w:rsid w:val="00053505"/>
    <w:rsid w:val="00053BC3"/>
    <w:rsid w:val="00055A0D"/>
    <w:rsid w:val="000610AC"/>
    <w:rsid w:val="00064904"/>
    <w:rsid w:val="00064DA2"/>
    <w:rsid w:val="0006531F"/>
    <w:rsid w:val="00070727"/>
    <w:rsid w:val="00072935"/>
    <w:rsid w:val="00072F89"/>
    <w:rsid w:val="0007591B"/>
    <w:rsid w:val="00081CFC"/>
    <w:rsid w:val="00092827"/>
    <w:rsid w:val="00094B11"/>
    <w:rsid w:val="000A4ED7"/>
    <w:rsid w:val="000A6E9A"/>
    <w:rsid w:val="000C4FEA"/>
    <w:rsid w:val="000C5AB9"/>
    <w:rsid w:val="000C66F8"/>
    <w:rsid w:val="000C6EFE"/>
    <w:rsid w:val="000C7548"/>
    <w:rsid w:val="000D0C58"/>
    <w:rsid w:val="000D210F"/>
    <w:rsid w:val="000D2A25"/>
    <w:rsid w:val="000D3BDC"/>
    <w:rsid w:val="000D5DE3"/>
    <w:rsid w:val="000E00AD"/>
    <w:rsid w:val="000E58B0"/>
    <w:rsid w:val="000F45AD"/>
    <w:rsid w:val="00104B70"/>
    <w:rsid w:val="001174AA"/>
    <w:rsid w:val="001223B3"/>
    <w:rsid w:val="00125DEE"/>
    <w:rsid w:val="00134DE9"/>
    <w:rsid w:val="00135414"/>
    <w:rsid w:val="00141B5D"/>
    <w:rsid w:val="0014512B"/>
    <w:rsid w:val="001534AE"/>
    <w:rsid w:val="00153A2F"/>
    <w:rsid w:val="00154A29"/>
    <w:rsid w:val="0016377E"/>
    <w:rsid w:val="0016607A"/>
    <w:rsid w:val="0017445F"/>
    <w:rsid w:val="0017471F"/>
    <w:rsid w:val="00181756"/>
    <w:rsid w:val="00185B3F"/>
    <w:rsid w:val="00187473"/>
    <w:rsid w:val="00190040"/>
    <w:rsid w:val="00196E15"/>
    <w:rsid w:val="00197237"/>
    <w:rsid w:val="001B16A7"/>
    <w:rsid w:val="001C126E"/>
    <w:rsid w:val="001C162C"/>
    <w:rsid w:val="001C3667"/>
    <w:rsid w:val="001D3462"/>
    <w:rsid w:val="001D5753"/>
    <w:rsid w:val="001E1377"/>
    <w:rsid w:val="001E40AA"/>
    <w:rsid w:val="001E5EAF"/>
    <w:rsid w:val="001E612F"/>
    <w:rsid w:val="001E7169"/>
    <w:rsid w:val="001F4C08"/>
    <w:rsid w:val="001F640C"/>
    <w:rsid w:val="001F7925"/>
    <w:rsid w:val="001F7E41"/>
    <w:rsid w:val="002020E8"/>
    <w:rsid w:val="00202477"/>
    <w:rsid w:val="00202B10"/>
    <w:rsid w:val="002051DD"/>
    <w:rsid w:val="0020676E"/>
    <w:rsid w:val="00211F24"/>
    <w:rsid w:val="002171A3"/>
    <w:rsid w:val="00221AC9"/>
    <w:rsid w:val="00226D7F"/>
    <w:rsid w:val="00226DB5"/>
    <w:rsid w:val="00227D02"/>
    <w:rsid w:val="00231A07"/>
    <w:rsid w:val="00240BE8"/>
    <w:rsid w:val="002457AE"/>
    <w:rsid w:val="0025553B"/>
    <w:rsid w:val="002839E8"/>
    <w:rsid w:val="00287605"/>
    <w:rsid w:val="00290523"/>
    <w:rsid w:val="00291C40"/>
    <w:rsid w:val="00294F3A"/>
    <w:rsid w:val="002A06ED"/>
    <w:rsid w:val="002A3EA4"/>
    <w:rsid w:val="002A4EE0"/>
    <w:rsid w:val="002B1D4A"/>
    <w:rsid w:val="002B6500"/>
    <w:rsid w:val="002B7BAD"/>
    <w:rsid w:val="002B7D3B"/>
    <w:rsid w:val="002C3066"/>
    <w:rsid w:val="002C3265"/>
    <w:rsid w:val="002C3E0B"/>
    <w:rsid w:val="002C6DD3"/>
    <w:rsid w:val="002D01A8"/>
    <w:rsid w:val="002D0F4D"/>
    <w:rsid w:val="002D22FB"/>
    <w:rsid w:val="002D2350"/>
    <w:rsid w:val="002E1BCD"/>
    <w:rsid w:val="002E3915"/>
    <w:rsid w:val="002E3B54"/>
    <w:rsid w:val="002E4EC3"/>
    <w:rsid w:val="002F0E48"/>
    <w:rsid w:val="002F354A"/>
    <w:rsid w:val="002F3CB9"/>
    <w:rsid w:val="002F3E0D"/>
    <w:rsid w:val="002F6C2D"/>
    <w:rsid w:val="0030428C"/>
    <w:rsid w:val="00310F56"/>
    <w:rsid w:val="003117EF"/>
    <w:rsid w:val="00311C7D"/>
    <w:rsid w:val="00317E80"/>
    <w:rsid w:val="00334410"/>
    <w:rsid w:val="00336160"/>
    <w:rsid w:val="003500C6"/>
    <w:rsid w:val="0035334F"/>
    <w:rsid w:val="003573D0"/>
    <w:rsid w:val="00360A95"/>
    <w:rsid w:val="00363C73"/>
    <w:rsid w:val="003641FD"/>
    <w:rsid w:val="00367AAB"/>
    <w:rsid w:val="00367B59"/>
    <w:rsid w:val="003704E1"/>
    <w:rsid w:val="003745B8"/>
    <w:rsid w:val="00374BE4"/>
    <w:rsid w:val="00375E6D"/>
    <w:rsid w:val="00381A8A"/>
    <w:rsid w:val="0038342A"/>
    <w:rsid w:val="003834D6"/>
    <w:rsid w:val="003841FA"/>
    <w:rsid w:val="00384DA9"/>
    <w:rsid w:val="00385699"/>
    <w:rsid w:val="00386124"/>
    <w:rsid w:val="00396B76"/>
    <w:rsid w:val="003A0A37"/>
    <w:rsid w:val="003B394A"/>
    <w:rsid w:val="003B4C8D"/>
    <w:rsid w:val="003C0CB1"/>
    <w:rsid w:val="003C16F5"/>
    <w:rsid w:val="003D3107"/>
    <w:rsid w:val="003D79DE"/>
    <w:rsid w:val="003D7E03"/>
    <w:rsid w:val="003F077B"/>
    <w:rsid w:val="003F14A1"/>
    <w:rsid w:val="003F26A9"/>
    <w:rsid w:val="003F43B1"/>
    <w:rsid w:val="003F5473"/>
    <w:rsid w:val="00400457"/>
    <w:rsid w:val="004009FA"/>
    <w:rsid w:val="00400D2B"/>
    <w:rsid w:val="00401AB0"/>
    <w:rsid w:val="00417997"/>
    <w:rsid w:val="00421C4F"/>
    <w:rsid w:val="00431A2F"/>
    <w:rsid w:val="00434CFE"/>
    <w:rsid w:val="00435A22"/>
    <w:rsid w:val="004363D2"/>
    <w:rsid w:val="0043753C"/>
    <w:rsid w:val="004414F1"/>
    <w:rsid w:val="00442B34"/>
    <w:rsid w:val="00445008"/>
    <w:rsid w:val="0044508B"/>
    <w:rsid w:val="0044669F"/>
    <w:rsid w:val="00450D3E"/>
    <w:rsid w:val="00451A37"/>
    <w:rsid w:val="004574D0"/>
    <w:rsid w:val="00457C89"/>
    <w:rsid w:val="004610A2"/>
    <w:rsid w:val="0046142D"/>
    <w:rsid w:val="00466A48"/>
    <w:rsid w:val="00473463"/>
    <w:rsid w:val="00475CA8"/>
    <w:rsid w:val="0047616E"/>
    <w:rsid w:val="00490490"/>
    <w:rsid w:val="004A3CB4"/>
    <w:rsid w:val="004A4295"/>
    <w:rsid w:val="004B057D"/>
    <w:rsid w:val="004B1458"/>
    <w:rsid w:val="004B34CD"/>
    <w:rsid w:val="004B5E78"/>
    <w:rsid w:val="004B5FC9"/>
    <w:rsid w:val="004B7186"/>
    <w:rsid w:val="004C0EC6"/>
    <w:rsid w:val="004C71E6"/>
    <w:rsid w:val="004E3DEE"/>
    <w:rsid w:val="004E6F78"/>
    <w:rsid w:val="004F1726"/>
    <w:rsid w:val="004F3BBE"/>
    <w:rsid w:val="00504FF3"/>
    <w:rsid w:val="00507CB7"/>
    <w:rsid w:val="00507FA1"/>
    <w:rsid w:val="00511B2E"/>
    <w:rsid w:val="00511DDB"/>
    <w:rsid w:val="0051342C"/>
    <w:rsid w:val="00514BB9"/>
    <w:rsid w:val="005164E9"/>
    <w:rsid w:val="0051748A"/>
    <w:rsid w:val="00525194"/>
    <w:rsid w:val="00533A18"/>
    <w:rsid w:val="00536555"/>
    <w:rsid w:val="00536D90"/>
    <w:rsid w:val="00540556"/>
    <w:rsid w:val="005461F8"/>
    <w:rsid w:val="0055498A"/>
    <w:rsid w:val="00560609"/>
    <w:rsid w:val="00561A8D"/>
    <w:rsid w:val="00562D11"/>
    <w:rsid w:val="0056415E"/>
    <w:rsid w:val="00564452"/>
    <w:rsid w:val="00567633"/>
    <w:rsid w:val="00581E02"/>
    <w:rsid w:val="0058208A"/>
    <w:rsid w:val="005831F0"/>
    <w:rsid w:val="00590855"/>
    <w:rsid w:val="00590CED"/>
    <w:rsid w:val="00593155"/>
    <w:rsid w:val="00593AF2"/>
    <w:rsid w:val="005948CA"/>
    <w:rsid w:val="00595818"/>
    <w:rsid w:val="005A7A3E"/>
    <w:rsid w:val="005B05E6"/>
    <w:rsid w:val="005B36E7"/>
    <w:rsid w:val="005C2200"/>
    <w:rsid w:val="005D11F6"/>
    <w:rsid w:val="005D365C"/>
    <w:rsid w:val="005D52B1"/>
    <w:rsid w:val="005D589F"/>
    <w:rsid w:val="005E3278"/>
    <w:rsid w:val="005E3A52"/>
    <w:rsid w:val="005F0312"/>
    <w:rsid w:val="005F666A"/>
    <w:rsid w:val="005F6F45"/>
    <w:rsid w:val="00600DB7"/>
    <w:rsid w:val="0060260E"/>
    <w:rsid w:val="006112BD"/>
    <w:rsid w:val="00624463"/>
    <w:rsid w:val="00624868"/>
    <w:rsid w:val="00626C20"/>
    <w:rsid w:val="00627500"/>
    <w:rsid w:val="00627630"/>
    <w:rsid w:val="00631FE7"/>
    <w:rsid w:val="0063252E"/>
    <w:rsid w:val="006341DC"/>
    <w:rsid w:val="0063580A"/>
    <w:rsid w:val="00636540"/>
    <w:rsid w:val="00646051"/>
    <w:rsid w:val="0064644E"/>
    <w:rsid w:val="006469EB"/>
    <w:rsid w:val="0065600F"/>
    <w:rsid w:val="006573D9"/>
    <w:rsid w:val="00671306"/>
    <w:rsid w:val="00672EC3"/>
    <w:rsid w:val="00675BC6"/>
    <w:rsid w:val="00676D09"/>
    <w:rsid w:val="0068022C"/>
    <w:rsid w:val="00680A17"/>
    <w:rsid w:val="006823E7"/>
    <w:rsid w:val="00682FB8"/>
    <w:rsid w:val="00690AEC"/>
    <w:rsid w:val="006945BD"/>
    <w:rsid w:val="00696078"/>
    <w:rsid w:val="00696660"/>
    <w:rsid w:val="006A2489"/>
    <w:rsid w:val="006A48CF"/>
    <w:rsid w:val="006B1448"/>
    <w:rsid w:val="006B2DB7"/>
    <w:rsid w:val="006B767F"/>
    <w:rsid w:val="006C0D68"/>
    <w:rsid w:val="006C24B2"/>
    <w:rsid w:val="006C351C"/>
    <w:rsid w:val="006C4391"/>
    <w:rsid w:val="006C4A47"/>
    <w:rsid w:val="006C5173"/>
    <w:rsid w:val="006D0571"/>
    <w:rsid w:val="006D5600"/>
    <w:rsid w:val="006D59FE"/>
    <w:rsid w:val="006E1517"/>
    <w:rsid w:val="006E237E"/>
    <w:rsid w:val="006E636A"/>
    <w:rsid w:val="006E6E1C"/>
    <w:rsid w:val="006F586E"/>
    <w:rsid w:val="006F6A56"/>
    <w:rsid w:val="006F723B"/>
    <w:rsid w:val="007031C7"/>
    <w:rsid w:val="00706A2F"/>
    <w:rsid w:val="0070728F"/>
    <w:rsid w:val="0072083D"/>
    <w:rsid w:val="00722C78"/>
    <w:rsid w:val="00732B8D"/>
    <w:rsid w:val="00734EBA"/>
    <w:rsid w:val="00740B85"/>
    <w:rsid w:val="007477DC"/>
    <w:rsid w:val="00753139"/>
    <w:rsid w:val="00756917"/>
    <w:rsid w:val="007607DF"/>
    <w:rsid w:val="00760D46"/>
    <w:rsid w:val="00761FCA"/>
    <w:rsid w:val="007624EB"/>
    <w:rsid w:val="007717C1"/>
    <w:rsid w:val="007729FD"/>
    <w:rsid w:val="00772B45"/>
    <w:rsid w:val="00774536"/>
    <w:rsid w:val="007810C3"/>
    <w:rsid w:val="00782597"/>
    <w:rsid w:val="00792C7C"/>
    <w:rsid w:val="007A57DD"/>
    <w:rsid w:val="007A5E1C"/>
    <w:rsid w:val="007A66B8"/>
    <w:rsid w:val="007B26AF"/>
    <w:rsid w:val="007B4D78"/>
    <w:rsid w:val="007B6331"/>
    <w:rsid w:val="007C1CD4"/>
    <w:rsid w:val="007C3814"/>
    <w:rsid w:val="007C43F4"/>
    <w:rsid w:val="007C50D0"/>
    <w:rsid w:val="007C56AA"/>
    <w:rsid w:val="007D1E6D"/>
    <w:rsid w:val="007D4518"/>
    <w:rsid w:val="007D5F3A"/>
    <w:rsid w:val="007E1949"/>
    <w:rsid w:val="007E4F16"/>
    <w:rsid w:val="007E5896"/>
    <w:rsid w:val="007F1A32"/>
    <w:rsid w:val="007F2B83"/>
    <w:rsid w:val="007F2E54"/>
    <w:rsid w:val="007F7450"/>
    <w:rsid w:val="00816218"/>
    <w:rsid w:val="0082237F"/>
    <w:rsid w:val="0082265E"/>
    <w:rsid w:val="00832827"/>
    <w:rsid w:val="00837860"/>
    <w:rsid w:val="00844C24"/>
    <w:rsid w:val="00853AEC"/>
    <w:rsid w:val="00854744"/>
    <w:rsid w:val="00857DE6"/>
    <w:rsid w:val="00861E48"/>
    <w:rsid w:val="008627BD"/>
    <w:rsid w:val="00862E9B"/>
    <w:rsid w:val="00864F74"/>
    <w:rsid w:val="00887A5D"/>
    <w:rsid w:val="008965DD"/>
    <w:rsid w:val="008A23DB"/>
    <w:rsid w:val="008A7ADE"/>
    <w:rsid w:val="008B2683"/>
    <w:rsid w:val="008B31B5"/>
    <w:rsid w:val="008B3BAA"/>
    <w:rsid w:val="008B5B1F"/>
    <w:rsid w:val="008C4E32"/>
    <w:rsid w:val="008C5448"/>
    <w:rsid w:val="008C6BEF"/>
    <w:rsid w:val="008D2A5F"/>
    <w:rsid w:val="008D2A9F"/>
    <w:rsid w:val="008D42BF"/>
    <w:rsid w:val="008E1912"/>
    <w:rsid w:val="008E661C"/>
    <w:rsid w:val="008E7014"/>
    <w:rsid w:val="008F3232"/>
    <w:rsid w:val="008F4826"/>
    <w:rsid w:val="008F4B43"/>
    <w:rsid w:val="008F6C17"/>
    <w:rsid w:val="00901D65"/>
    <w:rsid w:val="0090248B"/>
    <w:rsid w:val="00902818"/>
    <w:rsid w:val="0090495F"/>
    <w:rsid w:val="00914192"/>
    <w:rsid w:val="00914336"/>
    <w:rsid w:val="00914EC1"/>
    <w:rsid w:val="00915B17"/>
    <w:rsid w:val="00917274"/>
    <w:rsid w:val="00922BB8"/>
    <w:rsid w:val="00922CAF"/>
    <w:rsid w:val="00926E02"/>
    <w:rsid w:val="00926FC7"/>
    <w:rsid w:val="00930736"/>
    <w:rsid w:val="00932F94"/>
    <w:rsid w:val="00940365"/>
    <w:rsid w:val="0094045B"/>
    <w:rsid w:val="00941EF2"/>
    <w:rsid w:val="00942B1E"/>
    <w:rsid w:val="00944CAA"/>
    <w:rsid w:val="00944CF4"/>
    <w:rsid w:val="009467EF"/>
    <w:rsid w:val="00956098"/>
    <w:rsid w:val="00956F4C"/>
    <w:rsid w:val="00961ECD"/>
    <w:rsid w:val="00971ED2"/>
    <w:rsid w:val="00975A76"/>
    <w:rsid w:val="0097730A"/>
    <w:rsid w:val="00980C97"/>
    <w:rsid w:val="0098436F"/>
    <w:rsid w:val="00985895"/>
    <w:rsid w:val="00994E28"/>
    <w:rsid w:val="009968D7"/>
    <w:rsid w:val="009A7A03"/>
    <w:rsid w:val="009B0544"/>
    <w:rsid w:val="009B4D22"/>
    <w:rsid w:val="009C2C25"/>
    <w:rsid w:val="009C4682"/>
    <w:rsid w:val="009C4A20"/>
    <w:rsid w:val="009D2037"/>
    <w:rsid w:val="009D37BC"/>
    <w:rsid w:val="009E369B"/>
    <w:rsid w:val="009E70C1"/>
    <w:rsid w:val="009F39D0"/>
    <w:rsid w:val="00A0482C"/>
    <w:rsid w:val="00A12D92"/>
    <w:rsid w:val="00A150AF"/>
    <w:rsid w:val="00A15FA5"/>
    <w:rsid w:val="00A17123"/>
    <w:rsid w:val="00A17ECA"/>
    <w:rsid w:val="00A22276"/>
    <w:rsid w:val="00A2252D"/>
    <w:rsid w:val="00A31D89"/>
    <w:rsid w:val="00A326D2"/>
    <w:rsid w:val="00A32FBC"/>
    <w:rsid w:val="00A4398F"/>
    <w:rsid w:val="00A4457B"/>
    <w:rsid w:val="00A50CDB"/>
    <w:rsid w:val="00A522DD"/>
    <w:rsid w:val="00A53758"/>
    <w:rsid w:val="00A6093C"/>
    <w:rsid w:val="00A63A61"/>
    <w:rsid w:val="00A7799E"/>
    <w:rsid w:val="00A8283C"/>
    <w:rsid w:val="00A862F4"/>
    <w:rsid w:val="00A919F5"/>
    <w:rsid w:val="00A92FFA"/>
    <w:rsid w:val="00AA0F60"/>
    <w:rsid w:val="00AA6779"/>
    <w:rsid w:val="00AA7249"/>
    <w:rsid w:val="00AB6EFE"/>
    <w:rsid w:val="00AD30A6"/>
    <w:rsid w:val="00AD64C0"/>
    <w:rsid w:val="00AD672C"/>
    <w:rsid w:val="00AD679B"/>
    <w:rsid w:val="00AF14D6"/>
    <w:rsid w:val="00B027C2"/>
    <w:rsid w:val="00B05F13"/>
    <w:rsid w:val="00B07E6A"/>
    <w:rsid w:val="00B1530B"/>
    <w:rsid w:val="00B17BF4"/>
    <w:rsid w:val="00B26D13"/>
    <w:rsid w:val="00B26FEC"/>
    <w:rsid w:val="00B32917"/>
    <w:rsid w:val="00B352D8"/>
    <w:rsid w:val="00B43EC5"/>
    <w:rsid w:val="00B4401A"/>
    <w:rsid w:val="00B46A00"/>
    <w:rsid w:val="00B54A18"/>
    <w:rsid w:val="00B54B9A"/>
    <w:rsid w:val="00B6178B"/>
    <w:rsid w:val="00B65E22"/>
    <w:rsid w:val="00B67BD3"/>
    <w:rsid w:val="00B7402D"/>
    <w:rsid w:val="00B75170"/>
    <w:rsid w:val="00B86122"/>
    <w:rsid w:val="00B935A2"/>
    <w:rsid w:val="00B94AD9"/>
    <w:rsid w:val="00B96311"/>
    <w:rsid w:val="00BB3243"/>
    <w:rsid w:val="00BC0752"/>
    <w:rsid w:val="00BD2DEB"/>
    <w:rsid w:val="00BD43D0"/>
    <w:rsid w:val="00BE5B82"/>
    <w:rsid w:val="00BE7687"/>
    <w:rsid w:val="00BF3D2E"/>
    <w:rsid w:val="00BF5721"/>
    <w:rsid w:val="00BF6C49"/>
    <w:rsid w:val="00C1269F"/>
    <w:rsid w:val="00C13BD3"/>
    <w:rsid w:val="00C16C39"/>
    <w:rsid w:val="00C206C2"/>
    <w:rsid w:val="00C32F20"/>
    <w:rsid w:val="00C35A9F"/>
    <w:rsid w:val="00C419DF"/>
    <w:rsid w:val="00C459AE"/>
    <w:rsid w:val="00C57F90"/>
    <w:rsid w:val="00C62409"/>
    <w:rsid w:val="00C65AA6"/>
    <w:rsid w:val="00C66DCC"/>
    <w:rsid w:val="00C70C36"/>
    <w:rsid w:val="00C7201A"/>
    <w:rsid w:val="00C740F4"/>
    <w:rsid w:val="00C76C24"/>
    <w:rsid w:val="00C8042F"/>
    <w:rsid w:val="00C8426B"/>
    <w:rsid w:val="00C8683D"/>
    <w:rsid w:val="00C91ABA"/>
    <w:rsid w:val="00C940EE"/>
    <w:rsid w:val="00C94C1E"/>
    <w:rsid w:val="00CA0FC4"/>
    <w:rsid w:val="00CA1D06"/>
    <w:rsid w:val="00CC1CB1"/>
    <w:rsid w:val="00CC5A35"/>
    <w:rsid w:val="00CC6716"/>
    <w:rsid w:val="00CC7328"/>
    <w:rsid w:val="00CC7A8E"/>
    <w:rsid w:val="00CD060D"/>
    <w:rsid w:val="00CD5B77"/>
    <w:rsid w:val="00CE4388"/>
    <w:rsid w:val="00CE479C"/>
    <w:rsid w:val="00CE5A33"/>
    <w:rsid w:val="00CF29D2"/>
    <w:rsid w:val="00CF355C"/>
    <w:rsid w:val="00CF592A"/>
    <w:rsid w:val="00CF62DE"/>
    <w:rsid w:val="00D03F48"/>
    <w:rsid w:val="00D0665A"/>
    <w:rsid w:val="00D07C11"/>
    <w:rsid w:val="00D34306"/>
    <w:rsid w:val="00D349BB"/>
    <w:rsid w:val="00D43EAC"/>
    <w:rsid w:val="00D47CEF"/>
    <w:rsid w:val="00D52CFB"/>
    <w:rsid w:val="00D53D68"/>
    <w:rsid w:val="00D549BD"/>
    <w:rsid w:val="00D5780B"/>
    <w:rsid w:val="00D651CD"/>
    <w:rsid w:val="00D66718"/>
    <w:rsid w:val="00D7129A"/>
    <w:rsid w:val="00D72B90"/>
    <w:rsid w:val="00D76859"/>
    <w:rsid w:val="00D83711"/>
    <w:rsid w:val="00D84920"/>
    <w:rsid w:val="00D85C8B"/>
    <w:rsid w:val="00D92656"/>
    <w:rsid w:val="00D93BB9"/>
    <w:rsid w:val="00D940B2"/>
    <w:rsid w:val="00D97BE2"/>
    <w:rsid w:val="00DA5392"/>
    <w:rsid w:val="00DB663C"/>
    <w:rsid w:val="00DB67DA"/>
    <w:rsid w:val="00DB6DF0"/>
    <w:rsid w:val="00DB7311"/>
    <w:rsid w:val="00DC00B7"/>
    <w:rsid w:val="00DC4A6A"/>
    <w:rsid w:val="00DC5B18"/>
    <w:rsid w:val="00DD26FD"/>
    <w:rsid w:val="00DD2C22"/>
    <w:rsid w:val="00DD75AB"/>
    <w:rsid w:val="00DE136F"/>
    <w:rsid w:val="00DE1DF7"/>
    <w:rsid w:val="00DE248C"/>
    <w:rsid w:val="00DE3693"/>
    <w:rsid w:val="00DE4360"/>
    <w:rsid w:val="00DF0685"/>
    <w:rsid w:val="00DF1C07"/>
    <w:rsid w:val="00DF20A4"/>
    <w:rsid w:val="00E03772"/>
    <w:rsid w:val="00E03B39"/>
    <w:rsid w:val="00E045E0"/>
    <w:rsid w:val="00E07198"/>
    <w:rsid w:val="00E0775F"/>
    <w:rsid w:val="00E1287A"/>
    <w:rsid w:val="00E13C16"/>
    <w:rsid w:val="00E1755A"/>
    <w:rsid w:val="00E20184"/>
    <w:rsid w:val="00E204DB"/>
    <w:rsid w:val="00E20A96"/>
    <w:rsid w:val="00E25623"/>
    <w:rsid w:val="00E33F24"/>
    <w:rsid w:val="00E3513C"/>
    <w:rsid w:val="00E41E4F"/>
    <w:rsid w:val="00E4516E"/>
    <w:rsid w:val="00E47721"/>
    <w:rsid w:val="00E500E1"/>
    <w:rsid w:val="00E537AF"/>
    <w:rsid w:val="00E56527"/>
    <w:rsid w:val="00E56AE3"/>
    <w:rsid w:val="00E62A71"/>
    <w:rsid w:val="00E705FB"/>
    <w:rsid w:val="00E7307A"/>
    <w:rsid w:val="00E86CDC"/>
    <w:rsid w:val="00E86F98"/>
    <w:rsid w:val="00E913F6"/>
    <w:rsid w:val="00EA1B39"/>
    <w:rsid w:val="00EA2330"/>
    <w:rsid w:val="00EA2D4D"/>
    <w:rsid w:val="00EA3668"/>
    <w:rsid w:val="00EA5F57"/>
    <w:rsid w:val="00EA79DB"/>
    <w:rsid w:val="00EA7DB6"/>
    <w:rsid w:val="00EB189F"/>
    <w:rsid w:val="00EB33F7"/>
    <w:rsid w:val="00EC04FB"/>
    <w:rsid w:val="00EC12C8"/>
    <w:rsid w:val="00EC3BF5"/>
    <w:rsid w:val="00EC40D7"/>
    <w:rsid w:val="00EC7467"/>
    <w:rsid w:val="00ED4489"/>
    <w:rsid w:val="00EE1796"/>
    <w:rsid w:val="00EE475E"/>
    <w:rsid w:val="00EF32DA"/>
    <w:rsid w:val="00EF4115"/>
    <w:rsid w:val="00EF4A40"/>
    <w:rsid w:val="00EF5C33"/>
    <w:rsid w:val="00EF69D5"/>
    <w:rsid w:val="00F02E13"/>
    <w:rsid w:val="00F166D1"/>
    <w:rsid w:val="00F20E34"/>
    <w:rsid w:val="00F2111A"/>
    <w:rsid w:val="00F2420A"/>
    <w:rsid w:val="00F27CF3"/>
    <w:rsid w:val="00F3248E"/>
    <w:rsid w:val="00F35126"/>
    <w:rsid w:val="00F407A8"/>
    <w:rsid w:val="00F41A54"/>
    <w:rsid w:val="00F42297"/>
    <w:rsid w:val="00F540D7"/>
    <w:rsid w:val="00F55FF2"/>
    <w:rsid w:val="00F657B2"/>
    <w:rsid w:val="00F668F3"/>
    <w:rsid w:val="00F76E7B"/>
    <w:rsid w:val="00F85D56"/>
    <w:rsid w:val="00F87CDE"/>
    <w:rsid w:val="00F87DAB"/>
    <w:rsid w:val="00F95FFD"/>
    <w:rsid w:val="00F96B2A"/>
    <w:rsid w:val="00F96B94"/>
    <w:rsid w:val="00FA5FA1"/>
    <w:rsid w:val="00FB3630"/>
    <w:rsid w:val="00FC7C86"/>
    <w:rsid w:val="00FD0B08"/>
    <w:rsid w:val="00FD5296"/>
    <w:rsid w:val="00FD60D3"/>
    <w:rsid w:val="00FE767A"/>
    <w:rsid w:val="00FF2AD6"/>
    <w:rsid w:val="00FF3D70"/>
    <w:rsid w:val="00FF638F"/>
    <w:rsid w:val="6C78C6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B7768"/>
  <w15:docId w15:val="{2F305131-7DE7-4791-888F-89814624B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4388"/>
    <w:pPr>
      <w:spacing w:after="200" w:line="276" w:lineRule="auto"/>
    </w:pPr>
    <w:rPr>
      <w:rFonts w:eastAsia="SimSu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азвание1"/>
    <w:basedOn w:val="a"/>
    <w:link w:val="a3"/>
    <w:qFormat/>
    <w:rsid w:val="00CE4388"/>
    <w:pPr>
      <w:spacing w:after="0" w:line="240" w:lineRule="auto"/>
      <w:ind w:right="4"/>
      <w:jc w:val="center"/>
    </w:pPr>
    <w:rPr>
      <w:rFonts w:ascii="Times New Roman" w:eastAsia="Times New Roman" w:hAnsi="Times New Roman"/>
      <w:b/>
      <w:sz w:val="28"/>
      <w:szCs w:val="24"/>
    </w:rPr>
  </w:style>
  <w:style w:type="character" w:customStyle="1" w:styleId="a3">
    <w:name w:val="Название Знак"/>
    <w:link w:val="1"/>
    <w:rsid w:val="00CE4388"/>
    <w:rPr>
      <w:rFonts w:ascii="Times New Roman" w:eastAsia="Times New Roman" w:hAnsi="Times New Roman" w:cs="Times New Roman"/>
      <w:b/>
      <w:sz w:val="28"/>
      <w:szCs w:val="24"/>
      <w:lang w:eastAsia="ru-RU"/>
    </w:rPr>
  </w:style>
  <w:style w:type="paragraph" w:styleId="a4">
    <w:name w:val="footnote text"/>
    <w:aliases w:val="Знак Знак,Текст сноски Знак Знак,Знак, Знак,fn,Текст сноски НИВ, Знак Знак Знак Знак,Знак Знак Знак Знак,Footnote Text Char,Текст сноски Знак1, Знак Знак Знак,Текст сноски Знак1 Знак,Текст сноски Знак Знак1 Знак, Знак Знак Знак1 Знак,Знак2"/>
    <w:basedOn w:val="a"/>
    <w:link w:val="a5"/>
    <w:unhideWhenUsed/>
    <w:qFormat/>
    <w:rsid w:val="00CE4388"/>
    <w:pPr>
      <w:spacing w:after="0" w:line="240" w:lineRule="auto"/>
    </w:pPr>
    <w:rPr>
      <w:sz w:val="20"/>
      <w:szCs w:val="20"/>
    </w:rPr>
  </w:style>
  <w:style w:type="character" w:customStyle="1" w:styleId="a5">
    <w:name w:val="Текст сноски Знак"/>
    <w:aliases w:val="Знак Знак Знак,Текст сноски Знак Знак Знак,Знак Знак1, Знак Знак,fn Знак,Текст сноски НИВ Знак, Знак Знак Знак Знак Знак,Знак Знак Знак Знак Знак,Footnote Text Char Знак,Текст сноски Знак1 Знак1, Знак Знак Знак Знак1,Знак2 Знак"/>
    <w:link w:val="a4"/>
    <w:rsid w:val="00CE4388"/>
    <w:rPr>
      <w:rFonts w:ascii="Calibri" w:eastAsia="SimSun" w:hAnsi="Calibri" w:cs="Times New Roman"/>
      <w:sz w:val="20"/>
      <w:szCs w:val="20"/>
      <w:lang w:eastAsia="ru-RU"/>
    </w:rPr>
  </w:style>
  <w:style w:type="character" w:styleId="a6">
    <w:name w:val="footnote reference"/>
    <w:aliases w:val="текст сноски,анкета сноска,Знак сноски-FN,Ciae niinee-FN,Знак сноски 1,Ciae niinee 1,Ссылка на сноску 45"/>
    <w:uiPriority w:val="99"/>
    <w:unhideWhenUsed/>
    <w:rsid w:val="00CE4388"/>
    <w:rPr>
      <w:vertAlign w:val="superscript"/>
    </w:rPr>
  </w:style>
  <w:style w:type="paragraph" w:customStyle="1" w:styleId="21">
    <w:name w:val="Основной текст 21"/>
    <w:basedOn w:val="a"/>
    <w:rsid w:val="00CE4388"/>
    <w:pPr>
      <w:overflowPunct w:val="0"/>
      <w:autoSpaceDE w:val="0"/>
      <w:autoSpaceDN w:val="0"/>
      <w:adjustRightInd w:val="0"/>
      <w:spacing w:after="0" w:line="240" w:lineRule="auto"/>
      <w:jc w:val="center"/>
      <w:textAlignment w:val="baseline"/>
    </w:pPr>
    <w:rPr>
      <w:rFonts w:ascii="Times New Roman" w:eastAsia="Times New Roman" w:hAnsi="Times New Roman"/>
      <w:b/>
      <w:sz w:val="32"/>
      <w:szCs w:val="20"/>
    </w:rPr>
  </w:style>
  <w:style w:type="paragraph" w:styleId="a7">
    <w:name w:val="List Paragraph"/>
    <w:basedOn w:val="a"/>
    <w:uiPriority w:val="34"/>
    <w:qFormat/>
    <w:rsid w:val="005B36E7"/>
    <w:pPr>
      <w:ind w:left="720"/>
      <w:contextualSpacing/>
    </w:pPr>
  </w:style>
  <w:style w:type="paragraph" w:styleId="a8">
    <w:name w:val="header"/>
    <w:basedOn w:val="a"/>
    <w:link w:val="a9"/>
    <w:uiPriority w:val="99"/>
    <w:unhideWhenUsed/>
    <w:rsid w:val="00421C4F"/>
    <w:pPr>
      <w:tabs>
        <w:tab w:val="center" w:pos="4677"/>
        <w:tab w:val="right" w:pos="9355"/>
      </w:tabs>
      <w:spacing w:after="0" w:line="240" w:lineRule="auto"/>
    </w:pPr>
  </w:style>
  <w:style w:type="character" w:customStyle="1" w:styleId="a9">
    <w:name w:val="Верхний колонтитул Знак"/>
    <w:link w:val="a8"/>
    <w:uiPriority w:val="99"/>
    <w:rsid w:val="00421C4F"/>
    <w:rPr>
      <w:rFonts w:ascii="Calibri" w:eastAsia="SimSun" w:hAnsi="Calibri" w:cs="Times New Roman"/>
      <w:lang w:eastAsia="ru-RU"/>
    </w:rPr>
  </w:style>
  <w:style w:type="paragraph" w:styleId="aa">
    <w:name w:val="footer"/>
    <w:basedOn w:val="a"/>
    <w:link w:val="ab"/>
    <w:uiPriority w:val="99"/>
    <w:unhideWhenUsed/>
    <w:rsid w:val="00421C4F"/>
    <w:pPr>
      <w:tabs>
        <w:tab w:val="center" w:pos="4677"/>
        <w:tab w:val="right" w:pos="9355"/>
      </w:tabs>
      <w:spacing w:after="0" w:line="240" w:lineRule="auto"/>
    </w:pPr>
  </w:style>
  <w:style w:type="character" w:customStyle="1" w:styleId="ab">
    <w:name w:val="Нижний колонтитул Знак"/>
    <w:link w:val="aa"/>
    <w:uiPriority w:val="99"/>
    <w:rsid w:val="00421C4F"/>
    <w:rPr>
      <w:rFonts w:ascii="Calibri" w:eastAsia="SimSun" w:hAnsi="Calibri" w:cs="Times New Roman"/>
      <w:lang w:eastAsia="ru-RU"/>
    </w:rPr>
  </w:style>
  <w:style w:type="paragraph" w:styleId="ac">
    <w:name w:val="Balloon Text"/>
    <w:basedOn w:val="a"/>
    <w:link w:val="ad"/>
    <w:uiPriority w:val="99"/>
    <w:semiHidden/>
    <w:unhideWhenUsed/>
    <w:rsid w:val="00DD75AB"/>
    <w:pPr>
      <w:spacing w:after="0" w:line="240" w:lineRule="auto"/>
    </w:pPr>
    <w:rPr>
      <w:rFonts w:ascii="Tahoma" w:hAnsi="Tahoma" w:cs="Tahoma"/>
      <w:sz w:val="16"/>
      <w:szCs w:val="16"/>
    </w:rPr>
  </w:style>
  <w:style w:type="character" w:customStyle="1" w:styleId="ad">
    <w:name w:val="Текст выноски Знак"/>
    <w:link w:val="ac"/>
    <w:uiPriority w:val="99"/>
    <w:semiHidden/>
    <w:rsid w:val="00DD75AB"/>
    <w:rPr>
      <w:rFonts w:ascii="Tahoma" w:eastAsia="SimSun" w:hAnsi="Tahoma" w:cs="Tahoma"/>
      <w:sz w:val="16"/>
      <w:szCs w:val="16"/>
      <w:lang w:eastAsia="ru-RU"/>
    </w:rPr>
  </w:style>
  <w:style w:type="paragraph" w:customStyle="1" w:styleId="ConsPlusNormal">
    <w:name w:val="ConsPlusNormal"/>
    <w:rsid w:val="00C1269F"/>
    <w:pPr>
      <w:autoSpaceDE w:val="0"/>
      <w:autoSpaceDN w:val="0"/>
      <w:adjustRightInd w:val="0"/>
    </w:pPr>
    <w:rPr>
      <w:rFonts w:cs="Calibri"/>
      <w:sz w:val="28"/>
      <w:szCs w:val="28"/>
      <w:lang w:eastAsia="en-US"/>
    </w:rPr>
  </w:style>
  <w:style w:type="character" w:customStyle="1" w:styleId="apple-converted-space">
    <w:name w:val="apple-converted-space"/>
    <w:rsid w:val="00844C24"/>
  </w:style>
  <w:style w:type="paragraph" w:customStyle="1" w:styleId="210">
    <w:name w:val="Основной текст с отступом 21"/>
    <w:basedOn w:val="a"/>
    <w:rsid w:val="00902818"/>
    <w:pPr>
      <w:overflowPunct w:val="0"/>
      <w:autoSpaceDE w:val="0"/>
      <w:autoSpaceDN w:val="0"/>
      <w:adjustRightInd w:val="0"/>
      <w:spacing w:after="0" w:line="240" w:lineRule="auto"/>
      <w:ind w:left="1134" w:hanging="425"/>
      <w:jc w:val="both"/>
      <w:textAlignment w:val="baseline"/>
    </w:pPr>
    <w:rPr>
      <w:rFonts w:ascii="Times New Roman CYR" w:eastAsia="Times New Roman" w:hAnsi="Times New Roman CYR"/>
      <w:sz w:val="28"/>
      <w:szCs w:val="20"/>
    </w:rPr>
  </w:style>
  <w:style w:type="paragraph" w:styleId="HTML">
    <w:name w:val="HTML Preformatted"/>
    <w:basedOn w:val="a"/>
    <w:link w:val="HTML0"/>
    <w:uiPriority w:val="99"/>
    <w:rsid w:val="00946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sz w:val="20"/>
      <w:szCs w:val="20"/>
    </w:rPr>
  </w:style>
  <w:style w:type="character" w:customStyle="1" w:styleId="HTML0">
    <w:name w:val="Стандартный HTML Знак"/>
    <w:link w:val="HTML"/>
    <w:uiPriority w:val="99"/>
    <w:rsid w:val="009467EF"/>
    <w:rPr>
      <w:rFonts w:ascii="Courier New" w:eastAsia="Times New Roman" w:hAnsi="Courier New" w:cs="Times New Roman"/>
      <w:sz w:val="20"/>
      <w:szCs w:val="20"/>
      <w:lang w:eastAsia="ru-RU"/>
    </w:rPr>
  </w:style>
  <w:style w:type="character" w:customStyle="1" w:styleId="2">
    <w:name w:val="Основной текст (2)_"/>
    <w:link w:val="20"/>
    <w:rsid w:val="00226DB5"/>
    <w:rPr>
      <w:rFonts w:ascii="Times New Roman" w:eastAsia="Times New Roman" w:hAnsi="Times New Roman"/>
      <w:b/>
      <w:bCs/>
      <w:shd w:val="clear" w:color="auto" w:fill="FFFFFF"/>
    </w:rPr>
  </w:style>
  <w:style w:type="paragraph" w:customStyle="1" w:styleId="20">
    <w:name w:val="Основной текст (2)"/>
    <w:basedOn w:val="a"/>
    <w:link w:val="2"/>
    <w:rsid w:val="00226DB5"/>
    <w:pPr>
      <w:widowControl w:val="0"/>
      <w:shd w:val="clear" w:color="auto" w:fill="FFFFFF"/>
      <w:spacing w:after="0" w:line="394" w:lineRule="exact"/>
    </w:pPr>
    <w:rPr>
      <w:rFonts w:ascii="Times New Roman" w:eastAsia="Times New Roman" w:hAnsi="Times New Roman"/>
      <w:b/>
      <w:bCs/>
      <w:sz w:val="20"/>
      <w:szCs w:val="20"/>
    </w:rPr>
  </w:style>
  <w:style w:type="character" w:styleId="ae">
    <w:name w:val="Hyperlink"/>
    <w:uiPriority w:val="99"/>
    <w:semiHidden/>
    <w:unhideWhenUsed/>
    <w:rsid w:val="00696078"/>
    <w:rPr>
      <w:color w:val="0000FF"/>
      <w:u w:val="single"/>
    </w:rPr>
  </w:style>
  <w:style w:type="character" w:styleId="af">
    <w:name w:val="annotation reference"/>
    <w:basedOn w:val="a0"/>
    <w:uiPriority w:val="99"/>
    <w:semiHidden/>
    <w:unhideWhenUsed/>
    <w:rsid w:val="00930736"/>
    <w:rPr>
      <w:sz w:val="16"/>
      <w:szCs w:val="16"/>
    </w:rPr>
  </w:style>
  <w:style w:type="paragraph" w:styleId="af0">
    <w:name w:val="annotation text"/>
    <w:basedOn w:val="a"/>
    <w:link w:val="af1"/>
    <w:uiPriority w:val="99"/>
    <w:semiHidden/>
    <w:unhideWhenUsed/>
    <w:rsid w:val="00930736"/>
    <w:pPr>
      <w:spacing w:line="240" w:lineRule="auto"/>
    </w:pPr>
    <w:rPr>
      <w:sz w:val="20"/>
      <w:szCs w:val="20"/>
    </w:rPr>
  </w:style>
  <w:style w:type="character" w:customStyle="1" w:styleId="af1">
    <w:name w:val="Текст примечания Знак"/>
    <w:basedOn w:val="a0"/>
    <w:link w:val="af0"/>
    <w:uiPriority w:val="99"/>
    <w:semiHidden/>
    <w:rsid w:val="00930736"/>
    <w:rPr>
      <w:rFonts w:eastAsia="SimSun"/>
    </w:rPr>
  </w:style>
  <w:style w:type="paragraph" w:styleId="af2">
    <w:name w:val="annotation subject"/>
    <w:basedOn w:val="af0"/>
    <w:next w:val="af0"/>
    <w:link w:val="af3"/>
    <w:uiPriority w:val="99"/>
    <w:semiHidden/>
    <w:unhideWhenUsed/>
    <w:rsid w:val="00930736"/>
    <w:rPr>
      <w:b/>
      <w:bCs/>
    </w:rPr>
  </w:style>
  <w:style w:type="character" w:customStyle="1" w:styleId="af3">
    <w:name w:val="Тема примечания Знак"/>
    <w:basedOn w:val="af1"/>
    <w:link w:val="af2"/>
    <w:uiPriority w:val="99"/>
    <w:semiHidden/>
    <w:rsid w:val="00930736"/>
    <w:rPr>
      <w:rFonts w:eastAsia="SimSun"/>
      <w:b/>
      <w:bCs/>
    </w:rPr>
  </w:style>
  <w:style w:type="paragraph" w:customStyle="1" w:styleId="af4">
    <w:name w:val="сноска"/>
    <w:basedOn w:val="a4"/>
    <w:link w:val="af5"/>
    <w:qFormat/>
    <w:rsid w:val="00A53758"/>
    <w:pPr>
      <w:jc w:val="both"/>
    </w:pPr>
    <w:rPr>
      <w:rFonts w:ascii="Times New Roman" w:hAnsi="Times New Roman"/>
      <w:sz w:val="22"/>
    </w:rPr>
  </w:style>
  <w:style w:type="character" w:customStyle="1" w:styleId="af5">
    <w:name w:val="сноска Знак"/>
    <w:basedOn w:val="a5"/>
    <w:link w:val="af4"/>
    <w:rsid w:val="00A53758"/>
    <w:rPr>
      <w:rFonts w:ascii="Times New Roman" w:eastAsia="SimSun" w:hAnsi="Times New Roman" w:cs="Times New Roman"/>
      <w:sz w:val="22"/>
      <w:szCs w:val="20"/>
      <w:lang w:eastAsia="ru-RU"/>
    </w:rPr>
  </w:style>
  <w:style w:type="paragraph" w:customStyle="1" w:styleId="ConsPlusTitle">
    <w:name w:val="ConsPlusTitle"/>
    <w:uiPriority w:val="99"/>
    <w:rsid w:val="00A4457B"/>
    <w:pPr>
      <w:widowControl w:val="0"/>
      <w:autoSpaceDE w:val="0"/>
      <w:autoSpaceDN w:val="0"/>
      <w:adjustRightInd w:val="0"/>
    </w:pPr>
    <w:rPr>
      <w:rFonts w:ascii="Arial" w:eastAsiaTheme="minorEastAsia" w:hAnsi="Arial" w:cs="Arial"/>
      <w:b/>
      <w:bCs/>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8963">
      <w:bodyDiv w:val="1"/>
      <w:marLeft w:val="0"/>
      <w:marRight w:val="0"/>
      <w:marTop w:val="0"/>
      <w:marBottom w:val="0"/>
      <w:divBdr>
        <w:top w:val="none" w:sz="0" w:space="0" w:color="auto"/>
        <w:left w:val="none" w:sz="0" w:space="0" w:color="auto"/>
        <w:bottom w:val="none" w:sz="0" w:space="0" w:color="auto"/>
        <w:right w:val="none" w:sz="0" w:space="0" w:color="auto"/>
      </w:divBdr>
    </w:div>
    <w:div w:id="83261161">
      <w:bodyDiv w:val="1"/>
      <w:marLeft w:val="0"/>
      <w:marRight w:val="0"/>
      <w:marTop w:val="0"/>
      <w:marBottom w:val="0"/>
      <w:divBdr>
        <w:top w:val="none" w:sz="0" w:space="0" w:color="auto"/>
        <w:left w:val="none" w:sz="0" w:space="0" w:color="auto"/>
        <w:bottom w:val="none" w:sz="0" w:space="0" w:color="auto"/>
        <w:right w:val="none" w:sz="0" w:space="0" w:color="auto"/>
      </w:divBdr>
    </w:div>
    <w:div w:id="97722073">
      <w:bodyDiv w:val="1"/>
      <w:marLeft w:val="0"/>
      <w:marRight w:val="0"/>
      <w:marTop w:val="0"/>
      <w:marBottom w:val="0"/>
      <w:divBdr>
        <w:top w:val="none" w:sz="0" w:space="0" w:color="auto"/>
        <w:left w:val="none" w:sz="0" w:space="0" w:color="auto"/>
        <w:bottom w:val="none" w:sz="0" w:space="0" w:color="auto"/>
        <w:right w:val="none" w:sz="0" w:space="0" w:color="auto"/>
      </w:divBdr>
    </w:div>
    <w:div w:id="238633133">
      <w:bodyDiv w:val="1"/>
      <w:marLeft w:val="0"/>
      <w:marRight w:val="0"/>
      <w:marTop w:val="0"/>
      <w:marBottom w:val="0"/>
      <w:divBdr>
        <w:top w:val="none" w:sz="0" w:space="0" w:color="auto"/>
        <w:left w:val="none" w:sz="0" w:space="0" w:color="auto"/>
        <w:bottom w:val="none" w:sz="0" w:space="0" w:color="auto"/>
        <w:right w:val="none" w:sz="0" w:space="0" w:color="auto"/>
      </w:divBdr>
    </w:div>
    <w:div w:id="306596828">
      <w:bodyDiv w:val="1"/>
      <w:marLeft w:val="0"/>
      <w:marRight w:val="0"/>
      <w:marTop w:val="0"/>
      <w:marBottom w:val="0"/>
      <w:divBdr>
        <w:top w:val="none" w:sz="0" w:space="0" w:color="auto"/>
        <w:left w:val="none" w:sz="0" w:space="0" w:color="auto"/>
        <w:bottom w:val="none" w:sz="0" w:space="0" w:color="auto"/>
        <w:right w:val="none" w:sz="0" w:space="0" w:color="auto"/>
      </w:divBdr>
    </w:div>
    <w:div w:id="331763866">
      <w:bodyDiv w:val="1"/>
      <w:marLeft w:val="0"/>
      <w:marRight w:val="0"/>
      <w:marTop w:val="0"/>
      <w:marBottom w:val="0"/>
      <w:divBdr>
        <w:top w:val="none" w:sz="0" w:space="0" w:color="auto"/>
        <w:left w:val="none" w:sz="0" w:space="0" w:color="auto"/>
        <w:bottom w:val="none" w:sz="0" w:space="0" w:color="auto"/>
        <w:right w:val="none" w:sz="0" w:space="0" w:color="auto"/>
      </w:divBdr>
    </w:div>
    <w:div w:id="429551974">
      <w:bodyDiv w:val="1"/>
      <w:marLeft w:val="0"/>
      <w:marRight w:val="0"/>
      <w:marTop w:val="0"/>
      <w:marBottom w:val="0"/>
      <w:divBdr>
        <w:top w:val="none" w:sz="0" w:space="0" w:color="auto"/>
        <w:left w:val="none" w:sz="0" w:space="0" w:color="auto"/>
        <w:bottom w:val="none" w:sz="0" w:space="0" w:color="auto"/>
        <w:right w:val="none" w:sz="0" w:space="0" w:color="auto"/>
      </w:divBdr>
    </w:div>
    <w:div w:id="473524855">
      <w:bodyDiv w:val="1"/>
      <w:marLeft w:val="0"/>
      <w:marRight w:val="0"/>
      <w:marTop w:val="0"/>
      <w:marBottom w:val="0"/>
      <w:divBdr>
        <w:top w:val="none" w:sz="0" w:space="0" w:color="auto"/>
        <w:left w:val="none" w:sz="0" w:space="0" w:color="auto"/>
        <w:bottom w:val="none" w:sz="0" w:space="0" w:color="auto"/>
        <w:right w:val="none" w:sz="0" w:space="0" w:color="auto"/>
      </w:divBdr>
    </w:div>
    <w:div w:id="479544346">
      <w:bodyDiv w:val="1"/>
      <w:marLeft w:val="0"/>
      <w:marRight w:val="0"/>
      <w:marTop w:val="0"/>
      <w:marBottom w:val="0"/>
      <w:divBdr>
        <w:top w:val="none" w:sz="0" w:space="0" w:color="auto"/>
        <w:left w:val="none" w:sz="0" w:space="0" w:color="auto"/>
        <w:bottom w:val="none" w:sz="0" w:space="0" w:color="auto"/>
        <w:right w:val="none" w:sz="0" w:space="0" w:color="auto"/>
      </w:divBdr>
    </w:div>
    <w:div w:id="492797086">
      <w:bodyDiv w:val="1"/>
      <w:marLeft w:val="0"/>
      <w:marRight w:val="0"/>
      <w:marTop w:val="0"/>
      <w:marBottom w:val="0"/>
      <w:divBdr>
        <w:top w:val="none" w:sz="0" w:space="0" w:color="auto"/>
        <w:left w:val="none" w:sz="0" w:space="0" w:color="auto"/>
        <w:bottom w:val="none" w:sz="0" w:space="0" w:color="auto"/>
        <w:right w:val="none" w:sz="0" w:space="0" w:color="auto"/>
      </w:divBdr>
    </w:div>
    <w:div w:id="581985686">
      <w:bodyDiv w:val="1"/>
      <w:marLeft w:val="0"/>
      <w:marRight w:val="0"/>
      <w:marTop w:val="0"/>
      <w:marBottom w:val="0"/>
      <w:divBdr>
        <w:top w:val="none" w:sz="0" w:space="0" w:color="auto"/>
        <w:left w:val="none" w:sz="0" w:space="0" w:color="auto"/>
        <w:bottom w:val="none" w:sz="0" w:space="0" w:color="auto"/>
        <w:right w:val="none" w:sz="0" w:space="0" w:color="auto"/>
      </w:divBdr>
    </w:div>
    <w:div w:id="677343939">
      <w:bodyDiv w:val="1"/>
      <w:marLeft w:val="0"/>
      <w:marRight w:val="0"/>
      <w:marTop w:val="0"/>
      <w:marBottom w:val="0"/>
      <w:divBdr>
        <w:top w:val="none" w:sz="0" w:space="0" w:color="auto"/>
        <w:left w:val="none" w:sz="0" w:space="0" w:color="auto"/>
        <w:bottom w:val="none" w:sz="0" w:space="0" w:color="auto"/>
        <w:right w:val="none" w:sz="0" w:space="0" w:color="auto"/>
      </w:divBdr>
    </w:div>
    <w:div w:id="831721163">
      <w:bodyDiv w:val="1"/>
      <w:marLeft w:val="0"/>
      <w:marRight w:val="0"/>
      <w:marTop w:val="0"/>
      <w:marBottom w:val="0"/>
      <w:divBdr>
        <w:top w:val="none" w:sz="0" w:space="0" w:color="auto"/>
        <w:left w:val="none" w:sz="0" w:space="0" w:color="auto"/>
        <w:bottom w:val="none" w:sz="0" w:space="0" w:color="auto"/>
        <w:right w:val="none" w:sz="0" w:space="0" w:color="auto"/>
      </w:divBdr>
    </w:div>
    <w:div w:id="894512931">
      <w:bodyDiv w:val="1"/>
      <w:marLeft w:val="0"/>
      <w:marRight w:val="0"/>
      <w:marTop w:val="0"/>
      <w:marBottom w:val="0"/>
      <w:divBdr>
        <w:top w:val="none" w:sz="0" w:space="0" w:color="auto"/>
        <w:left w:val="none" w:sz="0" w:space="0" w:color="auto"/>
        <w:bottom w:val="none" w:sz="0" w:space="0" w:color="auto"/>
        <w:right w:val="none" w:sz="0" w:space="0" w:color="auto"/>
      </w:divBdr>
    </w:div>
    <w:div w:id="1042903248">
      <w:bodyDiv w:val="1"/>
      <w:marLeft w:val="0"/>
      <w:marRight w:val="0"/>
      <w:marTop w:val="0"/>
      <w:marBottom w:val="0"/>
      <w:divBdr>
        <w:top w:val="none" w:sz="0" w:space="0" w:color="auto"/>
        <w:left w:val="none" w:sz="0" w:space="0" w:color="auto"/>
        <w:bottom w:val="none" w:sz="0" w:space="0" w:color="auto"/>
        <w:right w:val="none" w:sz="0" w:space="0" w:color="auto"/>
      </w:divBdr>
    </w:div>
    <w:div w:id="1073547649">
      <w:bodyDiv w:val="1"/>
      <w:marLeft w:val="0"/>
      <w:marRight w:val="0"/>
      <w:marTop w:val="0"/>
      <w:marBottom w:val="0"/>
      <w:divBdr>
        <w:top w:val="none" w:sz="0" w:space="0" w:color="auto"/>
        <w:left w:val="none" w:sz="0" w:space="0" w:color="auto"/>
        <w:bottom w:val="none" w:sz="0" w:space="0" w:color="auto"/>
        <w:right w:val="none" w:sz="0" w:space="0" w:color="auto"/>
      </w:divBdr>
    </w:div>
    <w:div w:id="1075779525">
      <w:bodyDiv w:val="1"/>
      <w:marLeft w:val="0"/>
      <w:marRight w:val="0"/>
      <w:marTop w:val="0"/>
      <w:marBottom w:val="0"/>
      <w:divBdr>
        <w:top w:val="none" w:sz="0" w:space="0" w:color="auto"/>
        <w:left w:val="none" w:sz="0" w:space="0" w:color="auto"/>
        <w:bottom w:val="none" w:sz="0" w:space="0" w:color="auto"/>
        <w:right w:val="none" w:sz="0" w:space="0" w:color="auto"/>
      </w:divBdr>
    </w:div>
    <w:div w:id="1092357392">
      <w:bodyDiv w:val="1"/>
      <w:marLeft w:val="0"/>
      <w:marRight w:val="0"/>
      <w:marTop w:val="0"/>
      <w:marBottom w:val="0"/>
      <w:divBdr>
        <w:top w:val="none" w:sz="0" w:space="0" w:color="auto"/>
        <w:left w:val="none" w:sz="0" w:space="0" w:color="auto"/>
        <w:bottom w:val="none" w:sz="0" w:space="0" w:color="auto"/>
        <w:right w:val="none" w:sz="0" w:space="0" w:color="auto"/>
      </w:divBdr>
    </w:div>
    <w:div w:id="1245261588">
      <w:bodyDiv w:val="1"/>
      <w:marLeft w:val="0"/>
      <w:marRight w:val="0"/>
      <w:marTop w:val="0"/>
      <w:marBottom w:val="0"/>
      <w:divBdr>
        <w:top w:val="none" w:sz="0" w:space="0" w:color="auto"/>
        <w:left w:val="none" w:sz="0" w:space="0" w:color="auto"/>
        <w:bottom w:val="none" w:sz="0" w:space="0" w:color="auto"/>
        <w:right w:val="none" w:sz="0" w:space="0" w:color="auto"/>
      </w:divBdr>
    </w:div>
    <w:div w:id="1299991114">
      <w:bodyDiv w:val="1"/>
      <w:marLeft w:val="0"/>
      <w:marRight w:val="0"/>
      <w:marTop w:val="0"/>
      <w:marBottom w:val="0"/>
      <w:divBdr>
        <w:top w:val="none" w:sz="0" w:space="0" w:color="auto"/>
        <w:left w:val="none" w:sz="0" w:space="0" w:color="auto"/>
        <w:bottom w:val="none" w:sz="0" w:space="0" w:color="auto"/>
        <w:right w:val="none" w:sz="0" w:space="0" w:color="auto"/>
      </w:divBdr>
    </w:div>
    <w:div w:id="1406762329">
      <w:bodyDiv w:val="1"/>
      <w:marLeft w:val="0"/>
      <w:marRight w:val="0"/>
      <w:marTop w:val="0"/>
      <w:marBottom w:val="0"/>
      <w:divBdr>
        <w:top w:val="none" w:sz="0" w:space="0" w:color="auto"/>
        <w:left w:val="none" w:sz="0" w:space="0" w:color="auto"/>
        <w:bottom w:val="none" w:sz="0" w:space="0" w:color="auto"/>
        <w:right w:val="none" w:sz="0" w:space="0" w:color="auto"/>
      </w:divBdr>
    </w:div>
    <w:div w:id="1602444429">
      <w:bodyDiv w:val="1"/>
      <w:marLeft w:val="0"/>
      <w:marRight w:val="0"/>
      <w:marTop w:val="0"/>
      <w:marBottom w:val="0"/>
      <w:divBdr>
        <w:top w:val="none" w:sz="0" w:space="0" w:color="auto"/>
        <w:left w:val="none" w:sz="0" w:space="0" w:color="auto"/>
        <w:bottom w:val="none" w:sz="0" w:space="0" w:color="auto"/>
        <w:right w:val="none" w:sz="0" w:space="0" w:color="auto"/>
      </w:divBdr>
    </w:div>
    <w:div w:id="1653217898">
      <w:bodyDiv w:val="1"/>
      <w:marLeft w:val="0"/>
      <w:marRight w:val="0"/>
      <w:marTop w:val="0"/>
      <w:marBottom w:val="0"/>
      <w:divBdr>
        <w:top w:val="none" w:sz="0" w:space="0" w:color="auto"/>
        <w:left w:val="none" w:sz="0" w:space="0" w:color="auto"/>
        <w:bottom w:val="none" w:sz="0" w:space="0" w:color="auto"/>
        <w:right w:val="none" w:sz="0" w:space="0" w:color="auto"/>
      </w:divBdr>
    </w:div>
    <w:div w:id="1797792108">
      <w:bodyDiv w:val="1"/>
      <w:marLeft w:val="0"/>
      <w:marRight w:val="0"/>
      <w:marTop w:val="0"/>
      <w:marBottom w:val="0"/>
      <w:divBdr>
        <w:top w:val="none" w:sz="0" w:space="0" w:color="auto"/>
        <w:left w:val="none" w:sz="0" w:space="0" w:color="auto"/>
        <w:bottom w:val="none" w:sz="0" w:space="0" w:color="auto"/>
        <w:right w:val="none" w:sz="0" w:space="0" w:color="auto"/>
      </w:divBdr>
    </w:div>
    <w:div w:id="1803305846">
      <w:bodyDiv w:val="1"/>
      <w:marLeft w:val="0"/>
      <w:marRight w:val="0"/>
      <w:marTop w:val="0"/>
      <w:marBottom w:val="0"/>
      <w:divBdr>
        <w:top w:val="none" w:sz="0" w:space="0" w:color="auto"/>
        <w:left w:val="none" w:sz="0" w:space="0" w:color="auto"/>
        <w:bottom w:val="none" w:sz="0" w:space="0" w:color="auto"/>
        <w:right w:val="none" w:sz="0" w:space="0" w:color="auto"/>
      </w:divBdr>
    </w:div>
    <w:div w:id="1846549701">
      <w:bodyDiv w:val="1"/>
      <w:marLeft w:val="0"/>
      <w:marRight w:val="0"/>
      <w:marTop w:val="0"/>
      <w:marBottom w:val="0"/>
      <w:divBdr>
        <w:top w:val="none" w:sz="0" w:space="0" w:color="auto"/>
        <w:left w:val="none" w:sz="0" w:space="0" w:color="auto"/>
        <w:bottom w:val="none" w:sz="0" w:space="0" w:color="auto"/>
        <w:right w:val="none" w:sz="0" w:space="0" w:color="auto"/>
      </w:divBdr>
    </w:div>
    <w:div w:id="1975598012">
      <w:bodyDiv w:val="1"/>
      <w:marLeft w:val="0"/>
      <w:marRight w:val="0"/>
      <w:marTop w:val="0"/>
      <w:marBottom w:val="0"/>
      <w:divBdr>
        <w:top w:val="none" w:sz="0" w:space="0" w:color="auto"/>
        <w:left w:val="none" w:sz="0" w:space="0" w:color="auto"/>
        <w:bottom w:val="none" w:sz="0" w:space="0" w:color="auto"/>
        <w:right w:val="none" w:sz="0" w:space="0" w:color="auto"/>
      </w:divBdr>
    </w:div>
    <w:div w:id="2064281466">
      <w:bodyDiv w:val="1"/>
      <w:marLeft w:val="0"/>
      <w:marRight w:val="0"/>
      <w:marTop w:val="0"/>
      <w:marBottom w:val="0"/>
      <w:divBdr>
        <w:top w:val="none" w:sz="0" w:space="0" w:color="auto"/>
        <w:left w:val="none" w:sz="0" w:space="0" w:color="auto"/>
        <w:bottom w:val="none" w:sz="0" w:space="0" w:color="auto"/>
        <w:right w:val="none" w:sz="0" w:space="0" w:color="auto"/>
      </w:divBdr>
      <w:divsChild>
        <w:div w:id="753672151">
          <w:marLeft w:val="0"/>
          <w:marRight w:val="0"/>
          <w:marTop w:val="0"/>
          <w:marBottom w:val="0"/>
          <w:divBdr>
            <w:top w:val="none" w:sz="0" w:space="0" w:color="auto"/>
            <w:left w:val="none" w:sz="0" w:space="0" w:color="auto"/>
            <w:bottom w:val="none" w:sz="0" w:space="0" w:color="auto"/>
            <w:right w:val="none" w:sz="0" w:space="0" w:color="auto"/>
          </w:divBdr>
        </w:div>
        <w:div w:id="256907652">
          <w:marLeft w:val="0"/>
          <w:marRight w:val="0"/>
          <w:marTop w:val="0"/>
          <w:marBottom w:val="0"/>
          <w:divBdr>
            <w:top w:val="none" w:sz="0" w:space="0" w:color="auto"/>
            <w:left w:val="none" w:sz="0" w:space="0" w:color="auto"/>
            <w:bottom w:val="none" w:sz="0" w:space="0" w:color="auto"/>
            <w:right w:val="none" w:sz="0" w:space="0" w:color="auto"/>
          </w:divBdr>
        </w:div>
        <w:div w:id="16327825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E7136-EBEC-4CED-955C-B5CDEE912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1319</Words>
  <Characters>7520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 Владимир Борисович</dc:creator>
  <cp:lastModifiedBy>Гурская Анастасия Игоревна</cp:lastModifiedBy>
  <cp:revision>2</cp:revision>
  <cp:lastPrinted>2017-08-01T05:57:00Z</cp:lastPrinted>
  <dcterms:created xsi:type="dcterms:W3CDTF">2024-02-02T05:13:00Z</dcterms:created>
  <dcterms:modified xsi:type="dcterms:W3CDTF">2024-02-02T05:13:00Z</dcterms:modified>
</cp:coreProperties>
</file>