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78D" w:rsidRDefault="0007478D" w:rsidP="0007478D">
      <w:pPr>
        <w:spacing w:after="0" w:line="240" w:lineRule="auto"/>
        <w:ind w:firstLine="709"/>
        <w:jc w:val="center"/>
        <w:rPr>
          <w:rFonts w:ascii="Times New Roman" w:eastAsia="Calibri" w:hAnsi="Times New Roman" w:cs="Times New Roman"/>
          <w:b/>
          <w:bCs/>
        </w:rPr>
      </w:pPr>
    </w:p>
    <w:p w:rsidR="0007478D" w:rsidRDefault="0007478D" w:rsidP="0007478D">
      <w:pPr>
        <w:spacing w:after="0" w:line="238" w:lineRule="auto"/>
        <w:ind w:firstLine="709"/>
        <w:jc w:val="center"/>
        <w:rPr>
          <w:rFonts w:ascii="Times New Roman" w:eastAsia="Calibri" w:hAnsi="Times New Roman" w:cs="Times New Roman"/>
          <w:b/>
          <w:bCs/>
          <w:sz w:val="28"/>
          <w:szCs w:val="28"/>
        </w:rPr>
      </w:pPr>
    </w:p>
    <w:p w:rsidR="0007478D" w:rsidRDefault="0007478D" w:rsidP="0007478D">
      <w:pPr>
        <w:spacing w:after="0" w:line="238" w:lineRule="auto"/>
        <w:ind w:firstLine="709"/>
        <w:jc w:val="center"/>
        <w:rPr>
          <w:rFonts w:ascii="Times New Roman" w:eastAsia="Calibri" w:hAnsi="Times New Roman" w:cs="Times New Roman"/>
          <w:b/>
          <w:bCs/>
          <w:sz w:val="28"/>
          <w:szCs w:val="28"/>
        </w:rPr>
      </w:pPr>
    </w:p>
    <w:p w:rsidR="0007478D" w:rsidRDefault="0007478D" w:rsidP="0007478D">
      <w:pPr>
        <w:spacing w:after="0" w:line="238" w:lineRule="auto"/>
        <w:ind w:firstLine="709"/>
        <w:jc w:val="center"/>
        <w:rPr>
          <w:rFonts w:ascii="Times New Roman" w:eastAsia="Calibri" w:hAnsi="Times New Roman" w:cs="Times New Roman"/>
          <w:b/>
          <w:bCs/>
          <w:sz w:val="28"/>
          <w:szCs w:val="28"/>
        </w:rPr>
      </w:pPr>
    </w:p>
    <w:p w:rsidR="0007478D" w:rsidRDefault="0007478D" w:rsidP="0007478D">
      <w:pPr>
        <w:spacing w:after="0" w:line="238" w:lineRule="auto"/>
        <w:ind w:firstLine="709"/>
        <w:jc w:val="center"/>
        <w:rPr>
          <w:rFonts w:ascii="Times New Roman" w:eastAsia="Calibri" w:hAnsi="Times New Roman" w:cs="Times New Roman"/>
          <w:b/>
          <w:bCs/>
          <w:sz w:val="28"/>
          <w:szCs w:val="28"/>
        </w:rPr>
      </w:pPr>
    </w:p>
    <w:p w:rsidR="0007478D" w:rsidRDefault="0007478D" w:rsidP="0007478D">
      <w:pPr>
        <w:spacing w:after="0" w:line="238" w:lineRule="auto"/>
        <w:ind w:firstLine="709"/>
        <w:jc w:val="center"/>
        <w:rPr>
          <w:rFonts w:ascii="Times New Roman" w:eastAsia="Calibri" w:hAnsi="Times New Roman" w:cs="Times New Roman"/>
          <w:b/>
          <w:bCs/>
          <w:sz w:val="28"/>
          <w:szCs w:val="28"/>
        </w:rPr>
      </w:pPr>
    </w:p>
    <w:p w:rsidR="0007478D" w:rsidRDefault="0007478D" w:rsidP="0007478D">
      <w:pPr>
        <w:spacing w:after="0" w:line="238" w:lineRule="auto"/>
        <w:ind w:firstLine="709"/>
        <w:jc w:val="center"/>
        <w:rPr>
          <w:rFonts w:ascii="Times New Roman" w:eastAsia="Calibri" w:hAnsi="Times New Roman" w:cs="Times New Roman"/>
          <w:b/>
          <w:bCs/>
          <w:sz w:val="28"/>
          <w:szCs w:val="28"/>
        </w:rPr>
      </w:pPr>
    </w:p>
    <w:p w:rsidR="0007478D" w:rsidRDefault="0007478D" w:rsidP="0007478D">
      <w:pPr>
        <w:spacing w:after="0" w:line="238" w:lineRule="auto"/>
        <w:ind w:firstLine="709"/>
        <w:jc w:val="center"/>
        <w:rPr>
          <w:rFonts w:ascii="Times New Roman" w:eastAsia="Calibri" w:hAnsi="Times New Roman" w:cs="Times New Roman"/>
          <w:b/>
          <w:bCs/>
          <w:sz w:val="28"/>
          <w:szCs w:val="28"/>
        </w:rPr>
      </w:pPr>
    </w:p>
    <w:p w:rsidR="00476855" w:rsidRDefault="00476855" w:rsidP="002974EF">
      <w:pPr>
        <w:spacing w:after="0" w:line="238" w:lineRule="auto"/>
        <w:rPr>
          <w:rFonts w:ascii="Times New Roman" w:eastAsia="Calibri" w:hAnsi="Times New Roman" w:cs="Times New Roman"/>
          <w:b/>
          <w:bCs/>
          <w:sz w:val="44"/>
          <w:szCs w:val="44"/>
        </w:rPr>
      </w:pPr>
    </w:p>
    <w:p w:rsidR="00763C9A" w:rsidRDefault="00763C9A" w:rsidP="002974EF">
      <w:pPr>
        <w:spacing w:after="0" w:line="238" w:lineRule="auto"/>
        <w:rPr>
          <w:rFonts w:ascii="Times New Roman" w:eastAsia="Calibri" w:hAnsi="Times New Roman" w:cs="Times New Roman"/>
          <w:b/>
          <w:bCs/>
          <w:sz w:val="44"/>
          <w:szCs w:val="44"/>
        </w:rPr>
      </w:pPr>
    </w:p>
    <w:p w:rsidR="00763C9A" w:rsidRPr="006232CD" w:rsidRDefault="00763C9A" w:rsidP="002974EF">
      <w:pPr>
        <w:spacing w:after="0" w:line="238" w:lineRule="auto"/>
        <w:rPr>
          <w:rFonts w:ascii="Times New Roman" w:eastAsia="Calibri" w:hAnsi="Times New Roman" w:cs="Times New Roman"/>
          <w:b/>
          <w:bCs/>
          <w:sz w:val="56"/>
          <w:szCs w:val="56"/>
        </w:rPr>
      </w:pPr>
    </w:p>
    <w:p w:rsidR="0007478D" w:rsidRPr="00081EDC" w:rsidRDefault="0007478D" w:rsidP="0007478D">
      <w:pPr>
        <w:spacing w:after="0" w:line="238" w:lineRule="auto"/>
        <w:ind w:firstLine="709"/>
        <w:jc w:val="center"/>
        <w:rPr>
          <w:rFonts w:ascii="Times New Roman" w:eastAsia="Calibri" w:hAnsi="Times New Roman" w:cs="Times New Roman"/>
          <w:b/>
          <w:bCs/>
          <w:sz w:val="28"/>
          <w:szCs w:val="28"/>
        </w:rPr>
      </w:pPr>
      <w:r w:rsidRPr="00081EDC">
        <w:rPr>
          <w:rFonts w:ascii="Times New Roman" w:eastAsia="Calibri" w:hAnsi="Times New Roman" w:cs="Times New Roman"/>
          <w:b/>
          <w:bCs/>
          <w:sz w:val="28"/>
          <w:szCs w:val="28"/>
        </w:rPr>
        <w:t>ЗАКЛЮЧЕНИЕ</w:t>
      </w:r>
    </w:p>
    <w:p w:rsidR="0007478D" w:rsidRPr="00081EDC" w:rsidRDefault="0007478D" w:rsidP="0007478D">
      <w:pPr>
        <w:spacing w:after="0" w:line="238" w:lineRule="auto"/>
        <w:ind w:firstLine="709"/>
        <w:jc w:val="center"/>
        <w:rPr>
          <w:rFonts w:ascii="Times New Roman" w:eastAsia="Calibri" w:hAnsi="Times New Roman" w:cs="Times New Roman"/>
          <w:b/>
          <w:bCs/>
          <w:sz w:val="28"/>
          <w:szCs w:val="28"/>
        </w:rPr>
      </w:pPr>
      <w:r w:rsidRPr="00081EDC">
        <w:rPr>
          <w:rFonts w:ascii="Times New Roman" w:eastAsia="Calibri" w:hAnsi="Times New Roman" w:cs="Times New Roman"/>
          <w:b/>
          <w:bCs/>
          <w:sz w:val="28"/>
          <w:szCs w:val="28"/>
        </w:rPr>
        <w:t>на проект закона города Москвы «О бюджете Московского городского фонда обязательного медицинского страхования на 20</w:t>
      </w:r>
      <w:r w:rsidR="00021F9F" w:rsidRPr="00081EDC">
        <w:rPr>
          <w:rFonts w:ascii="Times New Roman" w:eastAsia="Calibri" w:hAnsi="Times New Roman" w:cs="Times New Roman"/>
          <w:b/>
          <w:bCs/>
          <w:sz w:val="28"/>
          <w:szCs w:val="28"/>
        </w:rPr>
        <w:t>20</w:t>
      </w:r>
      <w:r w:rsidRPr="00081EDC">
        <w:rPr>
          <w:rFonts w:ascii="Times New Roman" w:eastAsia="Calibri" w:hAnsi="Times New Roman" w:cs="Times New Roman"/>
          <w:b/>
          <w:bCs/>
          <w:sz w:val="28"/>
          <w:szCs w:val="28"/>
        </w:rPr>
        <w:t xml:space="preserve"> год и на плановый период 202</w:t>
      </w:r>
      <w:r w:rsidR="00021F9F" w:rsidRPr="00081EDC">
        <w:rPr>
          <w:rFonts w:ascii="Times New Roman" w:eastAsia="Calibri" w:hAnsi="Times New Roman" w:cs="Times New Roman"/>
          <w:b/>
          <w:bCs/>
          <w:sz w:val="28"/>
          <w:szCs w:val="28"/>
        </w:rPr>
        <w:t>1</w:t>
      </w:r>
      <w:r w:rsidRPr="00081EDC">
        <w:rPr>
          <w:rFonts w:ascii="Times New Roman" w:eastAsia="Calibri" w:hAnsi="Times New Roman" w:cs="Times New Roman"/>
          <w:b/>
          <w:bCs/>
          <w:sz w:val="28"/>
          <w:szCs w:val="28"/>
        </w:rPr>
        <w:t xml:space="preserve"> и 202</w:t>
      </w:r>
      <w:r w:rsidR="00021F9F" w:rsidRPr="00081EDC">
        <w:rPr>
          <w:rFonts w:ascii="Times New Roman" w:eastAsia="Calibri" w:hAnsi="Times New Roman" w:cs="Times New Roman"/>
          <w:b/>
          <w:bCs/>
          <w:sz w:val="28"/>
          <w:szCs w:val="28"/>
        </w:rPr>
        <w:t>2</w:t>
      </w:r>
      <w:r w:rsidRPr="00081EDC">
        <w:rPr>
          <w:rFonts w:ascii="Times New Roman" w:eastAsia="Calibri" w:hAnsi="Times New Roman" w:cs="Times New Roman"/>
          <w:b/>
          <w:bCs/>
          <w:sz w:val="28"/>
          <w:szCs w:val="28"/>
        </w:rPr>
        <w:t xml:space="preserve"> годов»</w:t>
      </w:r>
    </w:p>
    <w:p w:rsidR="0007478D" w:rsidRPr="00081EDC" w:rsidRDefault="0007478D" w:rsidP="0007478D">
      <w:pPr>
        <w:spacing w:after="0" w:line="238" w:lineRule="auto"/>
        <w:ind w:firstLine="709"/>
        <w:jc w:val="center"/>
        <w:rPr>
          <w:rFonts w:ascii="Times New Roman" w:eastAsia="Calibri" w:hAnsi="Times New Roman" w:cs="Times New Roman"/>
          <w:b/>
          <w:bCs/>
          <w:sz w:val="24"/>
          <w:szCs w:val="24"/>
        </w:rPr>
      </w:pPr>
    </w:p>
    <w:p w:rsidR="0007478D" w:rsidRPr="00081EDC" w:rsidRDefault="0007478D" w:rsidP="0007478D">
      <w:pPr>
        <w:autoSpaceDE w:val="0"/>
        <w:autoSpaceDN w:val="0"/>
        <w:adjustRightInd w:val="0"/>
        <w:spacing w:after="0" w:line="238" w:lineRule="auto"/>
        <w:ind w:firstLine="709"/>
        <w:contextualSpacing/>
        <w:jc w:val="both"/>
        <w:rPr>
          <w:rFonts w:ascii="Times New Roman" w:eastAsia="Calibri" w:hAnsi="Times New Roman" w:cs="Times New Roman"/>
          <w:bCs/>
          <w:sz w:val="28"/>
          <w:szCs w:val="28"/>
        </w:rPr>
      </w:pPr>
      <w:r w:rsidRPr="00081EDC">
        <w:rPr>
          <w:rFonts w:ascii="Times New Roman" w:eastAsia="Times New Roman" w:hAnsi="Times New Roman" w:cs="Times New Roman"/>
          <w:sz w:val="28"/>
          <w:szCs w:val="28"/>
          <w:lang w:eastAsia="ru-RU"/>
        </w:rPr>
        <w:t>В соответствии с п.12 ст.145 Бюджетного кодекса Российской Федерации</w:t>
      </w:r>
      <w:r w:rsidR="00E2298C">
        <w:rPr>
          <w:rFonts w:ascii="Times New Roman" w:eastAsia="Times New Roman" w:hAnsi="Times New Roman" w:cs="Times New Roman"/>
          <w:sz w:val="28"/>
          <w:szCs w:val="28"/>
          <w:lang w:eastAsia="ru-RU"/>
        </w:rPr>
        <w:t xml:space="preserve"> (далее – БК РФ)</w:t>
      </w:r>
      <w:r w:rsidRPr="00081EDC">
        <w:rPr>
          <w:rFonts w:ascii="Times New Roman" w:eastAsia="Times New Roman" w:hAnsi="Times New Roman" w:cs="Times New Roman"/>
          <w:sz w:val="28"/>
          <w:szCs w:val="28"/>
          <w:lang w:eastAsia="ru-RU"/>
        </w:rPr>
        <w:t xml:space="preserve">, </w:t>
      </w:r>
      <w:r w:rsidRPr="00081EDC">
        <w:rPr>
          <w:rFonts w:ascii="Times New Roman" w:hAnsi="Times New Roman"/>
          <w:color w:val="000000"/>
          <w:sz w:val="28"/>
        </w:rPr>
        <w:t>п.1 ч.1 ст.17 Закона города Москвы от 30.06.2010 № 30 «</w:t>
      </w:r>
      <w:r w:rsidRPr="00081EDC">
        <w:rPr>
          <w:rFonts w:ascii="Times New Roman" w:hAnsi="Times New Roman"/>
          <w:sz w:val="28"/>
          <w:szCs w:val="28"/>
          <w:lang w:eastAsia="ru-RU"/>
        </w:rPr>
        <w:t>О Контрольно-счетной палате Москвы</w:t>
      </w:r>
      <w:r w:rsidRPr="00081EDC">
        <w:rPr>
          <w:rFonts w:ascii="Times New Roman" w:hAnsi="Times New Roman"/>
          <w:color w:val="000000"/>
          <w:sz w:val="28"/>
        </w:rPr>
        <w:t>»</w:t>
      </w:r>
      <w:r w:rsidRPr="00081EDC">
        <w:rPr>
          <w:rFonts w:ascii="Times New Roman" w:eastAsia="Times New Roman" w:hAnsi="Times New Roman" w:cs="Times New Roman"/>
          <w:sz w:val="28"/>
          <w:szCs w:val="28"/>
          <w:lang w:eastAsia="ru-RU"/>
        </w:rPr>
        <w:t>, ст.34 Закона города Москвы от 10.09.2008 № 39 «О бюджетном устройстве и бюджетном процессе в городе Москве», п.3</w:t>
      </w:r>
      <w:r w:rsidR="00021F9F" w:rsidRPr="00081EDC">
        <w:rPr>
          <w:rFonts w:ascii="Times New Roman" w:eastAsia="Times New Roman" w:hAnsi="Times New Roman" w:cs="Times New Roman"/>
          <w:sz w:val="28"/>
          <w:szCs w:val="28"/>
          <w:lang w:eastAsia="ru-RU"/>
        </w:rPr>
        <w:t>4</w:t>
      </w:r>
      <w:r w:rsidRPr="00081EDC">
        <w:rPr>
          <w:rFonts w:ascii="Times New Roman" w:eastAsia="Times New Roman" w:hAnsi="Times New Roman" w:cs="Times New Roman"/>
          <w:sz w:val="28"/>
          <w:szCs w:val="28"/>
          <w:lang w:eastAsia="ru-RU"/>
        </w:rPr>
        <w:t>. Плана работы Контрольно-счетной палаты Москвы на 201</w:t>
      </w:r>
      <w:r w:rsidR="00021F9F" w:rsidRPr="00081EDC">
        <w:rPr>
          <w:rFonts w:ascii="Times New Roman" w:eastAsia="Times New Roman" w:hAnsi="Times New Roman" w:cs="Times New Roman"/>
          <w:sz w:val="28"/>
          <w:szCs w:val="28"/>
          <w:lang w:eastAsia="ru-RU"/>
        </w:rPr>
        <w:t>9</w:t>
      </w:r>
      <w:r w:rsidRPr="00081EDC">
        <w:rPr>
          <w:rFonts w:ascii="Times New Roman" w:eastAsia="Times New Roman" w:hAnsi="Times New Roman" w:cs="Times New Roman"/>
          <w:sz w:val="28"/>
          <w:szCs w:val="28"/>
          <w:lang w:eastAsia="ru-RU"/>
        </w:rPr>
        <w:t xml:space="preserve"> год, </w:t>
      </w:r>
      <w:r w:rsidRPr="00081EDC">
        <w:rPr>
          <w:rFonts w:ascii="Times New Roman" w:eastAsia="Times New Roman" w:hAnsi="Times New Roman" w:cs="Times New Roman"/>
          <w:color w:val="000000"/>
          <w:sz w:val="28"/>
          <w:szCs w:val="28"/>
          <w:lang w:eastAsia="ru-RU"/>
        </w:rPr>
        <w:t>Стандартом 3.5. «Экспертиза проекта закона о бюджете Московского городского фонда обязательного медицинского страхования и вносимых в закон изменений»</w:t>
      </w:r>
      <w:r w:rsidRPr="00081EDC">
        <w:rPr>
          <w:rFonts w:ascii="Times New Roman" w:eastAsia="Times New Roman" w:hAnsi="Times New Roman" w:cs="Times New Roman"/>
          <w:color w:val="000000"/>
          <w:sz w:val="28"/>
          <w:szCs w:val="28"/>
          <w:vertAlign w:val="superscript"/>
          <w:lang w:eastAsia="ru-RU"/>
        </w:rPr>
        <w:footnoteReference w:id="1"/>
      </w:r>
      <w:r w:rsidRPr="00081EDC">
        <w:rPr>
          <w:rFonts w:ascii="Times New Roman" w:eastAsia="Times New Roman" w:hAnsi="Times New Roman" w:cs="Times New Roman"/>
          <w:sz w:val="28"/>
          <w:szCs w:val="28"/>
          <w:lang w:eastAsia="ru-RU"/>
        </w:rPr>
        <w:t xml:space="preserve"> Контрольно-счетная па</w:t>
      </w:r>
      <w:r w:rsidR="002974EF">
        <w:rPr>
          <w:rFonts w:ascii="Times New Roman" w:eastAsia="Times New Roman" w:hAnsi="Times New Roman" w:cs="Times New Roman"/>
          <w:sz w:val="28"/>
          <w:szCs w:val="28"/>
          <w:lang w:eastAsia="ru-RU"/>
        </w:rPr>
        <w:t>лата Москвы (далее – КСП Москвы</w:t>
      </w:r>
      <w:r w:rsidRPr="00081EDC">
        <w:rPr>
          <w:rFonts w:ascii="Times New Roman" w:eastAsia="Times New Roman" w:hAnsi="Times New Roman" w:cs="Times New Roman"/>
          <w:sz w:val="28"/>
          <w:szCs w:val="28"/>
          <w:lang w:eastAsia="ru-RU"/>
        </w:rPr>
        <w:t>) провела экспертизу проекта закона города Москвы «О</w:t>
      </w:r>
      <w:r w:rsidRPr="00081EDC">
        <w:rPr>
          <w:rFonts w:ascii="Times New Roman" w:eastAsia="Calibri" w:hAnsi="Times New Roman" w:cs="Times New Roman"/>
          <w:bCs/>
          <w:sz w:val="28"/>
          <w:szCs w:val="28"/>
        </w:rPr>
        <w:t> бюджете Московского городского фонда обязательного медицинского страхования на 20</w:t>
      </w:r>
      <w:r w:rsidR="00EF542E" w:rsidRPr="00081EDC">
        <w:rPr>
          <w:rFonts w:ascii="Times New Roman" w:eastAsia="Calibri" w:hAnsi="Times New Roman" w:cs="Times New Roman"/>
          <w:bCs/>
          <w:sz w:val="28"/>
          <w:szCs w:val="28"/>
        </w:rPr>
        <w:t>20</w:t>
      </w:r>
      <w:r w:rsidRPr="00081EDC">
        <w:rPr>
          <w:rFonts w:ascii="Times New Roman" w:eastAsia="Calibri" w:hAnsi="Times New Roman" w:cs="Times New Roman"/>
          <w:bCs/>
          <w:sz w:val="28"/>
          <w:szCs w:val="28"/>
        </w:rPr>
        <w:t> год и на плановый период 202</w:t>
      </w:r>
      <w:r w:rsidR="00EF542E" w:rsidRPr="00081EDC">
        <w:rPr>
          <w:rFonts w:ascii="Times New Roman" w:eastAsia="Calibri" w:hAnsi="Times New Roman" w:cs="Times New Roman"/>
          <w:bCs/>
          <w:sz w:val="28"/>
          <w:szCs w:val="28"/>
        </w:rPr>
        <w:t>1</w:t>
      </w:r>
      <w:r w:rsidRPr="00081EDC">
        <w:rPr>
          <w:rFonts w:ascii="Times New Roman" w:eastAsia="Calibri" w:hAnsi="Times New Roman" w:cs="Times New Roman"/>
          <w:bCs/>
          <w:sz w:val="28"/>
          <w:szCs w:val="28"/>
        </w:rPr>
        <w:t xml:space="preserve"> и 202</w:t>
      </w:r>
      <w:r w:rsidR="00EF542E" w:rsidRPr="00081EDC">
        <w:rPr>
          <w:rFonts w:ascii="Times New Roman" w:eastAsia="Calibri" w:hAnsi="Times New Roman" w:cs="Times New Roman"/>
          <w:bCs/>
          <w:sz w:val="28"/>
          <w:szCs w:val="28"/>
        </w:rPr>
        <w:t>2</w:t>
      </w:r>
      <w:r w:rsidRPr="00081EDC">
        <w:rPr>
          <w:rFonts w:ascii="Times New Roman" w:eastAsia="Calibri" w:hAnsi="Times New Roman" w:cs="Times New Roman"/>
          <w:bCs/>
          <w:sz w:val="28"/>
          <w:szCs w:val="28"/>
        </w:rPr>
        <w:t xml:space="preserve"> годов» (далее – Законопроект).</w:t>
      </w:r>
    </w:p>
    <w:p w:rsidR="0030184C" w:rsidRPr="00081EDC" w:rsidRDefault="0030184C" w:rsidP="0030184C">
      <w:pPr>
        <w:autoSpaceDE w:val="0"/>
        <w:autoSpaceDN w:val="0"/>
        <w:adjustRightInd w:val="0"/>
        <w:spacing w:after="0" w:line="238" w:lineRule="auto"/>
        <w:ind w:firstLine="709"/>
        <w:contextualSpacing/>
        <w:jc w:val="both"/>
        <w:rPr>
          <w:rFonts w:ascii="Times New Roman" w:eastAsia="Calibri" w:hAnsi="Times New Roman" w:cs="Times New Roman"/>
          <w:bCs/>
          <w:sz w:val="28"/>
          <w:szCs w:val="28"/>
        </w:rPr>
      </w:pPr>
      <w:r w:rsidRPr="00081EDC">
        <w:rPr>
          <w:rFonts w:ascii="Times New Roman" w:eastAsia="Calibri" w:hAnsi="Times New Roman" w:cs="Times New Roman"/>
          <w:bCs/>
          <w:sz w:val="28"/>
          <w:szCs w:val="28"/>
        </w:rPr>
        <w:t>По результатам экспертизы установлено следующее.</w:t>
      </w:r>
    </w:p>
    <w:p w:rsidR="0030184C" w:rsidRPr="00081EDC" w:rsidRDefault="0030184C" w:rsidP="0030184C">
      <w:pPr>
        <w:widowControl w:val="0"/>
        <w:autoSpaceDE w:val="0"/>
        <w:autoSpaceDN w:val="0"/>
        <w:adjustRightInd w:val="0"/>
        <w:spacing w:after="0" w:line="238" w:lineRule="auto"/>
        <w:ind w:firstLine="709"/>
        <w:contextualSpacing/>
        <w:jc w:val="both"/>
        <w:rPr>
          <w:rFonts w:ascii="Times New Roman" w:eastAsia="Calibri" w:hAnsi="Times New Roman" w:cs="Times New Roman"/>
          <w:bCs/>
          <w:sz w:val="28"/>
          <w:szCs w:val="28"/>
        </w:rPr>
      </w:pPr>
      <w:r w:rsidRPr="00081EDC">
        <w:rPr>
          <w:rFonts w:ascii="Times New Roman" w:eastAsia="Calibri" w:hAnsi="Times New Roman" w:cs="Times New Roman"/>
          <w:bCs/>
          <w:sz w:val="28"/>
          <w:szCs w:val="28"/>
        </w:rPr>
        <w:t>1. </w:t>
      </w:r>
      <w:r w:rsidRPr="00081EDC">
        <w:rPr>
          <w:rFonts w:ascii="Times New Roman" w:eastAsia="Calibri" w:hAnsi="Times New Roman" w:cs="Times New Roman"/>
          <w:bCs/>
          <w:sz w:val="28"/>
          <w:szCs w:val="28"/>
          <w:lang/>
        </w:rPr>
        <w:t>Законопроект и представленные одновременно с ним материалы в</w:t>
      </w:r>
      <w:r w:rsidRPr="00081EDC">
        <w:rPr>
          <w:rFonts w:ascii="Times New Roman" w:eastAsia="Calibri" w:hAnsi="Times New Roman" w:cs="Times New Roman"/>
          <w:bCs/>
          <w:sz w:val="28"/>
          <w:szCs w:val="28"/>
        </w:rPr>
        <w:t> </w:t>
      </w:r>
      <w:r w:rsidRPr="00081EDC">
        <w:rPr>
          <w:rFonts w:ascii="Times New Roman" w:eastAsia="Calibri" w:hAnsi="Times New Roman" w:cs="Times New Roman"/>
          <w:bCs/>
          <w:sz w:val="28"/>
          <w:szCs w:val="28"/>
          <w:lang/>
        </w:rPr>
        <w:t>целом</w:t>
      </w:r>
      <w:r w:rsidRPr="00081EDC">
        <w:rPr>
          <w:rFonts w:ascii="Times New Roman" w:eastAsia="Calibri" w:hAnsi="Times New Roman" w:cs="Times New Roman"/>
          <w:bCs/>
          <w:sz w:val="28"/>
          <w:szCs w:val="28"/>
        </w:rPr>
        <w:t xml:space="preserve"> </w:t>
      </w:r>
      <w:r w:rsidRPr="00081EDC">
        <w:rPr>
          <w:rFonts w:ascii="Times New Roman" w:eastAsia="Calibri" w:hAnsi="Times New Roman" w:cs="Times New Roman"/>
          <w:bCs/>
          <w:sz w:val="28"/>
          <w:szCs w:val="28"/>
          <w:lang/>
        </w:rPr>
        <w:t xml:space="preserve">соответствуют требованиям </w:t>
      </w:r>
      <w:r w:rsidRPr="00081EDC">
        <w:rPr>
          <w:rFonts w:ascii="Times New Roman" w:eastAsia="Calibri" w:hAnsi="Times New Roman" w:cs="Times New Roman"/>
          <w:bCs/>
          <w:sz w:val="28"/>
          <w:szCs w:val="28"/>
        </w:rPr>
        <w:t>бюджетного законодательства Российской Федерации</w:t>
      </w:r>
      <w:r w:rsidRPr="00081EDC">
        <w:rPr>
          <w:rFonts w:ascii="Times New Roman" w:eastAsia="Calibri" w:hAnsi="Times New Roman" w:cs="Times New Roman"/>
          <w:bCs/>
          <w:sz w:val="28"/>
          <w:szCs w:val="28"/>
          <w:lang/>
        </w:rPr>
        <w:t>.</w:t>
      </w:r>
      <w:r w:rsidRPr="00081EDC">
        <w:rPr>
          <w:rFonts w:ascii="Times New Roman" w:eastAsia="Calibri" w:hAnsi="Times New Roman" w:cs="Times New Roman"/>
          <w:bCs/>
          <w:sz w:val="28"/>
          <w:szCs w:val="28"/>
        </w:rPr>
        <w:t xml:space="preserve"> Вместе с </w:t>
      </w:r>
      <w:r w:rsidRPr="00E2298C">
        <w:rPr>
          <w:rFonts w:ascii="Times New Roman" w:eastAsia="Calibri" w:hAnsi="Times New Roman" w:cs="Times New Roman"/>
          <w:bCs/>
          <w:sz w:val="28"/>
          <w:szCs w:val="28"/>
        </w:rPr>
        <w:t xml:space="preserve">тем предусмотренные </w:t>
      </w:r>
      <w:proofErr w:type="spellStart"/>
      <w:r w:rsidRPr="00E2298C">
        <w:rPr>
          <w:rFonts w:ascii="Times New Roman" w:eastAsia="Calibri" w:hAnsi="Times New Roman" w:cs="Times New Roman"/>
          <w:bCs/>
          <w:sz w:val="28"/>
          <w:szCs w:val="28"/>
        </w:rPr>
        <w:t>подп.г</w:t>
      </w:r>
      <w:proofErr w:type="spellEnd"/>
      <w:r w:rsidRPr="00E2298C">
        <w:rPr>
          <w:rFonts w:ascii="Times New Roman" w:eastAsia="Calibri" w:hAnsi="Times New Roman" w:cs="Times New Roman"/>
          <w:bCs/>
          <w:sz w:val="28"/>
          <w:szCs w:val="28"/>
        </w:rPr>
        <w:t>) п.2) ч.2 ст.4 Законопроекта положения не устанавливают конкретные случаи и цели</w:t>
      </w:r>
      <w:r w:rsidRPr="00081EDC">
        <w:rPr>
          <w:rFonts w:ascii="Times New Roman" w:eastAsia="Calibri" w:hAnsi="Times New Roman" w:cs="Times New Roman"/>
          <w:bCs/>
          <w:sz w:val="28"/>
          <w:szCs w:val="28"/>
        </w:rPr>
        <w:t xml:space="preserve"> предоставления межбюджетных трансфертов бюджету Московского городского фонда обязательного медицинского страхования (далее – МГФОМС, Фонд) из бюджета города Москвы, что не в полной мере соответствует требованиям п.6 ч.4 ст.26 Федерального закона от 29.11.2010 № 326-ФЗ «Об обязательном медицинском страховании в Российской Федерации» (далее – Федеральный закон от 29.11.2010 № 326-ФЗ).</w:t>
      </w:r>
      <w:r w:rsidR="005C1261">
        <w:rPr>
          <w:rFonts w:ascii="Times New Roman" w:eastAsia="Calibri" w:hAnsi="Times New Roman" w:cs="Times New Roman"/>
          <w:bCs/>
          <w:sz w:val="28"/>
          <w:szCs w:val="28"/>
        </w:rPr>
        <w:t xml:space="preserve"> Аналогичное несоответствие требованиям федерального законодательства отмечалось КСП Москвы при проведении </w:t>
      </w:r>
      <w:r w:rsidR="005C1261" w:rsidRPr="005C1261">
        <w:rPr>
          <w:rFonts w:ascii="Times New Roman" w:eastAsia="Calibri" w:hAnsi="Times New Roman" w:cs="Times New Roman"/>
          <w:bCs/>
          <w:sz w:val="28"/>
          <w:szCs w:val="28"/>
        </w:rPr>
        <w:t xml:space="preserve">экспертизы проекта закона города </w:t>
      </w:r>
      <w:r w:rsidR="005C1261" w:rsidRPr="005C1261">
        <w:rPr>
          <w:rFonts w:ascii="Times New Roman" w:eastAsia="Calibri" w:hAnsi="Times New Roman" w:cs="Times New Roman"/>
          <w:bCs/>
          <w:sz w:val="28"/>
          <w:szCs w:val="28"/>
        </w:rPr>
        <w:lastRenderedPageBreak/>
        <w:t>Москвы «О бюджете Московского городского фонда обязательного медицинского страхования на 2019 год и на плановый период 2020 и 2021</w:t>
      </w:r>
      <w:r w:rsidR="00CC2D17">
        <w:rPr>
          <w:rFonts w:ascii="Times New Roman" w:eastAsia="Calibri" w:hAnsi="Times New Roman" w:cs="Times New Roman"/>
          <w:bCs/>
          <w:sz w:val="28"/>
          <w:szCs w:val="28"/>
        </w:rPr>
        <w:t> </w:t>
      </w:r>
      <w:r w:rsidR="005C1261" w:rsidRPr="005C1261">
        <w:rPr>
          <w:rFonts w:ascii="Times New Roman" w:eastAsia="Calibri" w:hAnsi="Times New Roman" w:cs="Times New Roman"/>
          <w:bCs/>
          <w:sz w:val="28"/>
          <w:szCs w:val="28"/>
        </w:rPr>
        <w:t>годов»</w:t>
      </w:r>
      <w:r w:rsidR="005C1261">
        <w:rPr>
          <w:rStyle w:val="a5"/>
          <w:rFonts w:ascii="Times New Roman" w:eastAsia="Calibri" w:hAnsi="Times New Roman" w:cs="Times New Roman"/>
          <w:bCs/>
          <w:sz w:val="28"/>
          <w:szCs w:val="28"/>
        </w:rPr>
        <w:footnoteReference w:id="2"/>
      </w:r>
      <w:r w:rsidR="00CC2D17">
        <w:rPr>
          <w:rFonts w:ascii="Times New Roman" w:eastAsia="Calibri" w:hAnsi="Times New Roman" w:cs="Times New Roman"/>
          <w:bCs/>
          <w:sz w:val="28"/>
          <w:szCs w:val="28"/>
        </w:rPr>
        <w:t>.</w:t>
      </w:r>
    </w:p>
    <w:p w:rsidR="00677813" w:rsidRPr="00081EDC" w:rsidRDefault="00677813" w:rsidP="0047685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1EDC">
        <w:rPr>
          <w:rFonts w:ascii="Times New Roman" w:eastAsia="Calibri" w:hAnsi="Times New Roman" w:cs="Times New Roman"/>
          <w:bCs/>
          <w:sz w:val="28"/>
          <w:szCs w:val="28"/>
        </w:rPr>
        <w:t>2. Прогнозируемый общий объем доходов бюджета Фонда на 2020 год составляет 331 031 259,0 тыс. рублей, что на 13,4 процента больше объема доходов, утвержденных на 2019 год Законом города Москвы от 31.10.2018  № 21 «О бюджете Московского городского фонда обязательного медицинского страхования на 2019 год и на плановый период 2020 и 2021 годов» (далее – Закон города Москвы от 31.10.2018 № 21)</w:t>
      </w:r>
      <w:r w:rsidR="002974EF">
        <w:rPr>
          <w:rFonts w:ascii="Times New Roman" w:eastAsia="Calibri" w:hAnsi="Times New Roman" w:cs="Times New Roman"/>
          <w:bCs/>
          <w:sz w:val="28"/>
          <w:szCs w:val="28"/>
        </w:rPr>
        <w:t>,</w:t>
      </w:r>
      <w:r w:rsidRPr="00081EDC">
        <w:rPr>
          <w:rFonts w:ascii="Times New Roman" w:eastAsia="Calibri" w:hAnsi="Times New Roman" w:cs="Times New Roman"/>
          <w:bCs/>
          <w:sz w:val="28"/>
          <w:szCs w:val="28"/>
        </w:rPr>
        <w:t xml:space="preserve"> и </w:t>
      </w:r>
      <w:r w:rsidRPr="006232CD">
        <w:rPr>
          <w:rFonts w:ascii="Times New Roman" w:eastAsia="Calibri" w:hAnsi="Times New Roman" w:cs="Times New Roman"/>
          <w:bCs/>
          <w:spacing w:val="-4"/>
          <w:sz w:val="28"/>
          <w:szCs w:val="28"/>
        </w:rPr>
        <w:t>уточненных бюджетных назначений на текущий год</w:t>
      </w:r>
      <w:r w:rsidRPr="006232CD">
        <w:rPr>
          <w:rStyle w:val="a5"/>
          <w:rFonts w:ascii="Times New Roman" w:eastAsia="Calibri" w:hAnsi="Times New Roman" w:cs="Times New Roman"/>
          <w:bCs/>
          <w:spacing w:val="-4"/>
          <w:sz w:val="28"/>
          <w:szCs w:val="28"/>
        </w:rPr>
        <w:footnoteReference w:id="3"/>
      </w:r>
      <w:r w:rsidRPr="006232CD">
        <w:rPr>
          <w:rFonts w:ascii="Times New Roman" w:eastAsia="Calibri" w:hAnsi="Times New Roman" w:cs="Times New Roman"/>
          <w:bCs/>
          <w:spacing w:val="-4"/>
          <w:sz w:val="28"/>
          <w:szCs w:val="28"/>
        </w:rPr>
        <w:t xml:space="preserve"> (292 008 776,6 тыс. рублей);</w:t>
      </w:r>
      <w:r w:rsidRPr="00081EDC">
        <w:rPr>
          <w:rFonts w:ascii="Times New Roman" w:eastAsia="Calibri" w:hAnsi="Times New Roman" w:cs="Times New Roman"/>
          <w:bCs/>
          <w:sz w:val="28"/>
          <w:szCs w:val="28"/>
        </w:rPr>
        <w:t xml:space="preserve"> </w:t>
      </w:r>
      <w:r w:rsidR="006232CD">
        <w:rPr>
          <w:rFonts w:ascii="Times New Roman" w:eastAsia="Calibri" w:hAnsi="Times New Roman" w:cs="Times New Roman"/>
          <w:bCs/>
          <w:sz w:val="28"/>
          <w:szCs w:val="28"/>
        </w:rPr>
        <w:t xml:space="preserve">                      </w:t>
      </w:r>
      <w:r w:rsidRPr="00081EDC">
        <w:rPr>
          <w:rFonts w:ascii="Times New Roman" w:eastAsia="Calibri" w:hAnsi="Times New Roman" w:cs="Times New Roman"/>
          <w:bCs/>
          <w:sz w:val="28"/>
          <w:szCs w:val="28"/>
        </w:rPr>
        <w:t>на 202</w:t>
      </w:r>
      <w:r w:rsidR="00A221EF" w:rsidRPr="00081EDC">
        <w:rPr>
          <w:rFonts w:ascii="Times New Roman" w:eastAsia="Calibri" w:hAnsi="Times New Roman" w:cs="Times New Roman"/>
          <w:bCs/>
          <w:sz w:val="28"/>
          <w:szCs w:val="28"/>
        </w:rPr>
        <w:t>1</w:t>
      </w:r>
      <w:r w:rsidRPr="00081EDC">
        <w:rPr>
          <w:rFonts w:ascii="Times New Roman" w:eastAsia="Calibri" w:hAnsi="Times New Roman" w:cs="Times New Roman"/>
          <w:bCs/>
          <w:sz w:val="28"/>
          <w:szCs w:val="28"/>
        </w:rPr>
        <w:t xml:space="preserve"> год – </w:t>
      </w:r>
      <w:r w:rsidRPr="00081EDC">
        <w:rPr>
          <w:rFonts w:ascii="Times New Roman" w:hAnsi="Times New Roman" w:cs="Times New Roman"/>
          <w:sz w:val="28"/>
          <w:szCs w:val="28"/>
        </w:rPr>
        <w:t>3</w:t>
      </w:r>
      <w:r w:rsidR="00A221EF" w:rsidRPr="00081EDC">
        <w:rPr>
          <w:rFonts w:ascii="Times New Roman" w:hAnsi="Times New Roman" w:cs="Times New Roman"/>
          <w:sz w:val="28"/>
          <w:szCs w:val="28"/>
        </w:rPr>
        <w:t>49</w:t>
      </w:r>
      <w:r w:rsidRPr="00081EDC">
        <w:rPr>
          <w:rFonts w:ascii="Times New Roman" w:hAnsi="Times New Roman" w:cs="Times New Roman"/>
          <w:sz w:val="28"/>
          <w:szCs w:val="28"/>
        </w:rPr>
        <w:t> </w:t>
      </w:r>
      <w:r w:rsidR="00A221EF" w:rsidRPr="00081EDC">
        <w:rPr>
          <w:rFonts w:ascii="Times New Roman" w:hAnsi="Times New Roman" w:cs="Times New Roman"/>
          <w:sz w:val="28"/>
          <w:szCs w:val="28"/>
        </w:rPr>
        <w:t>661</w:t>
      </w:r>
      <w:r w:rsidRPr="00081EDC">
        <w:rPr>
          <w:rFonts w:ascii="Times New Roman" w:hAnsi="Times New Roman" w:cs="Times New Roman"/>
          <w:sz w:val="28"/>
          <w:szCs w:val="28"/>
        </w:rPr>
        <w:t> </w:t>
      </w:r>
      <w:r w:rsidR="00A221EF" w:rsidRPr="00081EDC">
        <w:rPr>
          <w:rFonts w:ascii="Times New Roman" w:hAnsi="Times New Roman" w:cs="Times New Roman"/>
          <w:sz w:val="28"/>
          <w:szCs w:val="28"/>
        </w:rPr>
        <w:t>184</w:t>
      </w:r>
      <w:r w:rsidRPr="00081EDC">
        <w:rPr>
          <w:rFonts w:ascii="Times New Roman" w:hAnsi="Times New Roman" w:cs="Times New Roman"/>
          <w:sz w:val="28"/>
          <w:szCs w:val="28"/>
        </w:rPr>
        <w:t>,</w:t>
      </w:r>
      <w:r w:rsidR="00A221EF" w:rsidRPr="00081EDC">
        <w:rPr>
          <w:rFonts w:ascii="Times New Roman" w:hAnsi="Times New Roman" w:cs="Times New Roman"/>
          <w:sz w:val="28"/>
          <w:szCs w:val="28"/>
        </w:rPr>
        <w:t>3</w:t>
      </w:r>
      <w:r w:rsidRPr="00081EDC">
        <w:rPr>
          <w:rFonts w:ascii="Times New Roman" w:hAnsi="Times New Roman" w:cs="Times New Roman"/>
          <w:sz w:val="28"/>
          <w:szCs w:val="28"/>
        </w:rPr>
        <w:t xml:space="preserve"> тыс. рублей, что на </w:t>
      </w:r>
      <w:r w:rsidR="00A221EF" w:rsidRPr="00081EDC">
        <w:rPr>
          <w:rFonts w:ascii="Times New Roman" w:hAnsi="Times New Roman" w:cs="Times New Roman"/>
          <w:sz w:val="28"/>
          <w:szCs w:val="28"/>
        </w:rPr>
        <w:t>5,6</w:t>
      </w:r>
      <w:r w:rsidRPr="00081EDC">
        <w:rPr>
          <w:rFonts w:ascii="Times New Roman" w:hAnsi="Times New Roman" w:cs="Times New Roman"/>
          <w:sz w:val="28"/>
          <w:szCs w:val="28"/>
        </w:rPr>
        <w:t xml:space="preserve"> процента больше объема доходов, прогнозируемого согласно Законопроекту на 20</w:t>
      </w:r>
      <w:r w:rsidR="00A221EF" w:rsidRPr="00081EDC">
        <w:rPr>
          <w:rFonts w:ascii="Times New Roman" w:hAnsi="Times New Roman" w:cs="Times New Roman"/>
          <w:sz w:val="28"/>
          <w:szCs w:val="28"/>
        </w:rPr>
        <w:t>20</w:t>
      </w:r>
      <w:r w:rsidRPr="00081EDC">
        <w:rPr>
          <w:rFonts w:ascii="Times New Roman" w:hAnsi="Times New Roman" w:cs="Times New Roman"/>
          <w:sz w:val="28"/>
          <w:szCs w:val="28"/>
        </w:rPr>
        <w:t xml:space="preserve"> год; на 202</w:t>
      </w:r>
      <w:r w:rsidR="00A221EF" w:rsidRPr="00081EDC">
        <w:rPr>
          <w:rFonts w:ascii="Times New Roman" w:hAnsi="Times New Roman" w:cs="Times New Roman"/>
          <w:sz w:val="28"/>
          <w:szCs w:val="28"/>
        </w:rPr>
        <w:t>2</w:t>
      </w:r>
      <w:r w:rsidRPr="00081EDC">
        <w:rPr>
          <w:rFonts w:ascii="Times New Roman" w:hAnsi="Times New Roman" w:cs="Times New Roman"/>
          <w:sz w:val="28"/>
          <w:szCs w:val="28"/>
        </w:rPr>
        <w:t xml:space="preserve"> год – 3</w:t>
      </w:r>
      <w:r w:rsidR="00A221EF" w:rsidRPr="00081EDC">
        <w:rPr>
          <w:rFonts w:ascii="Times New Roman" w:hAnsi="Times New Roman" w:cs="Times New Roman"/>
          <w:sz w:val="28"/>
          <w:szCs w:val="28"/>
        </w:rPr>
        <w:t>67</w:t>
      </w:r>
      <w:r w:rsidRPr="00081EDC">
        <w:rPr>
          <w:rFonts w:ascii="Times New Roman" w:hAnsi="Times New Roman" w:cs="Times New Roman"/>
          <w:sz w:val="28"/>
          <w:szCs w:val="28"/>
        </w:rPr>
        <w:t> </w:t>
      </w:r>
      <w:r w:rsidR="00A221EF" w:rsidRPr="00081EDC">
        <w:rPr>
          <w:rFonts w:ascii="Times New Roman" w:hAnsi="Times New Roman" w:cs="Times New Roman"/>
          <w:sz w:val="28"/>
          <w:szCs w:val="28"/>
        </w:rPr>
        <w:t>590</w:t>
      </w:r>
      <w:r w:rsidRPr="00081EDC">
        <w:rPr>
          <w:rFonts w:ascii="Times New Roman" w:hAnsi="Times New Roman" w:cs="Times New Roman"/>
          <w:sz w:val="28"/>
          <w:szCs w:val="28"/>
        </w:rPr>
        <w:t> </w:t>
      </w:r>
      <w:r w:rsidR="00A221EF" w:rsidRPr="00081EDC">
        <w:rPr>
          <w:rFonts w:ascii="Times New Roman" w:hAnsi="Times New Roman" w:cs="Times New Roman"/>
          <w:sz w:val="28"/>
          <w:szCs w:val="28"/>
        </w:rPr>
        <w:t>515</w:t>
      </w:r>
      <w:r w:rsidRPr="00081EDC">
        <w:rPr>
          <w:rFonts w:ascii="Times New Roman" w:hAnsi="Times New Roman" w:cs="Times New Roman"/>
          <w:sz w:val="28"/>
          <w:szCs w:val="28"/>
        </w:rPr>
        <w:t>,</w:t>
      </w:r>
      <w:r w:rsidR="00A221EF" w:rsidRPr="00081EDC">
        <w:rPr>
          <w:rFonts w:ascii="Times New Roman" w:hAnsi="Times New Roman" w:cs="Times New Roman"/>
          <w:sz w:val="28"/>
          <w:szCs w:val="28"/>
        </w:rPr>
        <w:t>8</w:t>
      </w:r>
      <w:r w:rsidRPr="00081EDC">
        <w:rPr>
          <w:rFonts w:ascii="Times New Roman" w:hAnsi="Times New Roman" w:cs="Times New Roman"/>
          <w:sz w:val="28"/>
          <w:szCs w:val="28"/>
        </w:rPr>
        <w:t xml:space="preserve"> тыс. рублей, что на </w:t>
      </w:r>
      <w:r w:rsidR="00A221EF" w:rsidRPr="00081EDC">
        <w:rPr>
          <w:rFonts w:ascii="Times New Roman" w:hAnsi="Times New Roman" w:cs="Times New Roman"/>
          <w:sz w:val="28"/>
          <w:szCs w:val="28"/>
        </w:rPr>
        <w:t>5,1</w:t>
      </w:r>
      <w:r w:rsidRPr="00081EDC">
        <w:rPr>
          <w:rFonts w:ascii="Times New Roman" w:hAnsi="Times New Roman" w:cs="Times New Roman"/>
          <w:sz w:val="28"/>
          <w:szCs w:val="28"/>
        </w:rPr>
        <w:t xml:space="preserve"> процента больше показателя, </w:t>
      </w:r>
      <w:r w:rsidR="002974EF">
        <w:rPr>
          <w:rFonts w:ascii="Times New Roman" w:hAnsi="Times New Roman" w:cs="Times New Roman"/>
          <w:sz w:val="28"/>
          <w:szCs w:val="28"/>
        </w:rPr>
        <w:t>запланированного</w:t>
      </w:r>
      <w:r w:rsidRPr="00081EDC">
        <w:rPr>
          <w:rFonts w:ascii="Times New Roman" w:hAnsi="Times New Roman" w:cs="Times New Roman"/>
          <w:sz w:val="28"/>
          <w:szCs w:val="28"/>
        </w:rPr>
        <w:t xml:space="preserve"> на 202</w:t>
      </w:r>
      <w:r w:rsidR="00A221EF" w:rsidRPr="00081EDC">
        <w:rPr>
          <w:rFonts w:ascii="Times New Roman" w:hAnsi="Times New Roman" w:cs="Times New Roman"/>
          <w:sz w:val="28"/>
          <w:szCs w:val="28"/>
        </w:rPr>
        <w:t>1</w:t>
      </w:r>
      <w:r w:rsidRPr="00081EDC">
        <w:rPr>
          <w:rFonts w:ascii="Times New Roman" w:hAnsi="Times New Roman" w:cs="Times New Roman"/>
          <w:sz w:val="28"/>
          <w:szCs w:val="28"/>
        </w:rPr>
        <w:t> год.</w:t>
      </w:r>
    </w:p>
    <w:p w:rsidR="00522FB8" w:rsidRPr="00081EDC" w:rsidRDefault="00522FB8" w:rsidP="00522FB8">
      <w:pPr>
        <w:autoSpaceDE w:val="0"/>
        <w:autoSpaceDN w:val="0"/>
        <w:adjustRightInd w:val="0"/>
        <w:spacing w:after="0" w:line="237" w:lineRule="auto"/>
        <w:ind w:firstLine="709"/>
        <w:contextualSpacing/>
        <w:jc w:val="both"/>
        <w:rPr>
          <w:rFonts w:ascii="Times New Roman" w:eastAsia="Calibri" w:hAnsi="Times New Roman" w:cs="Times New Roman"/>
          <w:bCs/>
          <w:sz w:val="28"/>
          <w:szCs w:val="28"/>
        </w:rPr>
      </w:pPr>
      <w:r w:rsidRPr="00081EDC">
        <w:rPr>
          <w:rFonts w:ascii="Times New Roman" w:eastAsia="Calibri" w:hAnsi="Times New Roman" w:cs="Times New Roman"/>
          <w:bCs/>
          <w:sz w:val="28"/>
          <w:szCs w:val="28"/>
        </w:rPr>
        <w:t>3. Основной объем поступлений предусмотрен за счет межбюджетных трансфертов, получаемых из других бюджетов бюджетной системы Российской Федерации (99,7 процента от общего объема доходов МГФОМС ежегодно):</w:t>
      </w:r>
    </w:p>
    <w:p w:rsidR="00522FB8" w:rsidRPr="00081EDC" w:rsidRDefault="00522FB8" w:rsidP="00522FB8">
      <w:pPr>
        <w:autoSpaceDE w:val="0"/>
        <w:autoSpaceDN w:val="0"/>
        <w:adjustRightInd w:val="0"/>
        <w:spacing w:after="0" w:line="237" w:lineRule="auto"/>
        <w:ind w:firstLine="709"/>
        <w:contextualSpacing/>
        <w:jc w:val="both"/>
        <w:rPr>
          <w:rFonts w:ascii="Times New Roman" w:eastAsia="Calibri" w:hAnsi="Times New Roman" w:cs="Times New Roman"/>
          <w:bCs/>
          <w:sz w:val="28"/>
          <w:szCs w:val="28"/>
        </w:rPr>
      </w:pPr>
      <w:r w:rsidRPr="00081EDC">
        <w:rPr>
          <w:rFonts w:ascii="Times New Roman" w:eastAsia="Calibri" w:hAnsi="Times New Roman" w:cs="Times New Roman"/>
          <w:bCs/>
          <w:sz w:val="28"/>
          <w:szCs w:val="28"/>
        </w:rPr>
        <w:t>а) субвенции из бюджета Федерального фонда обязательного медицинского страхования (далее – ФФОМС)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(далее – ОМС) – 266 433 841,7 тыс. рублей (2020 год),                282 429 271,4 тыс. рублей (2021 год), 297 774 309,8 тыс. рублей (2022 год);</w:t>
      </w:r>
    </w:p>
    <w:p w:rsidR="00522FB8" w:rsidRPr="00DA4EE0" w:rsidRDefault="00522FB8" w:rsidP="00522FB8">
      <w:pPr>
        <w:autoSpaceDE w:val="0"/>
        <w:autoSpaceDN w:val="0"/>
        <w:adjustRightInd w:val="0"/>
        <w:spacing w:after="0" w:line="237" w:lineRule="auto"/>
        <w:ind w:firstLine="709"/>
        <w:contextualSpacing/>
        <w:jc w:val="both"/>
        <w:rPr>
          <w:rFonts w:ascii="Times New Roman" w:eastAsia="Calibri" w:hAnsi="Times New Roman" w:cs="Times New Roman"/>
          <w:bCs/>
          <w:spacing w:val="-2"/>
          <w:sz w:val="28"/>
          <w:szCs w:val="28"/>
        </w:rPr>
      </w:pPr>
      <w:r w:rsidRPr="00DA4EE0">
        <w:rPr>
          <w:rFonts w:ascii="Times New Roman" w:eastAsia="Calibri" w:hAnsi="Times New Roman" w:cs="Times New Roman"/>
          <w:bCs/>
          <w:spacing w:val="-2"/>
          <w:sz w:val="28"/>
          <w:szCs w:val="28"/>
        </w:rPr>
        <w:t>б) межбюджетные трансферты из бюджета города Москвы в сумме 27 833 591,1 тыс. рублей (ежегодно), в том числе на:</w:t>
      </w:r>
    </w:p>
    <w:p w:rsidR="00522FB8" w:rsidRPr="00081EDC" w:rsidRDefault="00522FB8" w:rsidP="00522FB8">
      <w:pPr>
        <w:tabs>
          <w:tab w:val="left" w:pos="851"/>
        </w:tabs>
        <w:autoSpaceDE w:val="0"/>
        <w:autoSpaceDN w:val="0"/>
        <w:adjustRightInd w:val="0"/>
        <w:spacing w:after="0" w:line="237" w:lineRule="auto"/>
        <w:ind w:firstLine="709"/>
        <w:contextualSpacing/>
        <w:jc w:val="both"/>
        <w:rPr>
          <w:rFonts w:ascii="Times New Roman" w:eastAsia="Calibri" w:hAnsi="Times New Roman" w:cs="Times New Roman"/>
          <w:bCs/>
          <w:sz w:val="28"/>
          <w:szCs w:val="28"/>
        </w:rPr>
      </w:pPr>
      <w:r w:rsidRPr="00081EDC">
        <w:rPr>
          <w:rFonts w:ascii="Times New Roman" w:eastAsia="Calibri" w:hAnsi="Times New Roman" w:cs="Times New Roman"/>
          <w:bCs/>
          <w:sz w:val="28"/>
          <w:szCs w:val="28"/>
        </w:rPr>
        <w:t>- </w:t>
      </w:r>
      <w:r w:rsidRPr="00081EDC">
        <w:rPr>
          <w:rFonts w:ascii="Times New Roman" w:eastAsia="Calibri" w:hAnsi="Times New Roman" w:cs="Times New Roman"/>
          <w:sz w:val="28"/>
          <w:szCs w:val="28"/>
        </w:rPr>
        <w:t xml:space="preserve">дополнительное финансовое обеспечение реализации территориальной программы ОМС города Москвы в пределах базовой программы ОМС </w:t>
      </w:r>
      <w:r w:rsidRPr="00081EDC">
        <w:rPr>
          <w:rFonts w:ascii="Times New Roman" w:eastAsia="Calibri" w:hAnsi="Times New Roman" w:cs="Times New Roman"/>
          <w:bCs/>
          <w:sz w:val="28"/>
          <w:szCs w:val="28"/>
        </w:rPr>
        <w:t>– 19 477 247,0 тыс. рублей;</w:t>
      </w:r>
    </w:p>
    <w:p w:rsidR="00522FB8" w:rsidRPr="00081EDC" w:rsidRDefault="00522FB8" w:rsidP="00CC2D17">
      <w:pPr>
        <w:widowControl w:val="0"/>
        <w:tabs>
          <w:tab w:val="left" w:pos="851"/>
        </w:tabs>
        <w:autoSpaceDE w:val="0"/>
        <w:autoSpaceDN w:val="0"/>
        <w:adjustRightInd w:val="0"/>
        <w:spacing w:after="0" w:line="238" w:lineRule="auto"/>
        <w:ind w:firstLine="709"/>
        <w:contextualSpacing/>
        <w:jc w:val="both"/>
        <w:rPr>
          <w:rFonts w:ascii="Times New Roman" w:eastAsia="Calibri" w:hAnsi="Times New Roman" w:cs="Times New Roman"/>
          <w:bCs/>
          <w:sz w:val="28"/>
          <w:szCs w:val="28"/>
        </w:rPr>
      </w:pPr>
      <w:r w:rsidRPr="00081EDC">
        <w:rPr>
          <w:rFonts w:ascii="Times New Roman" w:eastAsia="Calibri" w:hAnsi="Times New Roman" w:cs="Times New Roman"/>
          <w:sz w:val="28"/>
          <w:szCs w:val="28"/>
        </w:rPr>
        <w:t>-</w:t>
      </w:r>
      <w:r w:rsidRPr="00081EDC">
        <w:rPr>
          <w:rFonts w:ascii="Times New Roman" w:eastAsia="Calibri" w:hAnsi="Times New Roman" w:cs="Times New Roman"/>
          <w:sz w:val="28"/>
          <w:szCs w:val="28"/>
        </w:rPr>
        <w:tab/>
        <w:t>финансовое обеспечение дополнительных видов и условий оказания медицинской помощи, не установленных базовой программой ОМС, </w:t>
      </w:r>
      <w:r w:rsidRPr="00081EDC">
        <w:rPr>
          <w:rFonts w:ascii="Times New Roman" w:eastAsia="Calibri" w:hAnsi="Times New Roman" w:cs="Times New Roman"/>
          <w:bCs/>
          <w:sz w:val="28"/>
          <w:szCs w:val="28"/>
        </w:rPr>
        <w:t>–                2 914 200,0 тыс. рублей;</w:t>
      </w:r>
    </w:p>
    <w:p w:rsidR="00522FB8" w:rsidRPr="00081EDC" w:rsidRDefault="00522FB8" w:rsidP="00CC2D17">
      <w:pPr>
        <w:widowControl w:val="0"/>
        <w:tabs>
          <w:tab w:val="left" w:pos="851"/>
        </w:tabs>
        <w:autoSpaceDE w:val="0"/>
        <w:autoSpaceDN w:val="0"/>
        <w:adjustRightInd w:val="0"/>
        <w:spacing w:after="0" w:line="238" w:lineRule="auto"/>
        <w:ind w:firstLine="709"/>
        <w:contextualSpacing/>
        <w:jc w:val="both"/>
        <w:rPr>
          <w:rFonts w:ascii="Times New Roman" w:eastAsia="Calibri" w:hAnsi="Times New Roman" w:cs="Times New Roman"/>
          <w:bCs/>
          <w:sz w:val="28"/>
          <w:szCs w:val="28"/>
        </w:rPr>
      </w:pPr>
      <w:r w:rsidRPr="00081EDC">
        <w:rPr>
          <w:rFonts w:ascii="Times New Roman" w:eastAsia="Calibri" w:hAnsi="Times New Roman" w:cs="Times New Roman"/>
          <w:sz w:val="28"/>
          <w:szCs w:val="28"/>
        </w:rPr>
        <w:t>-</w:t>
      </w:r>
      <w:r w:rsidRPr="00081EDC">
        <w:rPr>
          <w:rFonts w:ascii="Times New Roman" w:eastAsia="Calibri" w:hAnsi="Times New Roman" w:cs="Times New Roman"/>
          <w:sz w:val="28"/>
          <w:szCs w:val="28"/>
        </w:rPr>
        <w:tab/>
        <w:t xml:space="preserve">оплату медицинской помощи, оказанной гражданам, не идентифицированным и не застрахованным по ОМС, при заболеваниях и состояниях, включенных в базовую программу ОМС, в целях реализации территориальной программы государственных гарантий бесплатного оказания гражданам медицинской помощи в городе Москве </w:t>
      </w:r>
      <w:r w:rsidRPr="00081EDC">
        <w:rPr>
          <w:rFonts w:ascii="Times New Roman" w:eastAsia="Calibri" w:hAnsi="Times New Roman" w:cs="Times New Roman"/>
          <w:bCs/>
          <w:sz w:val="28"/>
          <w:szCs w:val="28"/>
        </w:rPr>
        <w:t xml:space="preserve">– </w:t>
      </w:r>
      <w:r w:rsidR="00763C9A">
        <w:rPr>
          <w:rFonts w:ascii="Times New Roman" w:eastAsia="Calibri" w:hAnsi="Times New Roman" w:cs="Times New Roman"/>
          <w:bCs/>
          <w:sz w:val="28"/>
          <w:szCs w:val="28"/>
        </w:rPr>
        <w:t xml:space="preserve">                            </w:t>
      </w:r>
      <w:r w:rsidRPr="00081EDC">
        <w:rPr>
          <w:rFonts w:ascii="Times New Roman" w:eastAsia="Calibri" w:hAnsi="Times New Roman" w:cs="Times New Roman"/>
          <w:bCs/>
          <w:sz w:val="28"/>
          <w:szCs w:val="28"/>
        </w:rPr>
        <w:t>5 442 144,1 тыс. рублей;</w:t>
      </w:r>
    </w:p>
    <w:p w:rsidR="00522FB8" w:rsidRPr="00081EDC" w:rsidRDefault="00522FB8" w:rsidP="00522FB8">
      <w:pPr>
        <w:widowControl w:val="0"/>
        <w:tabs>
          <w:tab w:val="left" w:pos="851"/>
        </w:tabs>
        <w:autoSpaceDE w:val="0"/>
        <w:autoSpaceDN w:val="0"/>
        <w:adjustRightInd w:val="0"/>
        <w:spacing w:after="0" w:line="237" w:lineRule="auto"/>
        <w:ind w:firstLine="709"/>
        <w:contextualSpacing/>
        <w:jc w:val="both"/>
        <w:rPr>
          <w:rFonts w:ascii="Calibri" w:eastAsia="Calibri" w:hAnsi="Calibri" w:cs="TimesNewRomanPSMT"/>
          <w:sz w:val="28"/>
          <w:szCs w:val="28"/>
        </w:rPr>
      </w:pPr>
      <w:r w:rsidRPr="00081EDC">
        <w:rPr>
          <w:rFonts w:ascii="Times New Roman" w:eastAsia="Calibri" w:hAnsi="Times New Roman" w:cs="Times New Roman"/>
          <w:bCs/>
          <w:sz w:val="28"/>
          <w:szCs w:val="28"/>
        </w:rPr>
        <w:t xml:space="preserve">в) </w:t>
      </w:r>
      <w:r w:rsidRPr="00081EDC">
        <w:rPr>
          <w:rFonts w:ascii="Times New Roman" w:eastAsia="Calibri" w:hAnsi="Times New Roman" w:cs="Times New Roman"/>
          <w:sz w:val="28"/>
          <w:szCs w:val="28"/>
        </w:rPr>
        <w:t xml:space="preserve">межбюджетные трансферты из бюджетов территориальных фондов ОМС других субъектов Российской Федерации на оплату медицинской </w:t>
      </w:r>
      <w:r w:rsidRPr="00081EDC">
        <w:rPr>
          <w:rFonts w:ascii="Times New Roman" w:eastAsia="Calibri" w:hAnsi="Times New Roman" w:cs="Times New Roman"/>
          <w:sz w:val="28"/>
          <w:szCs w:val="28"/>
        </w:rPr>
        <w:lastRenderedPageBreak/>
        <w:t xml:space="preserve">помощи, оказанной медицинскими организациями города Москвы застрахованным лицам по ОМС в других субъектах Российской Федерации, </w:t>
      </w:r>
      <w:r w:rsidRPr="00081EDC">
        <w:rPr>
          <w:rFonts w:ascii="Times New Roman" w:eastAsia="Calibri" w:hAnsi="Times New Roman" w:cs="Times New Roman"/>
          <w:bCs/>
          <w:sz w:val="28"/>
          <w:szCs w:val="28"/>
        </w:rPr>
        <w:t>– 35 807 530,9 тыс. рублей (2020 год), 38 373 498,5 тыс. рублей (2021 год), 40 890 569,2 тыс. рублей (2022 год).</w:t>
      </w:r>
    </w:p>
    <w:p w:rsidR="00522FB8" w:rsidRPr="00081EDC" w:rsidRDefault="00522FB8" w:rsidP="00522FB8">
      <w:pPr>
        <w:widowControl w:val="0"/>
        <w:autoSpaceDE w:val="0"/>
        <w:autoSpaceDN w:val="0"/>
        <w:adjustRightInd w:val="0"/>
        <w:spacing w:after="0" w:line="237" w:lineRule="auto"/>
        <w:ind w:firstLine="709"/>
        <w:contextualSpacing/>
        <w:jc w:val="both"/>
        <w:rPr>
          <w:rFonts w:ascii="Times New Roman" w:eastAsia="Calibri" w:hAnsi="Times New Roman" w:cs="Times New Roman"/>
          <w:bCs/>
          <w:sz w:val="28"/>
          <w:szCs w:val="28"/>
        </w:rPr>
      </w:pPr>
      <w:r w:rsidRPr="00081EDC">
        <w:rPr>
          <w:rFonts w:ascii="Times New Roman" w:eastAsia="Calibri" w:hAnsi="Times New Roman" w:cs="Times New Roman"/>
          <w:bCs/>
          <w:sz w:val="28"/>
          <w:szCs w:val="28"/>
        </w:rPr>
        <w:t>3.1. Субвенция из бюджета ФФОМС на 2020 год в сумме 266 433 841,7 тыс. рублей запланирована с ростом относительно показателей Закона города Москвы от 31.10.2018 № 21 и уточненных бюджетных назначений на текущий год (240 495 687,4 тыс. рублей) на 25 938 154,3 тыс. рублей, или на 10,8 процента. На плановый период 2021 и 2022 годов предусмотрено увеличение поступлений на 6,0 и 5,4 процента соответственно относительно предшествующего года</w:t>
      </w:r>
      <w:r w:rsidRPr="00081EDC">
        <w:rPr>
          <w:rFonts w:ascii="Times New Roman" w:eastAsia="Calibri" w:hAnsi="Times New Roman" w:cs="Times New Roman"/>
          <w:sz w:val="28"/>
          <w:szCs w:val="28"/>
        </w:rPr>
        <w:t>.</w:t>
      </w:r>
    </w:p>
    <w:p w:rsidR="00522FB8" w:rsidRPr="00081EDC" w:rsidRDefault="00522FB8" w:rsidP="00522FB8">
      <w:pPr>
        <w:autoSpaceDE w:val="0"/>
        <w:autoSpaceDN w:val="0"/>
        <w:adjustRightInd w:val="0"/>
        <w:spacing w:after="0" w:line="237" w:lineRule="auto"/>
        <w:ind w:firstLine="709"/>
        <w:contextualSpacing/>
        <w:jc w:val="both"/>
        <w:rPr>
          <w:rFonts w:ascii="Times New Roman" w:eastAsia="Calibri" w:hAnsi="Times New Roman" w:cs="Times New Roman"/>
          <w:bCs/>
          <w:sz w:val="28"/>
          <w:szCs w:val="28"/>
        </w:rPr>
      </w:pPr>
      <w:r w:rsidRPr="00081EDC">
        <w:rPr>
          <w:rFonts w:ascii="Times New Roman" w:eastAsia="Calibri" w:hAnsi="Times New Roman" w:cs="Times New Roman"/>
          <w:bCs/>
          <w:sz w:val="28"/>
          <w:szCs w:val="28"/>
        </w:rPr>
        <w:t xml:space="preserve">Увеличение плановых показателей субвенции из бюджета ФФОМС обусловлено </w:t>
      </w:r>
      <w:r w:rsidRPr="00081EDC">
        <w:rPr>
          <w:rFonts w:ascii="Times New Roman" w:eastAsia="Calibri" w:hAnsi="Times New Roman" w:cs="Times New Roman"/>
          <w:sz w:val="28"/>
          <w:szCs w:val="28"/>
        </w:rPr>
        <w:t xml:space="preserve">планируемым увеличением размеров </w:t>
      </w:r>
      <w:r w:rsidRPr="00081EDC">
        <w:rPr>
          <w:rFonts w:ascii="Times New Roman" w:eastAsia="Calibri" w:hAnsi="Times New Roman" w:cs="Times New Roman"/>
          <w:bCs/>
          <w:sz w:val="28"/>
          <w:szCs w:val="28"/>
        </w:rPr>
        <w:t>нормативов финансового обеспечения базовой программы ОМС (в расчете на одно застрахованное лицо) с 11 800,2 рубля</w:t>
      </w:r>
      <w:r w:rsidRPr="00081EDC">
        <w:rPr>
          <w:rFonts w:ascii="Times New Roman" w:eastAsia="Calibri" w:hAnsi="Times New Roman" w:cs="Times New Roman"/>
          <w:bCs/>
          <w:sz w:val="28"/>
          <w:szCs w:val="28"/>
          <w:vertAlign w:val="superscript"/>
        </w:rPr>
        <w:footnoteReference w:id="4"/>
      </w:r>
      <w:r w:rsidRPr="00081EDC">
        <w:rPr>
          <w:rFonts w:ascii="Times New Roman" w:eastAsia="Calibri" w:hAnsi="Times New Roman" w:cs="Times New Roman"/>
          <w:bCs/>
          <w:sz w:val="28"/>
          <w:szCs w:val="28"/>
        </w:rPr>
        <w:t xml:space="preserve"> в 2019 году до 12 699,2 рубля</w:t>
      </w:r>
      <w:r w:rsidRPr="00081EDC">
        <w:rPr>
          <w:rFonts w:ascii="Times New Roman" w:eastAsia="Calibri" w:hAnsi="Times New Roman" w:cs="Times New Roman"/>
          <w:bCs/>
          <w:sz w:val="28"/>
          <w:szCs w:val="28"/>
          <w:vertAlign w:val="superscript"/>
        </w:rPr>
        <w:footnoteReference w:id="5"/>
      </w:r>
      <w:r w:rsidRPr="00081EDC">
        <w:rPr>
          <w:rFonts w:ascii="Times New Roman" w:eastAsia="Calibri" w:hAnsi="Times New Roman" w:cs="Times New Roman"/>
          <w:bCs/>
          <w:sz w:val="28"/>
          <w:szCs w:val="28"/>
        </w:rPr>
        <w:t xml:space="preserve"> в 2020 году (на 7,6 процента); на 2021 и 2022 годы предусмотрен рост на 6,0 и 5,4 процента соответственно относительно предшествующего года.</w:t>
      </w:r>
    </w:p>
    <w:p w:rsidR="00522FB8" w:rsidRPr="00081EDC" w:rsidRDefault="00522FB8" w:rsidP="00522FB8">
      <w:pPr>
        <w:widowControl w:val="0"/>
        <w:autoSpaceDE w:val="0"/>
        <w:autoSpaceDN w:val="0"/>
        <w:adjustRightInd w:val="0"/>
        <w:spacing w:after="0" w:line="237" w:lineRule="auto"/>
        <w:ind w:firstLine="709"/>
        <w:contextualSpacing/>
        <w:jc w:val="both"/>
        <w:rPr>
          <w:rFonts w:ascii="Times New Roman" w:eastAsia="Calibri" w:hAnsi="Times New Roman" w:cs="Times New Roman"/>
          <w:bCs/>
          <w:sz w:val="28"/>
          <w:szCs w:val="28"/>
        </w:rPr>
      </w:pPr>
      <w:r w:rsidRPr="00081EDC">
        <w:rPr>
          <w:rFonts w:ascii="Times New Roman" w:eastAsia="Calibri" w:hAnsi="Times New Roman" w:cs="Times New Roman"/>
          <w:bCs/>
          <w:sz w:val="28"/>
          <w:szCs w:val="28"/>
        </w:rPr>
        <w:t>Коэффициент дифференциации субъек</w:t>
      </w:r>
      <w:r w:rsidR="00CC2D17">
        <w:rPr>
          <w:rFonts w:ascii="Times New Roman" w:eastAsia="Calibri" w:hAnsi="Times New Roman" w:cs="Times New Roman"/>
          <w:bCs/>
          <w:sz w:val="28"/>
          <w:szCs w:val="28"/>
        </w:rPr>
        <w:t>та Российской Федерации рассчитан</w:t>
      </w:r>
      <w:r w:rsidRPr="00081EDC">
        <w:rPr>
          <w:rFonts w:ascii="Times New Roman" w:eastAsia="Calibri" w:hAnsi="Times New Roman" w:cs="Times New Roman"/>
          <w:bCs/>
          <w:sz w:val="28"/>
          <w:szCs w:val="28"/>
        </w:rPr>
        <w:t xml:space="preserve"> в соответствии с Методикой распределения субвенций, предоставляемых из бюджета </w:t>
      </w:r>
      <w:r w:rsidR="005C3FBA" w:rsidRPr="00081EDC">
        <w:rPr>
          <w:rFonts w:ascii="Times New Roman" w:eastAsia="Calibri" w:hAnsi="Times New Roman" w:cs="Times New Roman"/>
          <w:bCs/>
          <w:sz w:val="28"/>
          <w:szCs w:val="28"/>
        </w:rPr>
        <w:t>Федерального фонда обязательного медицинского страхования</w:t>
      </w:r>
      <w:r w:rsidRPr="00081EDC">
        <w:rPr>
          <w:rFonts w:ascii="Times New Roman" w:eastAsia="Calibri" w:hAnsi="Times New Roman" w:cs="Times New Roman"/>
          <w:bCs/>
          <w:sz w:val="28"/>
          <w:szCs w:val="28"/>
        </w:rPr>
        <w:t xml:space="preserve"> бюджетам </w:t>
      </w:r>
      <w:r w:rsidR="003A0267" w:rsidRPr="00081EDC">
        <w:rPr>
          <w:rFonts w:ascii="Times New Roman" w:eastAsia="Calibri" w:hAnsi="Times New Roman" w:cs="Times New Roman"/>
          <w:bCs/>
          <w:sz w:val="28"/>
          <w:szCs w:val="28"/>
        </w:rPr>
        <w:t xml:space="preserve">территориальных фондов </w:t>
      </w:r>
      <w:r w:rsidR="005C3FBA" w:rsidRPr="00081EDC">
        <w:rPr>
          <w:rFonts w:ascii="Times New Roman" w:eastAsia="Calibri" w:hAnsi="Times New Roman" w:cs="Times New Roman"/>
          <w:bCs/>
          <w:sz w:val="28"/>
          <w:szCs w:val="28"/>
        </w:rPr>
        <w:t>обязательного медицинского страхования</w:t>
      </w:r>
      <w:r w:rsidRPr="00081EDC">
        <w:rPr>
          <w:rFonts w:ascii="Times New Roman" w:eastAsia="Calibri" w:hAnsi="Times New Roman" w:cs="Times New Roman"/>
          <w:bCs/>
          <w:sz w:val="28"/>
          <w:szCs w:val="28"/>
        </w:rPr>
        <w:t xml:space="preserve"> на осуществление переданных органам государственной власти субъектов Российской Федерации полномочий Российской Федерации в сфере </w:t>
      </w:r>
      <w:r w:rsidR="005C3FBA" w:rsidRPr="00081EDC">
        <w:rPr>
          <w:rFonts w:ascii="Times New Roman" w:eastAsia="Calibri" w:hAnsi="Times New Roman" w:cs="Times New Roman"/>
          <w:bCs/>
          <w:sz w:val="28"/>
          <w:szCs w:val="28"/>
        </w:rPr>
        <w:t>обязательного медицинского страхования</w:t>
      </w:r>
      <w:r w:rsidRPr="00081EDC">
        <w:rPr>
          <w:rFonts w:ascii="Times New Roman" w:eastAsia="Calibri" w:hAnsi="Times New Roman" w:cs="Times New Roman"/>
          <w:bCs/>
          <w:sz w:val="28"/>
          <w:szCs w:val="28"/>
          <w:vertAlign w:val="superscript"/>
        </w:rPr>
        <w:footnoteReference w:id="6"/>
      </w:r>
      <w:r w:rsidRPr="00081EDC">
        <w:rPr>
          <w:rFonts w:ascii="Times New Roman" w:eastAsia="Calibri" w:hAnsi="Times New Roman" w:cs="Times New Roman"/>
          <w:bCs/>
          <w:sz w:val="28"/>
          <w:szCs w:val="28"/>
        </w:rPr>
        <w:t xml:space="preserve"> (далее – Методика распределения субвенци</w:t>
      </w:r>
      <w:r w:rsidR="005C3FBA" w:rsidRPr="00081EDC">
        <w:rPr>
          <w:rFonts w:ascii="Times New Roman" w:eastAsia="Calibri" w:hAnsi="Times New Roman" w:cs="Times New Roman"/>
          <w:bCs/>
          <w:sz w:val="28"/>
          <w:szCs w:val="28"/>
        </w:rPr>
        <w:t>й</w:t>
      </w:r>
      <w:r w:rsidRPr="00081EDC">
        <w:rPr>
          <w:rFonts w:ascii="Times New Roman" w:eastAsia="Calibri" w:hAnsi="Times New Roman" w:cs="Times New Roman"/>
          <w:bCs/>
          <w:sz w:val="28"/>
          <w:szCs w:val="28"/>
        </w:rPr>
        <w:t>).</w:t>
      </w:r>
    </w:p>
    <w:p w:rsidR="00522FB8" w:rsidRPr="00081EDC" w:rsidRDefault="00522FB8" w:rsidP="006232CD">
      <w:pPr>
        <w:widowControl w:val="0"/>
        <w:autoSpaceDE w:val="0"/>
        <w:autoSpaceDN w:val="0"/>
        <w:adjustRightInd w:val="0"/>
        <w:spacing w:after="0" w:line="237" w:lineRule="auto"/>
        <w:ind w:firstLine="709"/>
        <w:contextualSpacing/>
        <w:jc w:val="both"/>
        <w:rPr>
          <w:rFonts w:ascii="Times New Roman" w:eastAsia="Calibri" w:hAnsi="Times New Roman" w:cs="Times New Roman"/>
          <w:bCs/>
          <w:sz w:val="28"/>
          <w:szCs w:val="28"/>
        </w:rPr>
      </w:pPr>
      <w:r w:rsidRPr="00081EDC">
        <w:rPr>
          <w:rFonts w:ascii="Times New Roman" w:eastAsia="Calibri" w:hAnsi="Times New Roman" w:cs="Times New Roman"/>
          <w:bCs/>
          <w:sz w:val="28"/>
          <w:szCs w:val="28"/>
        </w:rPr>
        <w:t>Расчет плановых показателей субвенции из бюджета ФФОМС произведен исходя из численности застрахованных по ОМС на 01.01.2019</w:t>
      </w:r>
      <w:r w:rsidRPr="00081EDC">
        <w:rPr>
          <w:rFonts w:ascii="Times New Roman" w:eastAsia="Calibri" w:hAnsi="Times New Roman" w:cs="Times New Roman"/>
          <w:bCs/>
          <w:sz w:val="28"/>
          <w:szCs w:val="28"/>
          <w:vertAlign w:val="superscript"/>
        </w:rPr>
        <w:footnoteReference w:id="7"/>
      </w:r>
      <w:r w:rsidRPr="00081EDC">
        <w:rPr>
          <w:rFonts w:ascii="Times New Roman" w:eastAsia="Calibri" w:hAnsi="Times New Roman" w:cs="Times New Roman"/>
          <w:bCs/>
          <w:sz w:val="28"/>
          <w:szCs w:val="28"/>
        </w:rPr>
        <w:t xml:space="preserve"> (12 495 750 человек</w:t>
      </w:r>
      <w:r w:rsidRPr="00081EDC">
        <w:rPr>
          <w:rFonts w:ascii="Times New Roman" w:eastAsia="Calibri" w:hAnsi="Times New Roman" w:cs="Times New Roman"/>
          <w:bCs/>
          <w:sz w:val="28"/>
          <w:szCs w:val="28"/>
          <w:vertAlign w:val="superscript"/>
        </w:rPr>
        <w:footnoteReference w:id="8"/>
      </w:r>
      <w:r w:rsidRPr="00081EDC">
        <w:rPr>
          <w:rFonts w:ascii="Times New Roman" w:eastAsia="Calibri" w:hAnsi="Times New Roman" w:cs="Times New Roman"/>
          <w:bCs/>
          <w:sz w:val="28"/>
          <w:szCs w:val="28"/>
        </w:rPr>
        <w:t xml:space="preserve">), планируемого размера норматива финансового </w:t>
      </w:r>
      <w:r w:rsidRPr="00081EDC">
        <w:rPr>
          <w:rFonts w:ascii="Times New Roman" w:eastAsia="Calibri" w:hAnsi="Times New Roman" w:cs="Times New Roman"/>
          <w:bCs/>
          <w:sz w:val="28"/>
          <w:szCs w:val="28"/>
        </w:rPr>
        <w:lastRenderedPageBreak/>
        <w:t>обеспечения базовой программы ОМС в сумме 12 699,2 рубля на 2020 год, 13 461,6 рубля на 2021 год, 14 193,0 рубля на 2022 год и коэффициента дифференциации (1,679), рассчитанного</w:t>
      </w:r>
      <w:r w:rsidRPr="00081EDC">
        <w:rPr>
          <w:rFonts w:ascii="Times New Roman" w:eastAsia="Calibri" w:hAnsi="Times New Roman" w:cs="Times New Roman"/>
          <w:bCs/>
          <w:sz w:val="28"/>
          <w:szCs w:val="28"/>
          <w:vertAlign w:val="superscript"/>
        </w:rPr>
        <w:footnoteReference w:id="9"/>
      </w:r>
      <w:r w:rsidRPr="00081EDC">
        <w:rPr>
          <w:rFonts w:ascii="Times New Roman" w:eastAsia="Calibri" w:hAnsi="Times New Roman" w:cs="Times New Roman"/>
          <w:bCs/>
          <w:sz w:val="28"/>
          <w:szCs w:val="28"/>
        </w:rPr>
        <w:t xml:space="preserve"> на основе </w:t>
      </w:r>
      <w:r w:rsidRPr="00081EDC">
        <w:rPr>
          <w:rFonts w:ascii="Times New Roman" w:eastAsia="Calibri" w:hAnsi="Times New Roman" w:cs="Times New Roman"/>
          <w:sz w:val="28"/>
          <w:szCs w:val="28"/>
        </w:rPr>
        <w:t>среднемесячной заработной платы в городе Москве с применением коэффициента ценовой дифференциации бюджетных услуг</w:t>
      </w:r>
      <w:r w:rsidRPr="00081EDC">
        <w:rPr>
          <w:rFonts w:ascii="Times New Roman" w:eastAsia="Calibri" w:hAnsi="Times New Roman" w:cs="Times New Roman"/>
          <w:bCs/>
          <w:sz w:val="28"/>
          <w:szCs w:val="28"/>
          <w:vertAlign w:val="superscript"/>
        </w:rPr>
        <w:footnoteReference w:id="10"/>
      </w:r>
      <w:r w:rsidRPr="00081EDC">
        <w:rPr>
          <w:rFonts w:ascii="Times New Roman" w:eastAsia="Calibri" w:hAnsi="Times New Roman" w:cs="Times New Roman"/>
          <w:sz w:val="28"/>
          <w:szCs w:val="28"/>
        </w:rPr>
        <w:t>.</w:t>
      </w:r>
    </w:p>
    <w:p w:rsidR="00522FB8" w:rsidRPr="00081EDC" w:rsidRDefault="00522FB8" w:rsidP="00522FB8">
      <w:pPr>
        <w:widowControl w:val="0"/>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081EDC">
        <w:rPr>
          <w:rFonts w:ascii="Times New Roman" w:eastAsia="Calibri" w:hAnsi="Times New Roman" w:cs="Times New Roman"/>
          <w:bCs/>
          <w:sz w:val="28"/>
          <w:szCs w:val="28"/>
        </w:rPr>
        <w:t>Предусмотренный в Законопроекте объем субвенции бюджету МГФОМС из бюджета ФФОМС на 2020 год соответствует показателю приложения 6</w:t>
      </w:r>
      <w:r w:rsidRPr="00081EDC">
        <w:rPr>
          <w:rFonts w:ascii="Times New Roman" w:eastAsia="Calibri" w:hAnsi="Times New Roman" w:cs="Times New Roman"/>
          <w:bCs/>
          <w:sz w:val="28"/>
          <w:szCs w:val="28"/>
          <w:vertAlign w:val="superscript"/>
        </w:rPr>
        <w:footnoteReference w:id="11"/>
      </w:r>
      <w:r w:rsidRPr="00081EDC">
        <w:rPr>
          <w:rFonts w:ascii="Times New Roman" w:eastAsia="Calibri" w:hAnsi="Times New Roman" w:cs="Times New Roman"/>
          <w:bCs/>
          <w:sz w:val="28"/>
          <w:szCs w:val="28"/>
        </w:rPr>
        <w:t xml:space="preserve"> к проекту федерального закона «О бюджете Федерального фонда обязательного медицинского страхования на 2020 год и плановый период 2021 и 2022 годов»</w:t>
      </w:r>
      <w:r w:rsidRPr="00081EDC">
        <w:rPr>
          <w:rFonts w:ascii="Times New Roman" w:eastAsia="Calibri" w:hAnsi="Times New Roman" w:cs="Times New Roman"/>
          <w:bCs/>
          <w:sz w:val="28"/>
          <w:szCs w:val="28"/>
          <w:vertAlign w:val="superscript"/>
        </w:rPr>
        <w:footnoteReference w:id="12"/>
      </w:r>
      <w:r w:rsidRPr="00081EDC">
        <w:rPr>
          <w:rFonts w:ascii="Times New Roman" w:eastAsia="Calibri" w:hAnsi="Times New Roman" w:cs="Times New Roman"/>
          <w:bCs/>
          <w:sz w:val="28"/>
          <w:szCs w:val="28"/>
        </w:rPr>
        <w:t xml:space="preserve"> и в целом представляется обоснованным.</w:t>
      </w:r>
    </w:p>
    <w:p w:rsidR="00522FB8" w:rsidRPr="00081EDC" w:rsidRDefault="00522FB8" w:rsidP="00522FB8">
      <w:pPr>
        <w:autoSpaceDE w:val="0"/>
        <w:autoSpaceDN w:val="0"/>
        <w:adjustRightInd w:val="0"/>
        <w:spacing w:after="0" w:line="237" w:lineRule="auto"/>
        <w:ind w:firstLine="709"/>
        <w:contextualSpacing/>
        <w:jc w:val="both"/>
        <w:rPr>
          <w:rFonts w:ascii="Times New Roman" w:eastAsia="Calibri" w:hAnsi="Times New Roman" w:cs="Times New Roman"/>
          <w:bCs/>
          <w:color w:val="000000"/>
          <w:sz w:val="28"/>
          <w:szCs w:val="28"/>
        </w:rPr>
      </w:pPr>
      <w:r w:rsidRPr="00081EDC">
        <w:rPr>
          <w:rFonts w:ascii="Times New Roman" w:eastAsia="Calibri" w:hAnsi="Times New Roman" w:cs="Times New Roman"/>
          <w:bCs/>
          <w:color w:val="000000"/>
          <w:sz w:val="28"/>
          <w:szCs w:val="28"/>
        </w:rPr>
        <w:t>Вместе с тем в отсутствие утвержденных величин нормативов финансового обеспечения базовой программы ОМС на 20</w:t>
      </w:r>
      <w:r w:rsidR="009C726A" w:rsidRPr="00081EDC">
        <w:rPr>
          <w:rFonts w:ascii="Times New Roman" w:eastAsia="Calibri" w:hAnsi="Times New Roman" w:cs="Times New Roman"/>
          <w:bCs/>
          <w:color w:val="000000"/>
          <w:sz w:val="28"/>
          <w:szCs w:val="28"/>
        </w:rPr>
        <w:t>20</w:t>
      </w:r>
      <w:r w:rsidRPr="00081EDC">
        <w:rPr>
          <w:rFonts w:ascii="Times New Roman" w:eastAsia="Calibri" w:hAnsi="Times New Roman" w:cs="Times New Roman"/>
          <w:bCs/>
          <w:color w:val="000000"/>
          <w:sz w:val="28"/>
          <w:szCs w:val="28"/>
        </w:rPr>
        <w:t xml:space="preserve"> год и на плановый период 202</w:t>
      </w:r>
      <w:r w:rsidR="009C726A" w:rsidRPr="00081EDC">
        <w:rPr>
          <w:rFonts w:ascii="Times New Roman" w:eastAsia="Calibri" w:hAnsi="Times New Roman" w:cs="Times New Roman"/>
          <w:bCs/>
          <w:color w:val="000000"/>
          <w:sz w:val="28"/>
          <w:szCs w:val="28"/>
        </w:rPr>
        <w:t>1</w:t>
      </w:r>
      <w:r w:rsidRPr="00081EDC">
        <w:rPr>
          <w:rFonts w:ascii="Times New Roman" w:eastAsia="Calibri" w:hAnsi="Times New Roman" w:cs="Times New Roman"/>
          <w:bCs/>
          <w:color w:val="000000"/>
          <w:sz w:val="28"/>
          <w:szCs w:val="28"/>
        </w:rPr>
        <w:t xml:space="preserve"> и 202</w:t>
      </w:r>
      <w:r w:rsidR="009C726A" w:rsidRPr="00081EDC">
        <w:rPr>
          <w:rFonts w:ascii="Times New Roman" w:eastAsia="Calibri" w:hAnsi="Times New Roman" w:cs="Times New Roman"/>
          <w:bCs/>
          <w:color w:val="000000"/>
          <w:sz w:val="28"/>
          <w:szCs w:val="28"/>
        </w:rPr>
        <w:t xml:space="preserve">2 годов </w:t>
      </w:r>
      <w:r w:rsidR="002974EF">
        <w:rPr>
          <w:rFonts w:ascii="Times New Roman" w:eastAsia="Calibri" w:hAnsi="Times New Roman" w:cs="Times New Roman"/>
          <w:bCs/>
          <w:color w:val="000000"/>
          <w:sz w:val="28"/>
          <w:szCs w:val="28"/>
        </w:rPr>
        <w:t>КСП Москвы отмечены</w:t>
      </w:r>
      <w:r w:rsidRPr="00081EDC">
        <w:rPr>
          <w:rFonts w:ascii="Times New Roman" w:eastAsia="Calibri" w:hAnsi="Times New Roman" w:cs="Times New Roman"/>
          <w:bCs/>
          <w:color w:val="000000"/>
          <w:sz w:val="28"/>
          <w:szCs w:val="28"/>
        </w:rPr>
        <w:t xml:space="preserve"> риски возникновения необходимости внесения изменений в Законопроект и пересмотра основных параметров бюджета МГФОМС в целях уточнения размеров субвенции из бюджета ФФОМС. </w:t>
      </w:r>
    </w:p>
    <w:p w:rsidR="00522FB8" w:rsidRPr="00081EDC" w:rsidRDefault="00522FB8" w:rsidP="00522FB8">
      <w:pPr>
        <w:autoSpaceDE w:val="0"/>
        <w:autoSpaceDN w:val="0"/>
        <w:adjustRightInd w:val="0"/>
        <w:spacing w:after="0" w:line="237" w:lineRule="auto"/>
        <w:ind w:firstLine="709"/>
        <w:contextualSpacing/>
        <w:jc w:val="both"/>
        <w:rPr>
          <w:rFonts w:ascii="Times New Roman" w:eastAsia="Calibri" w:hAnsi="Times New Roman" w:cs="Times New Roman"/>
          <w:bCs/>
          <w:sz w:val="28"/>
          <w:szCs w:val="28"/>
        </w:rPr>
      </w:pPr>
      <w:r w:rsidRPr="00081EDC">
        <w:rPr>
          <w:rFonts w:ascii="Times New Roman" w:eastAsia="Calibri" w:hAnsi="Times New Roman" w:cs="Times New Roman"/>
          <w:bCs/>
          <w:sz w:val="28"/>
          <w:szCs w:val="28"/>
        </w:rPr>
        <w:t xml:space="preserve">3.2. </w:t>
      </w:r>
      <w:r w:rsidR="00646C6A">
        <w:rPr>
          <w:rFonts w:ascii="Times New Roman" w:eastAsia="Calibri" w:hAnsi="Times New Roman" w:cs="Times New Roman"/>
          <w:bCs/>
          <w:sz w:val="28"/>
          <w:szCs w:val="28"/>
        </w:rPr>
        <w:t>М</w:t>
      </w:r>
      <w:r w:rsidRPr="00081EDC">
        <w:rPr>
          <w:rFonts w:ascii="Times New Roman" w:eastAsia="Calibri" w:hAnsi="Times New Roman" w:cs="Times New Roman"/>
          <w:bCs/>
          <w:sz w:val="28"/>
          <w:szCs w:val="28"/>
        </w:rPr>
        <w:t>ежбюджетные трансферты из бюджета города Москвы на 2020 год и плановый период 2021 и 2022 годов запланированы на уровне показателей Закона города Москвы от 31.10.2018 № 21 и уточненных бюджетных назначений (27 833 591,1 тыс. рублей).</w:t>
      </w:r>
    </w:p>
    <w:p w:rsidR="00522FB8" w:rsidRPr="00081EDC" w:rsidRDefault="00522FB8" w:rsidP="00522FB8">
      <w:pPr>
        <w:widowControl w:val="0"/>
        <w:autoSpaceDE w:val="0"/>
        <w:autoSpaceDN w:val="0"/>
        <w:adjustRightInd w:val="0"/>
        <w:spacing w:after="0" w:line="237" w:lineRule="auto"/>
        <w:ind w:firstLine="709"/>
        <w:contextualSpacing/>
        <w:jc w:val="both"/>
        <w:rPr>
          <w:rFonts w:ascii="Times New Roman" w:eastAsia="Calibri" w:hAnsi="Times New Roman" w:cs="Times New Roman"/>
          <w:sz w:val="28"/>
          <w:szCs w:val="28"/>
        </w:rPr>
      </w:pPr>
      <w:r w:rsidRPr="00081EDC">
        <w:rPr>
          <w:rFonts w:ascii="Times New Roman" w:eastAsia="Calibri" w:hAnsi="Times New Roman" w:cs="Times New Roman"/>
          <w:bCs/>
          <w:sz w:val="28"/>
          <w:szCs w:val="28"/>
        </w:rPr>
        <w:t>Основной объем межбюджетных трансфертов из бюджета города Москвы (70,0 процента) предусмотрен на дополнительное финансовое обеспечение реализации территориальной программы ОМС в пределах базовой программы ОМС – 19 477 247,0 тыс. рублей (ежегодно), в том числе: 16 500 104,0 тыс. рублей – на финансов</w:t>
      </w:r>
      <w:r w:rsidR="002974EF">
        <w:rPr>
          <w:rFonts w:ascii="Times New Roman" w:eastAsia="Calibri" w:hAnsi="Times New Roman" w:cs="Times New Roman"/>
          <w:bCs/>
          <w:sz w:val="28"/>
          <w:szCs w:val="28"/>
        </w:rPr>
        <w:t>ое обеспечение Станции скорой и </w:t>
      </w:r>
      <w:r w:rsidRPr="002974EF">
        <w:rPr>
          <w:rFonts w:ascii="Times New Roman" w:eastAsia="Calibri" w:hAnsi="Times New Roman" w:cs="Times New Roman"/>
          <w:bCs/>
          <w:spacing w:val="-4"/>
          <w:sz w:val="28"/>
          <w:szCs w:val="28"/>
        </w:rPr>
        <w:t>неотлож</w:t>
      </w:r>
      <w:r w:rsidR="002974EF">
        <w:rPr>
          <w:rFonts w:ascii="Times New Roman" w:eastAsia="Calibri" w:hAnsi="Times New Roman" w:cs="Times New Roman"/>
          <w:bCs/>
          <w:spacing w:val="-4"/>
          <w:sz w:val="28"/>
          <w:szCs w:val="28"/>
        </w:rPr>
        <w:t>ной медицинской помощи им. </w:t>
      </w:r>
      <w:r w:rsidR="002974EF" w:rsidRPr="002974EF">
        <w:rPr>
          <w:rFonts w:ascii="Times New Roman" w:eastAsia="Calibri" w:hAnsi="Times New Roman" w:cs="Times New Roman"/>
          <w:bCs/>
          <w:spacing w:val="-4"/>
          <w:sz w:val="28"/>
          <w:szCs w:val="28"/>
        </w:rPr>
        <w:t>А.С.</w:t>
      </w:r>
      <w:r w:rsidR="002974EF">
        <w:rPr>
          <w:rFonts w:ascii="Times New Roman" w:eastAsia="Calibri" w:hAnsi="Times New Roman" w:cs="Times New Roman"/>
          <w:bCs/>
          <w:spacing w:val="-4"/>
          <w:sz w:val="28"/>
          <w:szCs w:val="28"/>
        </w:rPr>
        <w:t> </w:t>
      </w:r>
      <w:proofErr w:type="spellStart"/>
      <w:r w:rsidRPr="002974EF">
        <w:rPr>
          <w:rFonts w:ascii="Times New Roman" w:eastAsia="Calibri" w:hAnsi="Times New Roman" w:cs="Times New Roman"/>
          <w:bCs/>
          <w:spacing w:val="-4"/>
          <w:sz w:val="28"/>
          <w:szCs w:val="28"/>
        </w:rPr>
        <w:t>Пучкова</w:t>
      </w:r>
      <w:proofErr w:type="spellEnd"/>
      <w:r w:rsidRPr="002974EF">
        <w:rPr>
          <w:rFonts w:ascii="Times New Roman" w:eastAsia="Calibri" w:hAnsi="Times New Roman" w:cs="Times New Roman"/>
          <w:bCs/>
          <w:spacing w:val="-4"/>
          <w:sz w:val="28"/>
          <w:szCs w:val="28"/>
        </w:rPr>
        <w:t>;</w:t>
      </w:r>
      <w:r w:rsidRPr="00081EDC">
        <w:rPr>
          <w:rFonts w:ascii="Times New Roman" w:eastAsia="Calibri" w:hAnsi="Times New Roman" w:cs="Times New Roman"/>
          <w:bCs/>
          <w:sz w:val="28"/>
          <w:szCs w:val="28"/>
        </w:rPr>
        <w:t xml:space="preserve">                               2 977 143,0 тыс. рублей – на расширение тарифов ОМС</w:t>
      </w:r>
      <w:r w:rsidRPr="00081EDC">
        <w:rPr>
          <w:rFonts w:ascii="Times New Roman" w:eastAsia="Calibri" w:hAnsi="Times New Roman" w:cs="Times New Roman"/>
          <w:bCs/>
          <w:sz w:val="28"/>
          <w:szCs w:val="28"/>
          <w:vertAlign w:val="superscript"/>
        </w:rPr>
        <w:footnoteReference w:id="13"/>
      </w:r>
      <w:r w:rsidRPr="00081EDC">
        <w:rPr>
          <w:rFonts w:ascii="Times New Roman" w:eastAsia="Calibri" w:hAnsi="Times New Roman" w:cs="Times New Roman"/>
          <w:bCs/>
          <w:sz w:val="28"/>
          <w:szCs w:val="28"/>
        </w:rPr>
        <w:t xml:space="preserve">. </w:t>
      </w:r>
    </w:p>
    <w:p w:rsidR="00522FB8" w:rsidRPr="00081EDC" w:rsidRDefault="00522FB8" w:rsidP="00522FB8">
      <w:pPr>
        <w:shd w:val="clear" w:color="auto" w:fill="FFFFFF" w:themeFill="background1"/>
        <w:autoSpaceDE w:val="0"/>
        <w:autoSpaceDN w:val="0"/>
        <w:adjustRightInd w:val="0"/>
        <w:spacing w:after="0" w:line="237" w:lineRule="auto"/>
        <w:ind w:firstLine="709"/>
        <w:contextualSpacing/>
        <w:jc w:val="both"/>
        <w:rPr>
          <w:rFonts w:ascii="Times New Roman" w:eastAsia="Calibri" w:hAnsi="Times New Roman" w:cs="Times New Roman"/>
          <w:bCs/>
          <w:sz w:val="28"/>
          <w:szCs w:val="28"/>
        </w:rPr>
      </w:pPr>
      <w:r w:rsidRPr="00081EDC">
        <w:rPr>
          <w:rFonts w:ascii="Times New Roman" w:eastAsia="Calibri" w:hAnsi="Times New Roman" w:cs="Times New Roman"/>
          <w:bCs/>
          <w:sz w:val="28"/>
          <w:szCs w:val="28"/>
        </w:rPr>
        <w:t xml:space="preserve">На оплату медицинской помощи, оказанной гражданам, не идентифицированным и не застрахованным в системе ОМС, при заболеваниях, включенных в базовую программу ОМС, запланировано 5 442 144,1 тыс. рублей, что соответствует </w:t>
      </w:r>
      <w:r w:rsidR="00500ED2">
        <w:rPr>
          <w:rFonts w:ascii="Times New Roman" w:eastAsia="Calibri" w:hAnsi="Times New Roman" w:cs="Times New Roman"/>
          <w:bCs/>
          <w:sz w:val="28"/>
          <w:szCs w:val="28"/>
        </w:rPr>
        <w:t xml:space="preserve">уточненным бюджетным </w:t>
      </w:r>
      <w:r w:rsidR="00500ED2">
        <w:rPr>
          <w:rFonts w:ascii="Times New Roman" w:eastAsia="Calibri" w:hAnsi="Times New Roman" w:cs="Times New Roman"/>
          <w:bCs/>
          <w:sz w:val="28"/>
          <w:szCs w:val="28"/>
        </w:rPr>
        <w:lastRenderedPageBreak/>
        <w:t>назначениям и показателям планового периода на 2020 год, предусмотренным Законом</w:t>
      </w:r>
      <w:r w:rsidRPr="00081EDC">
        <w:rPr>
          <w:rFonts w:ascii="Times New Roman" w:eastAsia="Calibri" w:hAnsi="Times New Roman" w:cs="Times New Roman"/>
          <w:bCs/>
          <w:sz w:val="28"/>
          <w:szCs w:val="28"/>
        </w:rPr>
        <w:t xml:space="preserve"> города Москвы от 31.10.2018 № 21.</w:t>
      </w:r>
    </w:p>
    <w:p w:rsidR="00522FB8" w:rsidRPr="00081EDC" w:rsidRDefault="00522FB8" w:rsidP="00522FB8">
      <w:pPr>
        <w:widowControl w:val="0"/>
        <w:shd w:val="clear" w:color="auto" w:fill="FFFFFF" w:themeFill="background1"/>
        <w:autoSpaceDE w:val="0"/>
        <w:autoSpaceDN w:val="0"/>
        <w:adjustRightInd w:val="0"/>
        <w:spacing w:after="0" w:line="238" w:lineRule="auto"/>
        <w:ind w:firstLine="709"/>
        <w:contextualSpacing/>
        <w:jc w:val="both"/>
        <w:rPr>
          <w:rFonts w:ascii="Times New Roman" w:eastAsia="Calibri" w:hAnsi="Times New Roman" w:cs="Times New Roman"/>
          <w:bCs/>
          <w:sz w:val="28"/>
          <w:szCs w:val="28"/>
        </w:rPr>
      </w:pPr>
      <w:r w:rsidRPr="00081EDC">
        <w:rPr>
          <w:rFonts w:ascii="Times New Roman" w:eastAsia="Calibri" w:hAnsi="Times New Roman" w:cs="Times New Roman"/>
          <w:bCs/>
          <w:sz w:val="28"/>
          <w:szCs w:val="28"/>
        </w:rPr>
        <w:t>Межбюджетные трансферты из бюджета города Москвы на финансовое обеспечение дополнительных видов и условий оказания медицинской помощи, не установленных базовой программой ОМС, предусмотрены на уровне показателя Закона г</w:t>
      </w:r>
      <w:r w:rsidR="00433963" w:rsidRPr="00081EDC">
        <w:rPr>
          <w:rFonts w:ascii="Times New Roman" w:eastAsia="Calibri" w:hAnsi="Times New Roman" w:cs="Times New Roman"/>
          <w:bCs/>
          <w:sz w:val="28"/>
          <w:szCs w:val="28"/>
        </w:rPr>
        <w:t>орода Москвы от</w:t>
      </w:r>
      <w:r w:rsidR="002974EF">
        <w:rPr>
          <w:rFonts w:ascii="Times New Roman" w:eastAsia="Calibri" w:hAnsi="Times New Roman" w:cs="Times New Roman"/>
          <w:bCs/>
          <w:sz w:val="28"/>
          <w:szCs w:val="28"/>
        </w:rPr>
        <w:t xml:space="preserve"> 31.10.2018 № </w:t>
      </w:r>
      <w:r w:rsidR="00433963" w:rsidRPr="00081EDC">
        <w:rPr>
          <w:rFonts w:ascii="Times New Roman" w:eastAsia="Calibri" w:hAnsi="Times New Roman" w:cs="Times New Roman"/>
          <w:bCs/>
          <w:sz w:val="28"/>
          <w:szCs w:val="28"/>
        </w:rPr>
        <w:t>21</w:t>
      </w:r>
      <w:r w:rsidRPr="00081EDC">
        <w:rPr>
          <w:rFonts w:ascii="Times New Roman" w:eastAsia="Calibri" w:hAnsi="Times New Roman" w:cs="Times New Roman"/>
          <w:bCs/>
          <w:sz w:val="28"/>
          <w:szCs w:val="28"/>
        </w:rPr>
        <w:t xml:space="preserve"> – 2 914 200,0</w:t>
      </w:r>
      <w:r w:rsidR="00433963" w:rsidRPr="00081EDC">
        <w:rPr>
          <w:rFonts w:ascii="Times New Roman" w:eastAsia="Calibri" w:hAnsi="Times New Roman" w:cs="Times New Roman"/>
          <w:bCs/>
          <w:sz w:val="28"/>
          <w:szCs w:val="28"/>
        </w:rPr>
        <w:t> </w:t>
      </w:r>
      <w:r w:rsidRPr="00081EDC">
        <w:rPr>
          <w:rFonts w:ascii="Times New Roman" w:eastAsia="Calibri" w:hAnsi="Times New Roman" w:cs="Times New Roman"/>
          <w:bCs/>
          <w:sz w:val="28"/>
          <w:szCs w:val="28"/>
        </w:rPr>
        <w:t>тыс.</w:t>
      </w:r>
      <w:r w:rsidR="00433963" w:rsidRPr="00081EDC">
        <w:rPr>
          <w:rFonts w:ascii="Times New Roman" w:eastAsia="Calibri" w:hAnsi="Times New Roman" w:cs="Times New Roman"/>
          <w:bCs/>
          <w:sz w:val="28"/>
          <w:szCs w:val="28"/>
        </w:rPr>
        <w:t> </w:t>
      </w:r>
      <w:r w:rsidRPr="00081EDC">
        <w:rPr>
          <w:rFonts w:ascii="Times New Roman" w:eastAsia="Calibri" w:hAnsi="Times New Roman" w:cs="Times New Roman"/>
          <w:bCs/>
          <w:sz w:val="28"/>
          <w:szCs w:val="28"/>
        </w:rPr>
        <w:t>рублей, из них: 2 643 000,0 тыс. рублей – на оплату высокотехнологичной медицинской помощи по профилю «онкология»</w:t>
      </w:r>
      <w:r w:rsidRPr="00081EDC">
        <w:rPr>
          <w:rFonts w:ascii="Times New Roman" w:eastAsia="Calibri" w:hAnsi="Times New Roman" w:cs="Times New Roman"/>
          <w:bCs/>
          <w:sz w:val="28"/>
          <w:szCs w:val="28"/>
          <w:vertAlign w:val="superscript"/>
        </w:rPr>
        <w:footnoteReference w:id="14"/>
      </w:r>
      <w:r w:rsidRPr="00081EDC">
        <w:rPr>
          <w:rFonts w:ascii="Times New Roman" w:eastAsia="Calibri" w:hAnsi="Times New Roman" w:cs="Times New Roman"/>
          <w:bCs/>
          <w:sz w:val="28"/>
          <w:szCs w:val="28"/>
        </w:rPr>
        <w:t xml:space="preserve">; 271 200,0 тыс. рублей – на оплату проведения </w:t>
      </w:r>
      <w:proofErr w:type="spellStart"/>
      <w:r w:rsidRPr="00081EDC">
        <w:rPr>
          <w:rFonts w:ascii="Times New Roman" w:eastAsia="Calibri" w:hAnsi="Times New Roman" w:cs="Times New Roman"/>
          <w:bCs/>
          <w:sz w:val="28"/>
          <w:szCs w:val="28"/>
        </w:rPr>
        <w:t>пренатального</w:t>
      </w:r>
      <w:proofErr w:type="spellEnd"/>
      <w:r w:rsidRPr="00081EDC">
        <w:rPr>
          <w:rFonts w:ascii="Times New Roman" w:eastAsia="Calibri" w:hAnsi="Times New Roman" w:cs="Times New Roman"/>
          <w:bCs/>
          <w:sz w:val="28"/>
          <w:szCs w:val="28"/>
        </w:rPr>
        <w:t xml:space="preserve"> скрининга (дородовой диагностики) дополнительно к комплексной медицинской услуге по ведению беременности</w:t>
      </w:r>
      <w:r w:rsidRPr="00081EDC">
        <w:rPr>
          <w:rFonts w:ascii="Times New Roman" w:eastAsia="Calibri" w:hAnsi="Times New Roman" w:cs="Times New Roman"/>
          <w:bCs/>
          <w:sz w:val="28"/>
          <w:szCs w:val="28"/>
          <w:vertAlign w:val="superscript"/>
        </w:rPr>
        <w:footnoteReference w:id="15"/>
      </w:r>
      <w:r w:rsidRPr="00081EDC">
        <w:rPr>
          <w:rFonts w:ascii="Times New Roman" w:eastAsia="Calibri" w:hAnsi="Times New Roman" w:cs="Times New Roman"/>
          <w:bCs/>
          <w:sz w:val="28"/>
          <w:szCs w:val="28"/>
        </w:rPr>
        <w:t>.</w:t>
      </w:r>
    </w:p>
    <w:p w:rsidR="00522FB8" w:rsidRPr="00081EDC" w:rsidRDefault="00522FB8" w:rsidP="00522FB8">
      <w:pPr>
        <w:shd w:val="clear" w:color="auto" w:fill="FFFFFF" w:themeFill="background1"/>
        <w:tabs>
          <w:tab w:val="left" w:pos="8550"/>
        </w:tabs>
        <w:autoSpaceDE w:val="0"/>
        <w:autoSpaceDN w:val="0"/>
        <w:adjustRightInd w:val="0"/>
        <w:spacing w:after="0" w:line="237" w:lineRule="auto"/>
        <w:ind w:firstLine="709"/>
        <w:contextualSpacing/>
        <w:jc w:val="both"/>
        <w:rPr>
          <w:rFonts w:ascii="Times New Roman" w:eastAsia="Calibri" w:hAnsi="Times New Roman" w:cs="Times New Roman"/>
          <w:bCs/>
          <w:sz w:val="28"/>
          <w:szCs w:val="28"/>
        </w:rPr>
      </w:pPr>
      <w:r w:rsidRPr="00081EDC">
        <w:rPr>
          <w:rFonts w:ascii="Times New Roman" w:eastAsia="Calibri" w:hAnsi="Times New Roman" w:cs="Times New Roman"/>
          <w:bCs/>
          <w:sz w:val="28"/>
          <w:szCs w:val="28"/>
        </w:rPr>
        <w:t>Планируемые объемы межбюджетных трансфертов из бюджета города Москвы соответствуют показателям проекта закона города Москвы «О бюджете города Москвы на 2020 год и плановый период 2021 и 2022 годов» и в общем объеме прогнозируемых доходов бюджета МГФОМС составляют 8,4 процента (2020 год), 8,0 процента (2021 год), 7,6 процента (2022 год).</w:t>
      </w:r>
      <w:r w:rsidR="00646C6A">
        <w:rPr>
          <w:rFonts w:ascii="Times New Roman" w:eastAsia="Calibri" w:hAnsi="Times New Roman" w:cs="Times New Roman"/>
          <w:bCs/>
          <w:sz w:val="28"/>
          <w:szCs w:val="28"/>
        </w:rPr>
        <w:t xml:space="preserve"> Уменьшение удельного веса </w:t>
      </w:r>
      <w:r w:rsidR="00646C6A" w:rsidRPr="00081EDC">
        <w:rPr>
          <w:rFonts w:ascii="Times New Roman" w:eastAsia="Calibri" w:hAnsi="Times New Roman" w:cs="Times New Roman"/>
          <w:bCs/>
          <w:sz w:val="28"/>
          <w:szCs w:val="28"/>
        </w:rPr>
        <w:t xml:space="preserve">межбюджетных трансфертов из бюджета города Москвы </w:t>
      </w:r>
      <w:r w:rsidR="00646C6A">
        <w:rPr>
          <w:rFonts w:ascii="Times New Roman" w:eastAsia="Calibri" w:hAnsi="Times New Roman" w:cs="Times New Roman"/>
          <w:bCs/>
          <w:sz w:val="28"/>
          <w:szCs w:val="28"/>
        </w:rPr>
        <w:t xml:space="preserve"> в структуре доходов бюджета Фонда обусловлено ежегодным</w:t>
      </w:r>
      <w:r w:rsidR="00E63C35">
        <w:rPr>
          <w:rFonts w:ascii="Times New Roman" w:eastAsia="Calibri" w:hAnsi="Times New Roman" w:cs="Times New Roman"/>
          <w:bCs/>
          <w:sz w:val="28"/>
          <w:szCs w:val="28"/>
        </w:rPr>
        <w:t xml:space="preserve"> увеличением</w:t>
      </w:r>
      <w:r w:rsidR="00646C6A" w:rsidRPr="00081EDC">
        <w:rPr>
          <w:rFonts w:ascii="Times New Roman" w:eastAsia="Calibri" w:hAnsi="Times New Roman" w:cs="Times New Roman"/>
          <w:bCs/>
          <w:sz w:val="28"/>
          <w:szCs w:val="28"/>
        </w:rPr>
        <w:t xml:space="preserve"> объемов субвенции из бюджета ФФОМС</w:t>
      </w:r>
      <w:r w:rsidR="00646C6A">
        <w:rPr>
          <w:rFonts w:ascii="Times New Roman" w:eastAsia="Calibri" w:hAnsi="Times New Roman" w:cs="Times New Roman"/>
          <w:bCs/>
          <w:sz w:val="28"/>
          <w:szCs w:val="28"/>
        </w:rPr>
        <w:t>.</w:t>
      </w:r>
    </w:p>
    <w:p w:rsidR="00CC2D17" w:rsidRDefault="00522FB8" w:rsidP="009E4840">
      <w:pPr>
        <w:widowControl w:val="0"/>
        <w:tabs>
          <w:tab w:val="left" w:pos="855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081EDC">
        <w:rPr>
          <w:rFonts w:ascii="Times New Roman" w:eastAsia="Calibri" w:hAnsi="Times New Roman" w:cs="Times New Roman"/>
          <w:bCs/>
          <w:sz w:val="28"/>
          <w:szCs w:val="28"/>
        </w:rPr>
        <w:t>3.3. </w:t>
      </w:r>
      <w:r w:rsidR="00CC2D17" w:rsidRPr="00081EDC">
        <w:rPr>
          <w:rFonts w:ascii="Times New Roman" w:eastAsia="Calibri" w:hAnsi="Times New Roman" w:cs="Times New Roman"/>
          <w:bCs/>
          <w:sz w:val="28"/>
          <w:szCs w:val="28"/>
        </w:rPr>
        <w:t>Планирование доходов</w:t>
      </w:r>
      <w:r w:rsidR="00CC2D17">
        <w:rPr>
          <w:rFonts w:ascii="Times New Roman" w:eastAsia="Calibri" w:hAnsi="Times New Roman" w:cs="Times New Roman"/>
          <w:bCs/>
          <w:sz w:val="28"/>
          <w:szCs w:val="28"/>
        </w:rPr>
        <w:t xml:space="preserve"> бюджета </w:t>
      </w:r>
      <w:r w:rsidR="00CC2D17" w:rsidRPr="00081EDC">
        <w:rPr>
          <w:rFonts w:ascii="Times New Roman" w:eastAsia="Calibri" w:hAnsi="Times New Roman" w:cs="Times New Roman"/>
          <w:bCs/>
          <w:sz w:val="28"/>
          <w:szCs w:val="28"/>
        </w:rPr>
        <w:t>Фонда</w:t>
      </w:r>
      <w:r w:rsidR="0079721E">
        <w:rPr>
          <w:rFonts w:ascii="Times New Roman" w:eastAsia="Calibri" w:hAnsi="Times New Roman" w:cs="Times New Roman"/>
          <w:bCs/>
          <w:sz w:val="28"/>
          <w:szCs w:val="28"/>
        </w:rPr>
        <w:t xml:space="preserve"> в части м</w:t>
      </w:r>
      <w:r w:rsidR="0079721E" w:rsidRPr="00081EDC">
        <w:rPr>
          <w:rFonts w:ascii="Times New Roman" w:eastAsia="Calibri" w:hAnsi="Times New Roman" w:cs="Times New Roman"/>
          <w:bCs/>
          <w:sz w:val="28"/>
          <w:szCs w:val="28"/>
        </w:rPr>
        <w:t>ежбюджетны</w:t>
      </w:r>
      <w:r w:rsidR="0079721E">
        <w:rPr>
          <w:rFonts w:ascii="Times New Roman" w:eastAsia="Calibri" w:hAnsi="Times New Roman" w:cs="Times New Roman"/>
          <w:bCs/>
          <w:sz w:val="28"/>
          <w:szCs w:val="28"/>
        </w:rPr>
        <w:t>х</w:t>
      </w:r>
      <w:r w:rsidR="0079721E" w:rsidRPr="00081EDC">
        <w:rPr>
          <w:rFonts w:ascii="Times New Roman" w:eastAsia="Calibri" w:hAnsi="Times New Roman" w:cs="Times New Roman"/>
          <w:bCs/>
          <w:sz w:val="28"/>
          <w:szCs w:val="28"/>
        </w:rPr>
        <w:t xml:space="preserve"> трансферт</w:t>
      </w:r>
      <w:r w:rsidR="0079721E">
        <w:rPr>
          <w:rFonts w:ascii="Times New Roman" w:eastAsia="Calibri" w:hAnsi="Times New Roman" w:cs="Times New Roman"/>
          <w:bCs/>
          <w:sz w:val="28"/>
          <w:szCs w:val="28"/>
        </w:rPr>
        <w:t>ов</w:t>
      </w:r>
      <w:r w:rsidR="0079721E" w:rsidRPr="00081EDC">
        <w:rPr>
          <w:rFonts w:ascii="Times New Roman" w:eastAsia="Calibri" w:hAnsi="Times New Roman" w:cs="Times New Roman"/>
          <w:bCs/>
          <w:sz w:val="28"/>
          <w:szCs w:val="28"/>
        </w:rPr>
        <w:t>, передаваемы</w:t>
      </w:r>
      <w:r w:rsidR="0079721E">
        <w:rPr>
          <w:rFonts w:ascii="Times New Roman" w:eastAsia="Calibri" w:hAnsi="Times New Roman" w:cs="Times New Roman"/>
          <w:bCs/>
          <w:sz w:val="28"/>
          <w:szCs w:val="28"/>
        </w:rPr>
        <w:t>х</w:t>
      </w:r>
      <w:r w:rsidR="0079721E" w:rsidRPr="00081EDC">
        <w:rPr>
          <w:rFonts w:ascii="Times New Roman" w:eastAsia="Calibri" w:hAnsi="Times New Roman" w:cs="Times New Roman"/>
          <w:bCs/>
          <w:sz w:val="28"/>
          <w:szCs w:val="28"/>
        </w:rPr>
        <w:t xml:space="preserve"> из бюджетов территориальных фондов ОМС на оплату медицинской помощи, оказанной в городе Москве застрахованным лицам по ОМС в других субъектах Российской Федерации</w:t>
      </w:r>
      <w:r w:rsidR="0079721E">
        <w:rPr>
          <w:rFonts w:ascii="Times New Roman" w:eastAsia="Calibri" w:hAnsi="Times New Roman" w:cs="Times New Roman"/>
          <w:bCs/>
          <w:sz w:val="28"/>
          <w:szCs w:val="28"/>
        </w:rPr>
        <w:t>, неналоговых доходов и прочих безвозмездных поступлений</w:t>
      </w:r>
      <w:r w:rsidR="00CC2D17">
        <w:rPr>
          <w:rFonts w:ascii="Times New Roman" w:eastAsia="Calibri" w:hAnsi="Times New Roman" w:cs="Times New Roman"/>
          <w:bCs/>
          <w:sz w:val="28"/>
          <w:szCs w:val="28"/>
        </w:rPr>
        <w:t xml:space="preserve"> на 2020 год и плановый период 2021 и 2022 годов</w:t>
      </w:r>
      <w:r w:rsidR="002974EF">
        <w:rPr>
          <w:rFonts w:ascii="Times New Roman" w:eastAsia="Calibri" w:hAnsi="Times New Roman" w:cs="Times New Roman"/>
          <w:bCs/>
          <w:sz w:val="28"/>
          <w:szCs w:val="28"/>
        </w:rPr>
        <w:t>,</w:t>
      </w:r>
      <w:r w:rsidR="00CC2D17" w:rsidRPr="00081EDC">
        <w:rPr>
          <w:rFonts w:ascii="Times New Roman" w:eastAsia="Calibri" w:hAnsi="Times New Roman" w:cs="Times New Roman"/>
          <w:bCs/>
          <w:sz w:val="28"/>
          <w:szCs w:val="28"/>
        </w:rPr>
        <w:t xml:space="preserve"> осуществлялось в соответствии с Методикой прогнозирования поступлений доходов в бюджет Московского городского фонда обязательного медицинского страхования (далее – Методика), утвержденной </w:t>
      </w:r>
      <w:r w:rsidR="00CC2D17">
        <w:rPr>
          <w:rFonts w:ascii="Times New Roman" w:hAnsi="Times New Roman" w:cs="Times New Roman"/>
          <w:sz w:val="28"/>
        </w:rPr>
        <w:t>п</w:t>
      </w:r>
      <w:r w:rsidR="00CC2D17" w:rsidRPr="00CC2D17">
        <w:rPr>
          <w:rFonts w:ascii="Times New Roman" w:hAnsi="Times New Roman" w:cs="Times New Roman"/>
          <w:sz w:val="28"/>
        </w:rPr>
        <w:t>риказ</w:t>
      </w:r>
      <w:r w:rsidR="00CC2D17">
        <w:rPr>
          <w:rFonts w:ascii="Times New Roman" w:hAnsi="Times New Roman" w:cs="Times New Roman"/>
          <w:sz w:val="28"/>
        </w:rPr>
        <w:t>ом</w:t>
      </w:r>
      <w:r w:rsidR="00CC2D17" w:rsidRPr="00CC2D17">
        <w:rPr>
          <w:rFonts w:ascii="Times New Roman" w:hAnsi="Times New Roman" w:cs="Times New Roman"/>
          <w:sz w:val="28"/>
        </w:rPr>
        <w:t xml:space="preserve"> МГФОМС от 27.09.2019 № 425</w:t>
      </w:r>
      <w:r w:rsidR="00CC2D17" w:rsidRPr="00081EDC">
        <w:rPr>
          <w:rStyle w:val="a5"/>
          <w:rFonts w:ascii="Times New Roman" w:eastAsia="Calibri" w:hAnsi="Times New Roman" w:cs="Times New Roman"/>
          <w:bCs/>
          <w:sz w:val="28"/>
          <w:szCs w:val="28"/>
        </w:rPr>
        <w:footnoteReference w:id="16"/>
      </w:r>
      <w:r w:rsidR="00CC2D17">
        <w:rPr>
          <w:rFonts w:ascii="Times New Roman" w:hAnsi="Times New Roman" w:cs="Times New Roman"/>
          <w:sz w:val="28"/>
        </w:rPr>
        <w:t xml:space="preserve"> в целях реализации бюджетных полномочий, </w:t>
      </w:r>
      <w:r w:rsidR="00B66DB2" w:rsidRPr="00B66DB2">
        <w:rPr>
          <w:rFonts w:ascii="Times New Roman" w:hAnsi="Times New Roman" w:cs="Times New Roman"/>
          <w:sz w:val="28"/>
        </w:rPr>
        <w:t xml:space="preserve">предусмотренных п.1 ст.160.1. </w:t>
      </w:r>
      <w:r w:rsidR="002974EF">
        <w:rPr>
          <w:rFonts w:ascii="Times New Roman" w:hAnsi="Times New Roman" w:cs="Times New Roman"/>
          <w:sz w:val="28"/>
        </w:rPr>
        <w:t>БК РФ</w:t>
      </w:r>
      <w:r w:rsidR="00B66DB2" w:rsidRPr="00081EDC">
        <w:rPr>
          <w:rStyle w:val="a5"/>
          <w:rFonts w:ascii="Times New Roman" w:eastAsia="Calibri" w:hAnsi="Times New Roman" w:cs="Times New Roman"/>
          <w:bCs/>
          <w:sz w:val="28"/>
          <w:szCs w:val="28"/>
        </w:rPr>
        <w:footnoteReference w:id="17"/>
      </w:r>
      <w:r w:rsidR="00B66DB2" w:rsidRPr="00081EDC">
        <w:rPr>
          <w:rFonts w:ascii="Times New Roman" w:eastAsia="Calibri" w:hAnsi="Times New Roman" w:cs="Times New Roman"/>
          <w:bCs/>
          <w:sz w:val="28"/>
          <w:szCs w:val="28"/>
        </w:rPr>
        <w:t>.</w:t>
      </w:r>
    </w:p>
    <w:p w:rsidR="00522FB8" w:rsidRPr="00081EDC" w:rsidRDefault="00522FB8" w:rsidP="009E4840">
      <w:pPr>
        <w:widowControl w:val="0"/>
        <w:tabs>
          <w:tab w:val="left" w:pos="855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081EDC">
        <w:rPr>
          <w:rFonts w:ascii="Times New Roman" w:eastAsia="Calibri" w:hAnsi="Times New Roman" w:cs="Times New Roman"/>
          <w:bCs/>
          <w:sz w:val="28"/>
          <w:szCs w:val="28"/>
        </w:rPr>
        <w:t xml:space="preserve">Межбюджетные трансферты, передаваемые из бюджетов территориальных фондов ОМС на оплату медицинской помощи, оказанной в городе Москве застрахованным лицам по ОМС в других субъектах Российской Федерации, запланированы на 2020 год в объеме 35 807 530,9 тыс. рублей, что на 13 024 462,3 тыс. рублей, или </w:t>
      </w:r>
      <w:r w:rsidR="00CB6D6A" w:rsidRPr="00081EDC">
        <w:rPr>
          <w:rFonts w:ascii="Times New Roman" w:eastAsia="Calibri" w:hAnsi="Times New Roman" w:cs="Times New Roman"/>
          <w:bCs/>
          <w:sz w:val="28"/>
          <w:szCs w:val="28"/>
        </w:rPr>
        <w:t>в 1,6 раза</w:t>
      </w:r>
      <w:r w:rsidRPr="00081EDC">
        <w:rPr>
          <w:rFonts w:ascii="Times New Roman" w:eastAsia="Calibri" w:hAnsi="Times New Roman" w:cs="Times New Roman"/>
          <w:bCs/>
          <w:sz w:val="28"/>
          <w:szCs w:val="28"/>
        </w:rPr>
        <w:t xml:space="preserve"> </w:t>
      </w:r>
      <w:r w:rsidR="005A3DB3">
        <w:rPr>
          <w:rFonts w:ascii="Times New Roman" w:eastAsia="Calibri" w:hAnsi="Times New Roman" w:cs="Times New Roman"/>
          <w:bCs/>
          <w:sz w:val="28"/>
          <w:szCs w:val="28"/>
        </w:rPr>
        <w:t>превыша</w:t>
      </w:r>
      <w:r w:rsidR="0079721E">
        <w:rPr>
          <w:rFonts w:ascii="Times New Roman" w:eastAsia="Calibri" w:hAnsi="Times New Roman" w:cs="Times New Roman"/>
          <w:bCs/>
          <w:sz w:val="28"/>
          <w:szCs w:val="28"/>
        </w:rPr>
        <w:t>е</w:t>
      </w:r>
      <w:r w:rsidR="005A3DB3">
        <w:rPr>
          <w:rFonts w:ascii="Times New Roman" w:eastAsia="Calibri" w:hAnsi="Times New Roman" w:cs="Times New Roman"/>
          <w:bCs/>
          <w:sz w:val="28"/>
          <w:szCs w:val="28"/>
        </w:rPr>
        <w:t>т</w:t>
      </w:r>
      <w:r w:rsidR="007532FC" w:rsidRPr="00081EDC">
        <w:rPr>
          <w:rFonts w:ascii="Times New Roman" w:eastAsia="Calibri" w:hAnsi="Times New Roman" w:cs="Times New Roman"/>
          <w:bCs/>
          <w:sz w:val="28"/>
          <w:szCs w:val="28"/>
        </w:rPr>
        <w:t xml:space="preserve"> показател</w:t>
      </w:r>
      <w:r w:rsidR="005A3DB3">
        <w:rPr>
          <w:rFonts w:ascii="Times New Roman" w:eastAsia="Calibri" w:hAnsi="Times New Roman" w:cs="Times New Roman"/>
          <w:bCs/>
          <w:sz w:val="28"/>
          <w:szCs w:val="28"/>
        </w:rPr>
        <w:t>и</w:t>
      </w:r>
      <w:r w:rsidR="007532FC" w:rsidRPr="00081EDC">
        <w:rPr>
          <w:rFonts w:ascii="Times New Roman" w:eastAsia="Calibri" w:hAnsi="Times New Roman" w:cs="Times New Roman"/>
          <w:bCs/>
          <w:sz w:val="28"/>
          <w:szCs w:val="28"/>
        </w:rPr>
        <w:t xml:space="preserve"> Закона города Москвы от 31.10.2018 № 21 и уточненных бюджетных назначений</w:t>
      </w:r>
      <w:r w:rsidRPr="00081EDC">
        <w:rPr>
          <w:rFonts w:ascii="Times New Roman" w:eastAsia="Calibri" w:hAnsi="Times New Roman" w:cs="Times New Roman"/>
          <w:bCs/>
          <w:sz w:val="28"/>
          <w:szCs w:val="28"/>
        </w:rPr>
        <w:t xml:space="preserve"> (22 783 068,6 тыс. рублей); на 2021 и </w:t>
      </w:r>
      <w:r w:rsidRPr="00081EDC">
        <w:rPr>
          <w:rFonts w:ascii="Times New Roman" w:eastAsia="Calibri" w:hAnsi="Times New Roman" w:cs="Times New Roman"/>
          <w:bCs/>
          <w:sz w:val="28"/>
          <w:szCs w:val="28"/>
        </w:rPr>
        <w:lastRenderedPageBreak/>
        <w:t>2022</w:t>
      </w:r>
      <w:r w:rsidRPr="00081EDC">
        <w:rPr>
          <w:rFonts w:ascii="Times New Roman" w:eastAsia="Calibri" w:hAnsi="Times New Roman" w:cs="Times New Roman"/>
          <w:bCs/>
          <w:sz w:val="28"/>
          <w:szCs w:val="28"/>
          <w:lang w:val="en-US"/>
        </w:rPr>
        <w:t> </w:t>
      </w:r>
      <w:r w:rsidRPr="00081EDC">
        <w:rPr>
          <w:rFonts w:ascii="Times New Roman" w:eastAsia="Calibri" w:hAnsi="Times New Roman" w:cs="Times New Roman"/>
          <w:bCs/>
          <w:sz w:val="28"/>
          <w:szCs w:val="28"/>
        </w:rPr>
        <w:t xml:space="preserve">годы – в сумме </w:t>
      </w:r>
      <w:r w:rsidR="00CB6D6A" w:rsidRPr="00081EDC">
        <w:rPr>
          <w:rFonts w:ascii="Times New Roman" w:eastAsia="Calibri" w:hAnsi="Times New Roman" w:cs="Times New Roman"/>
          <w:bCs/>
          <w:sz w:val="28"/>
          <w:szCs w:val="28"/>
        </w:rPr>
        <w:t>38</w:t>
      </w:r>
      <w:r w:rsidRPr="00081EDC">
        <w:rPr>
          <w:rFonts w:ascii="Times New Roman" w:eastAsia="Calibri" w:hAnsi="Times New Roman" w:cs="Times New Roman"/>
          <w:bCs/>
          <w:sz w:val="28"/>
          <w:szCs w:val="28"/>
        </w:rPr>
        <w:t> </w:t>
      </w:r>
      <w:r w:rsidR="00CB6D6A" w:rsidRPr="00081EDC">
        <w:rPr>
          <w:rFonts w:ascii="Times New Roman" w:eastAsia="Calibri" w:hAnsi="Times New Roman" w:cs="Times New Roman"/>
          <w:bCs/>
          <w:sz w:val="28"/>
          <w:szCs w:val="28"/>
        </w:rPr>
        <w:t>373</w:t>
      </w:r>
      <w:r w:rsidRPr="00081EDC">
        <w:rPr>
          <w:rFonts w:ascii="Times New Roman" w:eastAsia="Calibri" w:hAnsi="Times New Roman" w:cs="Times New Roman"/>
          <w:bCs/>
          <w:sz w:val="28"/>
          <w:szCs w:val="28"/>
        </w:rPr>
        <w:t> </w:t>
      </w:r>
      <w:r w:rsidR="00CB6D6A" w:rsidRPr="00081EDC">
        <w:rPr>
          <w:rFonts w:ascii="Times New Roman" w:eastAsia="Calibri" w:hAnsi="Times New Roman" w:cs="Times New Roman"/>
          <w:bCs/>
          <w:sz w:val="28"/>
          <w:szCs w:val="28"/>
        </w:rPr>
        <w:t>498</w:t>
      </w:r>
      <w:r w:rsidRPr="00081EDC">
        <w:rPr>
          <w:rFonts w:ascii="Times New Roman" w:eastAsia="Calibri" w:hAnsi="Times New Roman" w:cs="Times New Roman"/>
          <w:bCs/>
          <w:sz w:val="28"/>
          <w:szCs w:val="28"/>
        </w:rPr>
        <w:t>,</w:t>
      </w:r>
      <w:r w:rsidR="00CB6D6A" w:rsidRPr="00081EDC">
        <w:rPr>
          <w:rFonts w:ascii="Times New Roman" w:eastAsia="Calibri" w:hAnsi="Times New Roman" w:cs="Times New Roman"/>
          <w:bCs/>
          <w:sz w:val="28"/>
          <w:szCs w:val="28"/>
        </w:rPr>
        <w:t>5</w:t>
      </w:r>
      <w:r w:rsidRPr="00081EDC">
        <w:rPr>
          <w:rFonts w:ascii="Times New Roman" w:eastAsia="Calibri" w:hAnsi="Times New Roman" w:cs="Times New Roman"/>
          <w:bCs/>
          <w:sz w:val="28"/>
          <w:szCs w:val="28"/>
        </w:rPr>
        <w:t xml:space="preserve"> и </w:t>
      </w:r>
      <w:r w:rsidR="00CB6D6A" w:rsidRPr="00081EDC">
        <w:rPr>
          <w:rFonts w:ascii="Times New Roman" w:eastAsia="Calibri" w:hAnsi="Times New Roman" w:cs="Times New Roman"/>
          <w:bCs/>
          <w:sz w:val="28"/>
          <w:szCs w:val="28"/>
        </w:rPr>
        <w:t>40</w:t>
      </w:r>
      <w:r w:rsidRPr="00081EDC">
        <w:rPr>
          <w:rFonts w:ascii="Times New Roman" w:eastAsia="Calibri" w:hAnsi="Times New Roman" w:cs="Times New Roman"/>
          <w:bCs/>
          <w:sz w:val="28"/>
          <w:szCs w:val="28"/>
        </w:rPr>
        <w:t> </w:t>
      </w:r>
      <w:r w:rsidR="00CB6D6A" w:rsidRPr="00081EDC">
        <w:rPr>
          <w:rFonts w:ascii="Times New Roman" w:eastAsia="Calibri" w:hAnsi="Times New Roman" w:cs="Times New Roman"/>
          <w:bCs/>
          <w:sz w:val="28"/>
          <w:szCs w:val="28"/>
        </w:rPr>
        <w:t>890</w:t>
      </w:r>
      <w:r w:rsidRPr="00081EDC">
        <w:rPr>
          <w:rFonts w:ascii="Times New Roman" w:eastAsia="Calibri" w:hAnsi="Times New Roman" w:cs="Times New Roman"/>
          <w:bCs/>
          <w:sz w:val="28"/>
          <w:szCs w:val="28"/>
        </w:rPr>
        <w:t> </w:t>
      </w:r>
      <w:r w:rsidR="00CB6D6A" w:rsidRPr="00081EDC">
        <w:rPr>
          <w:rFonts w:ascii="Times New Roman" w:eastAsia="Calibri" w:hAnsi="Times New Roman" w:cs="Times New Roman"/>
          <w:bCs/>
          <w:sz w:val="28"/>
          <w:szCs w:val="28"/>
        </w:rPr>
        <w:t>569</w:t>
      </w:r>
      <w:r w:rsidRPr="00081EDC">
        <w:rPr>
          <w:rFonts w:ascii="Times New Roman" w:eastAsia="Calibri" w:hAnsi="Times New Roman" w:cs="Times New Roman"/>
          <w:bCs/>
          <w:sz w:val="28"/>
          <w:szCs w:val="28"/>
        </w:rPr>
        <w:t xml:space="preserve">,2 тыс. рублей, что на </w:t>
      </w:r>
      <w:r w:rsidR="00CB6D6A" w:rsidRPr="00081EDC">
        <w:rPr>
          <w:rFonts w:ascii="Times New Roman" w:eastAsia="Calibri" w:hAnsi="Times New Roman" w:cs="Times New Roman"/>
          <w:bCs/>
          <w:sz w:val="28"/>
          <w:szCs w:val="28"/>
        </w:rPr>
        <w:t>2</w:t>
      </w:r>
      <w:r w:rsidRPr="00081EDC">
        <w:rPr>
          <w:rFonts w:ascii="Times New Roman" w:eastAsia="Calibri" w:hAnsi="Times New Roman" w:cs="Times New Roman"/>
          <w:bCs/>
          <w:sz w:val="28"/>
          <w:szCs w:val="28"/>
        </w:rPr>
        <w:t> </w:t>
      </w:r>
      <w:r w:rsidR="00CB6D6A" w:rsidRPr="00081EDC">
        <w:rPr>
          <w:rFonts w:ascii="Times New Roman" w:eastAsia="Calibri" w:hAnsi="Times New Roman" w:cs="Times New Roman"/>
          <w:bCs/>
          <w:sz w:val="28"/>
          <w:szCs w:val="28"/>
        </w:rPr>
        <w:t>565</w:t>
      </w:r>
      <w:r w:rsidRPr="00081EDC">
        <w:rPr>
          <w:rFonts w:ascii="Times New Roman" w:eastAsia="Calibri" w:hAnsi="Times New Roman" w:cs="Times New Roman"/>
          <w:bCs/>
          <w:sz w:val="28"/>
          <w:szCs w:val="28"/>
        </w:rPr>
        <w:t> </w:t>
      </w:r>
      <w:r w:rsidR="00CB6D6A" w:rsidRPr="00081EDC">
        <w:rPr>
          <w:rFonts w:ascii="Times New Roman" w:eastAsia="Calibri" w:hAnsi="Times New Roman" w:cs="Times New Roman"/>
          <w:bCs/>
          <w:sz w:val="28"/>
          <w:szCs w:val="28"/>
        </w:rPr>
        <w:t>967</w:t>
      </w:r>
      <w:r w:rsidRPr="00081EDC">
        <w:rPr>
          <w:rFonts w:ascii="Times New Roman" w:eastAsia="Calibri" w:hAnsi="Times New Roman" w:cs="Times New Roman"/>
          <w:bCs/>
          <w:sz w:val="28"/>
          <w:szCs w:val="28"/>
        </w:rPr>
        <w:t>,</w:t>
      </w:r>
      <w:r w:rsidR="00CB6D6A" w:rsidRPr="00081EDC">
        <w:rPr>
          <w:rFonts w:ascii="Times New Roman" w:eastAsia="Calibri" w:hAnsi="Times New Roman" w:cs="Times New Roman"/>
          <w:bCs/>
          <w:sz w:val="28"/>
          <w:szCs w:val="28"/>
        </w:rPr>
        <w:t>6</w:t>
      </w:r>
      <w:r w:rsidRPr="00081EDC">
        <w:rPr>
          <w:rFonts w:ascii="Times New Roman" w:eastAsia="Calibri" w:hAnsi="Times New Roman" w:cs="Times New Roman"/>
          <w:bCs/>
          <w:sz w:val="28"/>
          <w:szCs w:val="28"/>
          <w:lang w:val="en-US"/>
        </w:rPr>
        <w:t> </w:t>
      </w:r>
      <w:r w:rsidRPr="00081EDC">
        <w:rPr>
          <w:rFonts w:ascii="Times New Roman" w:eastAsia="Calibri" w:hAnsi="Times New Roman" w:cs="Times New Roman"/>
          <w:bCs/>
          <w:sz w:val="28"/>
          <w:szCs w:val="28"/>
        </w:rPr>
        <w:t xml:space="preserve">и </w:t>
      </w:r>
      <w:r w:rsidR="00826FC3" w:rsidRPr="00081EDC">
        <w:rPr>
          <w:rFonts w:ascii="Times New Roman" w:eastAsia="Calibri" w:hAnsi="Times New Roman" w:cs="Times New Roman"/>
          <w:bCs/>
          <w:sz w:val="28"/>
          <w:szCs w:val="28"/>
        </w:rPr>
        <w:t>2</w:t>
      </w:r>
      <w:r w:rsidRPr="00081EDC">
        <w:rPr>
          <w:rFonts w:ascii="Times New Roman" w:eastAsia="Calibri" w:hAnsi="Times New Roman" w:cs="Times New Roman"/>
          <w:bCs/>
          <w:sz w:val="28"/>
          <w:szCs w:val="28"/>
        </w:rPr>
        <w:t> </w:t>
      </w:r>
      <w:r w:rsidR="00826FC3" w:rsidRPr="00081EDC">
        <w:rPr>
          <w:rFonts w:ascii="Times New Roman" w:eastAsia="Calibri" w:hAnsi="Times New Roman" w:cs="Times New Roman"/>
          <w:bCs/>
          <w:sz w:val="28"/>
          <w:szCs w:val="28"/>
        </w:rPr>
        <w:t>517 070,7</w:t>
      </w:r>
      <w:r w:rsidRPr="00081EDC">
        <w:rPr>
          <w:rFonts w:ascii="Times New Roman" w:eastAsia="Calibri" w:hAnsi="Times New Roman" w:cs="Times New Roman"/>
          <w:bCs/>
          <w:sz w:val="28"/>
          <w:szCs w:val="28"/>
        </w:rPr>
        <w:t> тыс. рублей, или на</w:t>
      </w:r>
      <w:r w:rsidR="00086D53">
        <w:rPr>
          <w:rFonts w:ascii="Times New Roman" w:eastAsia="Calibri" w:hAnsi="Times New Roman" w:cs="Times New Roman"/>
          <w:bCs/>
          <w:sz w:val="28"/>
          <w:szCs w:val="28"/>
        </w:rPr>
        <w:t> </w:t>
      </w:r>
      <w:r w:rsidRPr="00081EDC">
        <w:rPr>
          <w:rFonts w:ascii="Times New Roman" w:eastAsia="Calibri" w:hAnsi="Times New Roman" w:cs="Times New Roman"/>
          <w:bCs/>
          <w:sz w:val="28"/>
          <w:szCs w:val="28"/>
        </w:rPr>
        <w:t>7,2 и на 6,6 процента больше объема поступлений предшествующего года соответственно.</w:t>
      </w:r>
      <w:r w:rsidR="00363FE3" w:rsidRPr="00081EDC">
        <w:rPr>
          <w:rFonts w:ascii="Times New Roman" w:eastAsia="Calibri" w:hAnsi="Times New Roman" w:cs="Times New Roman"/>
          <w:bCs/>
          <w:sz w:val="28"/>
          <w:szCs w:val="28"/>
        </w:rPr>
        <w:t xml:space="preserve"> </w:t>
      </w:r>
    </w:p>
    <w:p w:rsidR="005A3DB3" w:rsidRDefault="003257F0" w:rsidP="00086D53">
      <w:pPr>
        <w:widowControl w:val="0"/>
        <w:tabs>
          <w:tab w:val="left" w:pos="8550"/>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081EDC">
        <w:rPr>
          <w:rFonts w:ascii="Times New Roman" w:eastAsia="Calibri" w:hAnsi="Times New Roman" w:cs="Times New Roman"/>
          <w:bCs/>
          <w:sz w:val="28"/>
          <w:szCs w:val="28"/>
        </w:rPr>
        <w:t>Прогнозный показатель доходной части по указанному источнику рассчит</w:t>
      </w:r>
      <w:r w:rsidR="0030181E">
        <w:rPr>
          <w:rFonts w:ascii="Times New Roman" w:eastAsia="Calibri" w:hAnsi="Times New Roman" w:cs="Times New Roman"/>
          <w:bCs/>
          <w:sz w:val="28"/>
          <w:szCs w:val="28"/>
        </w:rPr>
        <w:t>ан</w:t>
      </w:r>
      <w:r w:rsidRPr="00081EDC">
        <w:rPr>
          <w:rFonts w:ascii="Times New Roman" w:eastAsia="Calibri" w:hAnsi="Times New Roman" w:cs="Times New Roman"/>
          <w:bCs/>
          <w:sz w:val="28"/>
          <w:szCs w:val="28"/>
        </w:rPr>
        <w:t xml:space="preserve"> в соответствии с </w:t>
      </w:r>
      <w:r w:rsidR="00086D53">
        <w:rPr>
          <w:rFonts w:ascii="Times New Roman" w:eastAsia="Calibri" w:hAnsi="Times New Roman" w:cs="Times New Roman"/>
          <w:bCs/>
          <w:sz w:val="28"/>
          <w:szCs w:val="28"/>
        </w:rPr>
        <w:t>п.3.3</w:t>
      </w:r>
      <w:r w:rsidR="0070449B">
        <w:rPr>
          <w:rFonts w:ascii="Times New Roman" w:eastAsia="Calibri" w:hAnsi="Times New Roman" w:cs="Times New Roman"/>
          <w:bCs/>
          <w:sz w:val="28"/>
          <w:szCs w:val="28"/>
        </w:rPr>
        <w:t>.</w:t>
      </w:r>
      <w:r w:rsidR="00086D53">
        <w:rPr>
          <w:rFonts w:ascii="Times New Roman" w:eastAsia="Calibri" w:hAnsi="Times New Roman" w:cs="Times New Roman"/>
          <w:bCs/>
          <w:sz w:val="28"/>
          <w:szCs w:val="28"/>
        </w:rPr>
        <w:t xml:space="preserve"> </w:t>
      </w:r>
      <w:r w:rsidRPr="00081EDC">
        <w:rPr>
          <w:rFonts w:ascii="Times New Roman" w:eastAsia="Calibri" w:hAnsi="Times New Roman" w:cs="Times New Roman"/>
          <w:bCs/>
          <w:sz w:val="28"/>
          <w:szCs w:val="28"/>
        </w:rPr>
        <w:t>Методик</w:t>
      </w:r>
      <w:r w:rsidR="00086D53">
        <w:rPr>
          <w:rFonts w:ascii="Times New Roman" w:eastAsia="Calibri" w:hAnsi="Times New Roman" w:cs="Times New Roman"/>
          <w:bCs/>
          <w:sz w:val="28"/>
          <w:szCs w:val="28"/>
        </w:rPr>
        <w:t>и на основании суммы ожидаемого выполнения медицинскими организациями города Москвы объемов оказанной медицинской помощи иногородним гражданам за текущий финансовый год</w:t>
      </w:r>
      <w:r w:rsidR="00A37FC1">
        <w:rPr>
          <w:rFonts w:ascii="Times New Roman" w:eastAsia="Calibri" w:hAnsi="Times New Roman" w:cs="Times New Roman"/>
          <w:bCs/>
          <w:sz w:val="28"/>
          <w:szCs w:val="28"/>
        </w:rPr>
        <w:t xml:space="preserve"> (32 916 295,</w:t>
      </w:r>
      <w:r w:rsidR="002C3E7F">
        <w:rPr>
          <w:rFonts w:ascii="Times New Roman" w:eastAsia="Calibri" w:hAnsi="Times New Roman" w:cs="Times New Roman"/>
          <w:bCs/>
          <w:sz w:val="28"/>
          <w:szCs w:val="28"/>
        </w:rPr>
        <w:t>2</w:t>
      </w:r>
      <w:r w:rsidR="00A37FC1">
        <w:rPr>
          <w:rFonts w:ascii="Times New Roman" w:eastAsia="Calibri" w:hAnsi="Times New Roman" w:cs="Times New Roman"/>
          <w:bCs/>
          <w:sz w:val="28"/>
          <w:szCs w:val="28"/>
        </w:rPr>
        <w:t xml:space="preserve"> тыс. рублей)</w:t>
      </w:r>
      <w:r w:rsidR="00086D53">
        <w:rPr>
          <w:rFonts w:ascii="Times New Roman" w:eastAsia="Calibri" w:hAnsi="Times New Roman" w:cs="Times New Roman"/>
          <w:bCs/>
          <w:sz w:val="28"/>
          <w:szCs w:val="28"/>
        </w:rPr>
        <w:t xml:space="preserve">, индекса изменения среднего </w:t>
      </w:r>
      <w:proofErr w:type="spellStart"/>
      <w:r w:rsidR="00086D53">
        <w:rPr>
          <w:rFonts w:ascii="Times New Roman" w:eastAsia="Calibri" w:hAnsi="Times New Roman" w:cs="Times New Roman"/>
          <w:bCs/>
          <w:sz w:val="28"/>
          <w:szCs w:val="28"/>
        </w:rPr>
        <w:t>подушевого</w:t>
      </w:r>
      <w:proofErr w:type="spellEnd"/>
      <w:r w:rsidR="00086D53">
        <w:rPr>
          <w:rFonts w:ascii="Times New Roman" w:eastAsia="Calibri" w:hAnsi="Times New Roman" w:cs="Times New Roman"/>
          <w:bCs/>
          <w:sz w:val="28"/>
          <w:szCs w:val="28"/>
        </w:rPr>
        <w:t xml:space="preserve"> норматива финансирования базовой программы ОМС</w:t>
      </w:r>
      <w:r w:rsidR="00A37FC1">
        <w:rPr>
          <w:rFonts w:ascii="Times New Roman" w:eastAsia="Calibri" w:hAnsi="Times New Roman" w:cs="Times New Roman"/>
          <w:bCs/>
          <w:sz w:val="28"/>
          <w:szCs w:val="28"/>
        </w:rPr>
        <w:t xml:space="preserve"> (1,076)</w:t>
      </w:r>
      <w:r w:rsidR="00086D53">
        <w:rPr>
          <w:rFonts w:ascii="Times New Roman" w:eastAsia="Calibri" w:hAnsi="Times New Roman" w:cs="Times New Roman"/>
          <w:bCs/>
          <w:sz w:val="28"/>
          <w:szCs w:val="28"/>
        </w:rPr>
        <w:t>, а также индекса изменения коэффициента дифференциации для города Москвы</w:t>
      </w:r>
      <w:r w:rsidR="00A37FC1">
        <w:rPr>
          <w:rFonts w:ascii="Times New Roman" w:eastAsia="Calibri" w:hAnsi="Times New Roman" w:cs="Times New Roman"/>
          <w:bCs/>
          <w:sz w:val="28"/>
          <w:szCs w:val="28"/>
        </w:rPr>
        <w:t xml:space="preserve"> (1,011)</w:t>
      </w:r>
      <w:r w:rsidR="00086D53">
        <w:rPr>
          <w:rFonts w:ascii="Times New Roman" w:eastAsia="Calibri" w:hAnsi="Times New Roman" w:cs="Times New Roman"/>
          <w:bCs/>
          <w:sz w:val="28"/>
          <w:szCs w:val="28"/>
        </w:rPr>
        <w:t xml:space="preserve"> и </w:t>
      </w:r>
      <w:r w:rsidR="00086D53" w:rsidRPr="00086D53">
        <w:rPr>
          <w:rFonts w:ascii="Times New Roman" w:eastAsia="Calibri" w:hAnsi="Times New Roman" w:cs="Times New Roman"/>
          <w:bCs/>
          <w:sz w:val="28"/>
          <w:szCs w:val="28"/>
        </w:rPr>
        <w:t>представля</w:t>
      </w:r>
      <w:r w:rsidR="00086D53">
        <w:rPr>
          <w:rFonts w:ascii="Times New Roman" w:eastAsia="Calibri" w:hAnsi="Times New Roman" w:cs="Times New Roman"/>
          <w:bCs/>
          <w:sz w:val="28"/>
          <w:szCs w:val="28"/>
        </w:rPr>
        <w:t>ется обоснованным</w:t>
      </w:r>
      <w:r w:rsidR="00A37FC1">
        <w:rPr>
          <w:rStyle w:val="a5"/>
          <w:rFonts w:ascii="Times New Roman" w:eastAsia="Calibri" w:hAnsi="Times New Roman" w:cs="Times New Roman"/>
          <w:bCs/>
          <w:sz w:val="28"/>
          <w:szCs w:val="28"/>
        </w:rPr>
        <w:footnoteReference w:id="18"/>
      </w:r>
      <w:r w:rsidR="00086D53">
        <w:rPr>
          <w:rFonts w:ascii="Times New Roman" w:eastAsia="Calibri" w:hAnsi="Times New Roman" w:cs="Times New Roman"/>
          <w:bCs/>
          <w:sz w:val="28"/>
          <w:szCs w:val="28"/>
        </w:rPr>
        <w:t>.</w:t>
      </w:r>
    </w:p>
    <w:p w:rsidR="00522FB8" w:rsidRPr="00081EDC" w:rsidRDefault="00522FB8" w:rsidP="009E4840">
      <w:pPr>
        <w:widowControl w:val="0"/>
        <w:tabs>
          <w:tab w:val="left" w:pos="8550"/>
        </w:tabs>
        <w:autoSpaceDE w:val="0"/>
        <w:autoSpaceDN w:val="0"/>
        <w:adjustRightInd w:val="0"/>
        <w:spacing w:after="0" w:line="238" w:lineRule="auto"/>
        <w:ind w:firstLine="709"/>
        <w:contextualSpacing/>
        <w:jc w:val="both"/>
        <w:rPr>
          <w:rFonts w:ascii="Times New Roman" w:eastAsia="Calibri" w:hAnsi="Times New Roman" w:cs="Times New Roman"/>
          <w:bCs/>
          <w:sz w:val="28"/>
          <w:szCs w:val="28"/>
        </w:rPr>
      </w:pPr>
      <w:r w:rsidRPr="00081EDC">
        <w:rPr>
          <w:rFonts w:ascii="Times New Roman" w:eastAsia="Calibri" w:hAnsi="Times New Roman" w:cs="Times New Roman"/>
          <w:bCs/>
          <w:sz w:val="28"/>
          <w:szCs w:val="28"/>
        </w:rPr>
        <w:t>4.</w:t>
      </w:r>
      <w:r w:rsidRPr="00081EDC">
        <w:rPr>
          <w:rFonts w:ascii="Times New Roman" w:eastAsia="Calibri" w:hAnsi="Times New Roman" w:cs="Times New Roman"/>
          <w:bCs/>
          <w:sz w:val="28"/>
          <w:szCs w:val="28"/>
          <w:lang w:val="en-US"/>
        </w:rPr>
        <w:t> </w:t>
      </w:r>
      <w:r w:rsidRPr="00081EDC">
        <w:rPr>
          <w:rFonts w:ascii="Times New Roman" w:eastAsia="Calibri" w:hAnsi="Times New Roman" w:cs="Times New Roman"/>
          <w:bCs/>
          <w:sz w:val="28"/>
          <w:szCs w:val="28"/>
        </w:rPr>
        <w:t xml:space="preserve">Доходы от оказания платных услуг и компенсации затрат государства, от штрафов, санкций, возмещения ущерба, </w:t>
      </w:r>
      <w:r w:rsidR="00425D77">
        <w:rPr>
          <w:rFonts w:ascii="Times New Roman" w:eastAsia="Calibri" w:hAnsi="Times New Roman" w:cs="Times New Roman"/>
          <w:bCs/>
          <w:sz w:val="28"/>
          <w:szCs w:val="28"/>
        </w:rPr>
        <w:t xml:space="preserve">доходы </w:t>
      </w:r>
      <w:r w:rsidRPr="00081EDC">
        <w:rPr>
          <w:rFonts w:ascii="Times New Roman" w:eastAsia="Calibri" w:hAnsi="Times New Roman" w:cs="Times New Roman"/>
          <w:bCs/>
          <w:sz w:val="28"/>
          <w:szCs w:val="28"/>
        </w:rPr>
        <w:t>от продажи материальных и нематериальных активов</w:t>
      </w:r>
      <w:r w:rsidR="006A5197">
        <w:rPr>
          <w:rFonts w:ascii="Times New Roman" w:eastAsia="Calibri" w:hAnsi="Times New Roman" w:cs="Times New Roman"/>
          <w:bCs/>
          <w:sz w:val="28"/>
          <w:szCs w:val="28"/>
        </w:rPr>
        <w:t>, а также б</w:t>
      </w:r>
      <w:r w:rsidR="006A5197" w:rsidRPr="00081EDC">
        <w:rPr>
          <w:rFonts w:ascii="Times New Roman" w:eastAsia="Calibri" w:hAnsi="Times New Roman" w:cs="Times New Roman"/>
          <w:bCs/>
          <w:sz w:val="28"/>
          <w:szCs w:val="28"/>
        </w:rPr>
        <w:t>езвозмездные поступления о</w:t>
      </w:r>
      <w:r w:rsidR="006A5197">
        <w:rPr>
          <w:rFonts w:ascii="Times New Roman" w:eastAsia="Calibri" w:hAnsi="Times New Roman" w:cs="Times New Roman"/>
          <w:bCs/>
          <w:sz w:val="28"/>
          <w:szCs w:val="28"/>
        </w:rPr>
        <w:t>т негосударственных организаций</w:t>
      </w:r>
      <w:r w:rsidRPr="00081EDC">
        <w:rPr>
          <w:rStyle w:val="a5"/>
          <w:rFonts w:ascii="Times New Roman" w:eastAsia="Calibri" w:hAnsi="Times New Roman" w:cs="Times New Roman"/>
          <w:bCs/>
          <w:sz w:val="28"/>
          <w:szCs w:val="28"/>
        </w:rPr>
        <w:footnoteReference w:id="19"/>
      </w:r>
      <w:r w:rsidRPr="00081EDC">
        <w:rPr>
          <w:rFonts w:ascii="Times New Roman" w:eastAsia="Calibri" w:hAnsi="Times New Roman" w:cs="Times New Roman"/>
          <w:bCs/>
          <w:sz w:val="28"/>
          <w:szCs w:val="28"/>
        </w:rPr>
        <w:t xml:space="preserve"> суммарно планируются на 20</w:t>
      </w:r>
      <w:r w:rsidR="003A0267" w:rsidRPr="00081EDC">
        <w:rPr>
          <w:rFonts w:ascii="Times New Roman" w:eastAsia="Calibri" w:hAnsi="Times New Roman" w:cs="Times New Roman"/>
          <w:bCs/>
          <w:sz w:val="28"/>
          <w:szCs w:val="28"/>
        </w:rPr>
        <w:t>20</w:t>
      </w:r>
      <w:r w:rsidR="005A5050" w:rsidRPr="00081EDC">
        <w:rPr>
          <w:rFonts w:ascii="Times New Roman" w:eastAsia="Calibri" w:hAnsi="Times New Roman" w:cs="Times New Roman"/>
          <w:bCs/>
          <w:sz w:val="28"/>
          <w:szCs w:val="28"/>
        </w:rPr>
        <w:t> </w:t>
      </w:r>
      <w:r w:rsidRPr="00081EDC">
        <w:rPr>
          <w:rFonts w:ascii="Times New Roman" w:eastAsia="Calibri" w:hAnsi="Times New Roman" w:cs="Times New Roman"/>
          <w:bCs/>
          <w:sz w:val="28"/>
          <w:szCs w:val="28"/>
        </w:rPr>
        <w:t xml:space="preserve">год в </w:t>
      </w:r>
      <w:r w:rsidR="00D66B03" w:rsidRPr="00081EDC">
        <w:rPr>
          <w:rFonts w:ascii="Times New Roman" w:eastAsia="Calibri" w:hAnsi="Times New Roman" w:cs="Times New Roman"/>
          <w:bCs/>
          <w:sz w:val="28"/>
          <w:szCs w:val="28"/>
        </w:rPr>
        <w:t xml:space="preserve">объеме </w:t>
      </w:r>
      <w:r w:rsidR="006A5197">
        <w:rPr>
          <w:rFonts w:ascii="Times New Roman" w:eastAsia="Calibri" w:hAnsi="Times New Roman" w:cs="Times New Roman"/>
          <w:bCs/>
          <w:sz w:val="28"/>
          <w:szCs w:val="28"/>
        </w:rPr>
        <w:t>956 295</w:t>
      </w:r>
      <w:r w:rsidR="00D66B03" w:rsidRPr="00081EDC">
        <w:rPr>
          <w:rFonts w:ascii="Times New Roman" w:eastAsia="Calibri" w:hAnsi="Times New Roman" w:cs="Times New Roman"/>
          <w:bCs/>
          <w:sz w:val="28"/>
          <w:szCs w:val="28"/>
        </w:rPr>
        <w:t>,</w:t>
      </w:r>
      <w:r w:rsidR="006A5197">
        <w:rPr>
          <w:rFonts w:ascii="Times New Roman" w:eastAsia="Calibri" w:hAnsi="Times New Roman" w:cs="Times New Roman"/>
          <w:bCs/>
          <w:sz w:val="28"/>
          <w:szCs w:val="28"/>
        </w:rPr>
        <w:t>3</w:t>
      </w:r>
      <w:r w:rsidR="00D66B03" w:rsidRPr="00081EDC">
        <w:rPr>
          <w:rFonts w:ascii="Times New Roman" w:eastAsia="Calibri" w:hAnsi="Times New Roman" w:cs="Times New Roman"/>
          <w:bCs/>
          <w:sz w:val="28"/>
          <w:szCs w:val="28"/>
        </w:rPr>
        <w:t xml:space="preserve"> </w:t>
      </w:r>
      <w:r w:rsidRPr="00081EDC">
        <w:rPr>
          <w:rFonts w:ascii="Times New Roman" w:eastAsia="Calibri" w:hAnsi="Times New Roman" w:cs="Times New Roman"/>
          <w:bCs/>
          <w:sz w:val="28"/>
          <w:szCs w:val="28"/>
        </w:rPr>
        <w:t>тыс. рублей, на 202</w:t>
      </w:r>
      <w:r w:rsidR="00D66B03" w:rsidRPr="00081EDC">
        <w:rPr>
          <w:rFonts w:ascii="Times New Roman" w:eastAsia="Calibri" w:hAnsi="Times New Roman" w:cs="Times New Roman"/>
          <w:bCs/>
          <w:sz w:val="28"/>
          <w:szCs w:val="28"/>
        </w:rPr>
        <w:t>1</w:t>
      </w:r>
      <w:r w:rsidRPr="00081EDC">
        <w:rPr>
          <w:rFonts w:ascii="Times New Roman" w:eastAsia="Calibri" w:hAnsi="Times New Roman" w:cs="Times New Roman"/>
          <w:bCs/>
          <w:sz w:val="28"/>
          <w:szCs w:val="28"/>
        </w:rPr>
        <w:t xml:space="preserve"> и 202</w:t>
      </w:r>
      <w:r w:rsidR="00D66B03" w:rsidRPr="00081EDC">
        <w:rPr>
          <w:rFonts w:ascii="Times New Roman" w:eastAsia="Calibri" w:hAnsi="Times New Roman" w:cs="Times New Roman"/>
          <w:bCs/>
          <w:sz w:val="28"/>
          <w:szCs w:val="28"/>
        </w:rPr>
        <w:t>2</w:t>
      </w:r>
      <w:r w:rsidRPr="00081EDC">
        <w:rPr>
          <w:rFonts w:ascii="Times New Roman" w:eastAsia="Calibri" w:hAnsi="Times New Roman" w:cs="Times New Roman"/>
          <w:bCs/>
          <w:sz w:val="28"/>
          <w:szCs w:val="28"/>
        </w:rPr>
        <w:t xml:space="preserve"> годы – </w:t>
      </w:r>
      <w:r w:rsidR="006C4A21" w:rsidRPr="00081EDC">
        <w:rPr>
          <w:rFonts w:ascii="Times New Roman" w:eastAsia="Calibri" w:hAnsi="Times New Roman" w:cs="Times New Roman"/>
          <w:bCs/>
          <w:sz w:val="28"/>
          <w:szCs w:val="28"/>
        </w:rPr>
        <w:t>1 0</w:t>
      </w:r>
      <w:r w:rsidR="006A5197">
        <w:rPr>
          <w:rFonts w:ascii="Times New Roman" w:eastAsia="Calibri" w:hAnsi="Times New Roman" w:cs="Times New Roman"/>
          <w:bCs/>
          <w:sz w:val="28"/>
          <w:szCs w:val="28"/>
        </w:rPr>
        <w:t>24</w:t>
      </w:r>
      <w:r w:rsidRPr="00081EDC">
        <w:rPr>
          <w:rFonts w:ascii="Times New Roman" w:eastAsia="Calibri" w:hAnsi="Times New Roman" w:cs="Times New Roman"/>
          <w:bCs/>
          <w:sz w:val="28"/>
          <w:szCs w:val="28"/>
        </w:rPr>
        <w:t> </w:t>
      </w:r>
      <w:r w:rsidR="006A5197">
        <w:rPr>
          <w:rFonts w:ascii="Times New Roman" w:eastAsia="Calibri" w:hAnsi="Times New Roman" w:cs="Times New Roman"/>
          <w:bCs/>
          <w:sz w:val="28"/>
          <w:szCs w:val="28"/>
        </w:rPr>
        <w:t>823</w:t>
      </w:r>
      <w:r w:rsidRPr="00081EDC">
        <w:rPr>
          <w:rFonts w:ascii="Times New Roman" w:eastAsia="Calibri" w:hAnsi="Times New Roman" w:cs="Times New Roman"/>
          <w:bCs/>
          <w:sz w:val="28"/>
          <w:szCs w:val="28"/>
        </w:rPr>
        <w:t>,</w:t>
      </w:r>
      <w:r w:rsidR="006A5197">
        <w:rPr>
          <w:rFonts w:ascii="Times New Roman" w:eastAsia="Calibri" w:hAnsi="Times New Roman" w:cs="Times New Roman"/>
          <w:bCs/>
          <w:sz w:val="28"/>
          <w:szCs w:val="28"/>
        </w:rPr>
        <w:t>3</w:t>
      </w:r>
      <w:r w:rsidRPr="00081EDC">
        <w:rPr>
          <w:rFonts w:ascii="Times New Roman" w:eastAsia="Calibri" w:hAnsi="Times New Roman" w:cs="Times New Roman"/>
          <w:bCs/>
          <w:sz w:val="28"/>
          <w:szCs w:val="28"/>
        </w:rPr>
        <w:t> тыс.</w:t>
      </w:r>
      <w:r w:rsidR="00D66B03" w:rsidRPr="00081EDC">
        <w:rPr>
          <w:rFonts w:ascii="Times New Roman" w:eastAsia="Calibri" w:hAnsi="Times New Roman" w:cs="Times New Roman"/>
          <w:bCs/>
          <w:sz w:val="28"/>
          <w:szCs w:val="28"/>
        </w:rPr>
        <w:t> </w:t>
      </w:r>
      <w:r w:rsidRPr="00081EDC">
        <w:rPr>
          <w:rFonts w:ascii="Times New Roman" w:eastAsia="Calibri" w:hAnsi="Times New Roman" w:cs="Times New Roman"/>
          <w:bCs/>
          <w:sz w:val="28"/>
          <w:szCs w:val="28"/>
        </w:rPr>
        <w:t>рублей и 1 0</w:t>
      </w:r>
      <w:r w:rsidR="006A5197">
        <w:rPr>
          <w:rFonts w:ascii="Times New Roman" w:eastAsia="Calibri" w:hAnsi="Times New Roman" w:cs="Times New Roman"/>
          <w:bCs/>
          <w:sz w:val="28"/>
          <w:szCs w:val="28"/>
        </w:rPr>
        <w:t>92</w:t>
      </w:r>
      <w:r w:rsidRPr="00081EDC">
        <w:rPr>
          <w:rFonts w:ascii="Times New Roman" w:eastAsia="Calibri" w:hAnsi="Times New Roman" w:cs="Times New Roman"/>
          <w:bCs/>
          <w:sz w:val="28"/>
          <w:szCs w:val="28"/>
        </w:rPr>
        <w:t> </w:t>
      </w:r>
      <w:r w:rsidR="006A5197">
        <w:rPr>
          <w:rFonts w:ascii="Times New Roman" w:eastAsia="Calibri" w:hAnsi="Times New Roman" w:cs="Times New Roman"/>
          <w:bCs/>
          <w:sz w:val="28"/>
          <w:szCs w:val="28"/>
        </w:rPr>
        <w:t>045</w:t>
      </w:r>
      <w:r w:rsidRPr="00081EDC">
        <w:rPr>
          <w:rFonts w:ascii="Times New Roman" w:eastAsia="Calibri" w:hAnsi="Times New Roman" w:cs="Times New Roman"/>
          <w:bCs/>
          <w:sz w:val="28"/>
          <w:szCs w:val="28"/>
        </w:rPr>
        <w:t>,</w:t>
      </w:r>
      <w:r w:rsidR="006A5197">
        <w:rPr>
          <w:rFonts w:ascii="Times New Roman" w:eastAsia="Calibri" w:hAnsi="Times New Roman" w:cs="Times New Roman"/>
          <w:bCs/>
          <w:sz w:val="28"/>
          <w:szCs w:val="28"/>
        </w:rPr>
        <w:t>7</w:t>
      </w:r>
      <w:r w:rsidRPr="00081EDC">
        <w:rPr>
          <w:rFonts w:ascii="Times New Roman" w:eastAsia="Calibri" w:hAnsi="Times New Roman" w:cs="Times New Roman"/>
          <w:bCs/>
          <w:sz w:val="28"/>
          <w:szCs w:val="28"/>
        </w:rPr>
        <w:t xml:space="preserve"> тыс. рублей соответственно. </w:t>
      </w:r>
      <w:r w:rsidR="006A5197">
        <w:rPr>
          <w:rFonts w:ascii="Times New Roman" w:eastAsia="Calibri" w:hAnsi="Times New Roman" w:cs="Times New Roman"/>
          <w:bCs/>
          <w:sz w:val="28"/>
          <w:szCs w:val="28"/>
        </w:rPr>
        <w:t xml:space="preserve">Расчет прогнозных поступлений </w:t>
      </w:r>
      <w:r w:rsidR="004733AD">
        <w:rPr>
          <w:rFonts w:ascii="Times New Roman" w:eastAsia="Calibri" w:hAnsi="Times New Roman" w:cs="Times New Roman"/>
          <w:bCs/>
          <w:sz w:val="28"/>
          <w:szCs w:val="28"/>
        </w:rPr>
        <w:t>проведен</w:t>
      </w:r>
      <w:r w:rsidR="006A5197">
        <w:rPr>
          <w:rFonts w:ascii="Times New Roman" w:eastAsia="Calibri" w:hAnsi="Times New Roman" w:cs="Times New Roman"/>
          <w:bCs/>
          <w:sz w:val="28"/>
          <w:szCs w:val="28"/>
        </w:rPr>
        <w:t xml:space="preserve"> по каждому виду неналоговых доходов в соответствии с подходами, изложенными в п.</w:t>
      </w:r>
      <w:r w:rsidR="00425D77">
        <w:rPr>
          <w:rFonts w:ascii="Times New Roman" w:eastAsia="Calibri" w:hAnsi="Times New Roman" w:cs="Times New Roman"/>
          <w:bCs/>
          <w:sz w:val="28"/>
          <w:szCs w:val="28"/>
        </w:rPr>
        <w:t>3.4</w:t>
      </w:r>
      <w:r w:rsidR="002974EF">
        <w:rPr>
          <w:rFonts w:ascii="Times New Roman" w:eastAsia="Calibri" w:hAnsi="Times New Roman" w:cs="Times New Roman"/>
          <w:bCs/>
          <w:sz w:val="28"/>
          <w:szCs w:val="28"/>
        </w:rPr>
        <w:t>.</w:t>
      </w:r>
      <w:r w:rsidR="00425D77">
        <w:rPr>
          <w:rFonts w:ascii="Times New Roman" w:eastAsia="Calibri" w:hAnsi="Times New Roman" w:cs="Times New Roman"/>
          <w:bCs/>
          <w:sz w:val="28"/>
          <w:szCs w:val="28"/>
        </w:rPr>
        <w:t xml:space="preserve"> Методики</w:t>
      </w:r>
      <w:r w:rsidR="004733AD">
        <w:rPr>
          <w:rFonts w:ascii="Times New Roman" w:eastAsia="Calibri" w:hAnsi="Times New Roman" w:cs="Times New Roman"/>
          <w:bCs/>
          <w:sz w:val="28"/>
          <w:szCs w:val="28"/>
        </w:rPr>
        <w:t>,</w:t>
      </w:r>
      <w:r w:rsidR="00425D77">
        <w:rPr>
          <w:rFonts w:ascii="Times New Roman" w:eastAsia="Calibri" w:hAnsi="Times New Roman" w:cs="Times New Roman"/>
          <w:bCs/>
          <w:sz w:val="28"/>
          <w:szCs w:val="28"/>
        </w:rPr>
        <w:t xml:space="preserve"> на основании суммы ожидаемого поступления дохода в текущем финансовом году, индекса изменения среднего </w:t>
      </w:r>
      <w:proofErr w:type="spellStart"/>
      <w:r w:rsidR="00425D77">
        <w:rPr>
          <w:rFonts w:ascii="Times New Roman" w:eastAsia="Calibri" w:hAnsi="Times New Roman" w:cs="Times New Roman"/>
          <w:bCs/>
          <w:sz w:val="28"/>
          <w:szCs w:val="28"/>
        </w:rPr>
        <w:t>подушевого</w:t>
      </w:r>
      <w:proofErr w:type="spellEnd"/>
      <w:r w:rsidR="00425D77">
        <w:rPr>
          <w:rFonts w:ascii="Times New Roman" w:eastAsia="Calibri" w:hAnsi="Times New Roman" w:cs="Times New Roman"/>
          <w:bCs/>
          <w:sz w:val="28"/>
          <w:szCs w:val="28"/>
        </w:rPr>
        <w:t xml:space="preserve"> норматива финансирования базовой программы ОМС и индекса изменения коэффициента дифференциации для города Москвы. П</w:t>
      </w:r>
      <w:r w:rsidRPr="00081EDC">
        <w:rPr>
          <w:rFonts w:ascii="Times New Roman" w:eastAsia="Calibri" w:hAnsi="Times New Roman" w:cs="Times New Roman"/>
          <w:bCs/>
          <w:sz w:val="28"/>
          <w:szCs w:val="28"/>
        </w:rPr>
        <w:t>ланируемые объемы поступлений по доходам от оказания платных услуг и компенсации затрат государства, от штрафов, санкций, возмещения ущерба, доходам от продажи материальных и нематериальных активов</w:t>
      </w:r>
      <w:r w:rsidR="00425D77">
        <w:rPr>
          <w:rFonts w:ascii="Times New Roman" w:eastAsia="Calibri" w:hAnsi="Times New Roman" w:cs="Times New Roman"/>
          <w:bCs/>
          <w:sz w:val="28"/>
          <w:szCs w:val="28"/>
        </w:rPr>
        <w:t>, а также безвозмездных поступлений от негосударственных организаций</w:t>
      </w:r>
      <w:r w:rsidRPr="00081EDC">
        <w:rPr>
          <w:rFonts w:ascii="Times New Roman" w:eastAsia="Calibri" w:hAnsi="Times New Roman" w:cs="Times New Roman"/>
          <w:bCs/>
          <w:sz w:val="28"/>
          <w:szCs w:val="28"/>
        </w:rPr>
        <w:t xml:space="preserve"> в целом представляются обоснованными.</w:t>
      </w:r>
    </w:p>
    <w:p w:rsidR="00522FB8" w:rsidRPr="00081EDC" w:rsidRDefault="00425D77" w:rsidP="00163703">
      <w:pPr>
        <w:widowControl w:val="0"/>
        <w:spacing w:after="0" w:line="240" w:lineRule="auto"/>
        <w:ind w:firstLine="709"/>
        <w:contextualSpacing/>
        <w:jc w:val="both"/>
        <w:rPr>
          <w:rFonts w:ascii="Times New Roman" w:eastAsia="Calibri" w:hAnsi="Times New Roman" w:cs="Times New Roman"/>
          <w:bCs/>
          <w:sz w:val="28"/>
          <w:szCs w:val="28"/>
        </w:rPr>
      </w:pPr>
      <w:r>
        <w:rPr>
          <w:rFonts w:ascii="Times New Roman" w:eastAsia="Calibri" w:hAnsi="Times New Roman" w:cs="Times New Roman"/>
          <w:sz w:val="28"/>
          <w:szCs w:val="28"/>
        </w:rPr>
        <w:t>5</w:t>
      </w:r>
      <w:r w:rsidR="00522FB8" w:rsidRPr="00081EDC">
        <w:rPr>
          <w:rFonts w:ascii="Times New Roman" w:eastAsia="Calibri" w:hAnsi="Times New Roman" w:cs="Times New Roman"/>
          <w:sz w:val="28"/>
          <w:szCs w:val="28"/>
        </w:rPr>
        <w:t xml:space="preserve">. </w:t>
      </w:r>
      <w:r w:rsidR="00522FB8" w:rsidRPr="00081EDC">
        <w:rPr>
          <w:rFonts w:ascii="Times New Roman" w:eastAsia="Calibri" w:hAnsi="Times New Roman" w:cs="Times New Roman"/>
          <w:bCs/>
          <w:sz w:val="28"/>
          <w:szCs w:val="28"/>
        </w:rPr>
        <w:t>В соответствии со ст.21 Федерального закона от 29.11.2010 №</w:t>
      </w:r>
      <w:r w:rsidR="00522FB8" w:rsidRPr="00081EDC">
        <w:rPr>
          <w:rFonts w:ascii="Times New Roman" w:eastAsia="Calibri" w:hAnsi="Times New Roman" w:cs="Times New Roman"/>
          <w:bCs/>
          <w:sz w:val="28"/>
          <w:szCs w:val="28"/>
          <w:lang w:val="en-US"/>
        </w:rPr>
        <w:t> </w:t>
      </w:r>
      <w:r w:rsidR="00522FB8" w:rsidRPr="00081EDC">
        <w:rPr>
          <w:rFonts w:ascii="Times New Roman" w:eastAsia="Calibri" w:hAnsi="Times New Roman" w:cs="Times New Roman"/>
          <w:bCs/>
          <w:sz w:val="28"/>
          <w:szCs w:val="28"/>
        </w:rPr>
        <w:t>326</w:t>
      </w:r>
      <w:r w:rsidR="00522FB8" w:rsidRPr="00081EDC">
        <w:rPr>
          <w:rFonts w:ascii="Times New Roman" w:eastAsia="Calibri" w:hAnsi="Times New Roman" w:cs="Times New Roman"/>
          <w:bCs/>
          <w:sz w:val="28"/>
          <w:szCs w:val="28"/>
        </w:rPr>
        <w:noBreakHyphen/>
        <w:t xml:space="preserve">ФЗ доходы от размещения временно свободных средств являются одним из источников формирования финансового обеспечения ОМС и </w:t>
      </w:r>
      <w:r w:rsidR="0009325C" w:rsidRPr="00081EDC">
        <w:rPr>
          <w:rFonts w:ascii="Times New Roman" w:eastAsia="Calibri" w:hAnsi="Times New Roman" w:cs="Times New Roman"/>
          <w:bCs/>
          <w:sz w:val="28"/>
          <w:szCs w:val="28"/>
        </w:rPr>
        <w:t>могут</w:t>
      </w:r>
      <w:r w:rsidR="00522FB8" w:rsidRPr="00081EDC">
        <w:rPr>
          <w:rFonts w:ascii="Times New Roman" w:eastAsia="Calibri" w:hAnsi="Times New Roman" w:cs="Times New Roman"/>
          <w:bCs/>
          <w:sz w:val="28"/>
          <w:szCs w:val="28"/>
        </w:rPr>
        <w:t xml:space="preserve"> использоваться в целях их защиты от инфляции путем размещения банковских депозитов и приобретения высоколиквидных ценных бумаг.</w:t>
      </w:r>
    </w:p>
    <w:p w:rsidR="00522FB8" w:rsidRPr="00081EDC" w:rsidRDefault="00425D77" w:rsidP="00522FB8">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00522FB8" w:rsidRPr="00081EDC">
        <w:rPr>
          <w:rFonts w:ascii="Times New Roman" w:eastAsia="Calibri" w:hAnsi="Times New Roman" w:cs="Times New Roman"/>
          <w:sz w:val="28"/>
          <w:szCs w:val="28"/>
        </w:rPr>
        <w:t>ри наличии в Перечне главных администраторов доходов бюджета МГФОМС (Приложение 1 к Законопроекту) соответствующего кода бюджетной классификации</w:t>
      </w:r>
      <w:r w:rsidR="00522FB8" w:rsidRPr="00081EDC">
        <w:rPr>
          <w:rStyle w:val="a5"/>
          <w:rFonts w:ascii="Times New Roman" w:eastAsia="Calibri" w:hAnsi="Times New Roman" w:cs="Times New Roman"/>
          <w:sz w:val="28"/>
          <w:szCs w:val="28"/>
        </w:rPr>
        <w:footnoteReference w:id="20"/>
      </w:r>
      <w:r w:rsidR="00522FB8" w:rsidRPr="00081EDC">
        <w:rPr>
          <w:rFonts w:ascii="Times New Roman" w:eastAsia="Calibri" w:hAnsi="Times New Roman" w:cs="Times New Roman"/>
          <w:sz w:val="28"/>
          <w:szCs w:val="28"/>
        </w:rPr>
        <w:t xml:space="preserve"> объемы поступлений доходов от размещения временно свободных средств территориальных фондов ОМС в Законопроекте не планируются. </w:t>
      </w:r>
    </w:p>
    <w:p w:rsidR="00522FB8" w:rsidRPr="006232CD" w:rsidRDefault="00425D77" w:rsidP="00522FB8">
      <w:pPr>
        <w:widowControl w:val="0"/>
        <w:spacing w:after="0" w:line="240" w:lineRule="auto"/>
        <w:ind w:firstLine="709"/>
        <w:contextualSpacing/>
        <w:jc w:val="both"/>
        <w:rPr>
          <w:rFonts w:ascii="Times New Roman" w:eastAsia="Calibri" w:hAnsi="Times New Roman" w:cs="Times New Roman"/>
          <w:spacing w:val="-2"/>
          <w:sz w:val="28"/>
          <w:szCs w:val="28"/>
        </w:rPr>
      </w:pPr>
      <w:r w:rsidRPr="006232CD">
        <w:rPr>
          <w:rFonts w:ascii="Times New Roman" w:eastAsia="Calibri" w:hAnsi="Times New Roman" w:cs="Times New Roman"/>
          <w:spacing w:val="-2"/>
          <w:sz w:val="28"/>
          <w:szCs w:val="28"/>
        </w:rPr>
        <w:t>6</w:t>
      </w:r>
      <w:r w:rsidR="00522FB8" w:rsidRPr="006232CD">
        <w:rPr>
          <w:rFonts w:ascii="Times New Roman" w:eastAsia="Calibri" w:hAnsi="Times New Roman" w:cs="Times New Roman"/>
          <w:spacing w:val="-2"/>
          <w:sz w:val="28"/>
          <w:szCs w:val="28"/>
        </w:rPr>
        <w:t xml:space="preserve">. В целях соблюдения требований ч.6 ст.26 Федерального закона от 29.11.2010 № 326-ФЗ в составе бюджета на 2020 год сформирован нормированный страховой запас (далее – НСЗ) в части средств, направляемых </w:t>
      </w:r>
      <w:r w:rsidR="00522FB8" w:rsidRPr="006232CD">
        <w:rPr>
          <w:rFonts w:ascii="Times New Roman" w:eastAsia="Calibri" w:hAnsi="Times New Roman" w:cs="Times New Roman"/>
          <w:spacing w:val="-2"/>
          <w:sz w:val="28"/>
          <w:szCs w:val="28"/>
        </w:rPr>
        <w:lastRenderedPageBreak/>
        <w:t>на дополнительное финансовое обеспечение реализации территориальной программы ОМС города Москвы, а также на осуществление расчетов за медицинскую помощь, оказан</w:t>
      </w:r>
      <w:bookmarkStart w:id="0" w:name="_GoBack"/>
      <w:bookmarkEnd w:id="0"/>
      <w:r w:rsidR="00522FB8" w:rsidRPr="006232CD">
        <w:rPr>
          <w:rFonts w:ascii="Times New Roman" w:eastAsia="Calibri" w:hAnsi="Times New Roman" w:cs="Times New Roman"/>
          <w:spacing w:val="-2"/>
          <w:sz w:val="28"/>
          <w:szCs w:val="28"/>
        </w:rPr>
        <w:t xml:space="preserve">ную застрахованным лицам за пределами территории субъекта Российской Федерации, в котором выдан полис ОМС, в размере, не превышающем 23 979 313,1 тыс. рублей. </w:t>
      </w:r>
    </w:p>
    <w:p w:rsidR="00522FB8" w:rsidRPr="00DA4EE0" w:rsidRDefault="00522FB8" w:rsidP="00425D77">
      <w:pPr>
        <w:widowControl w:val="0"/>
        <w:spacing w:after="0" w:line="240" w:lineRule="auto"/>
        <w:ind w:firstLine="709"/>
        <w:contextualSpacing/>
        <w:jc w:val="both"/>
        <w:rPr>
          <w:rFonts w:ascii="Times New Roman" w:eastAsia="Calibri" w:hAnsi="Times New Roman" w:cs="Times New Roman"/>
          <w:spacing w:val="-2"/>
          <w:sz w:val="28"/>
          <w:szCs w:val="28"/>
        </w:rPr>
      </w:pPr>
      <w:r w:rsidRPr="00DA4EE0">
        <w:rPr>
          <w:rFonts w:ascii="Times New Roman" w:eastAsia="Calibri" w:hAnsi="Times New Roman" w:cs="Times New Roman"/>
          <w:bCs/>
          <w:spacing w:val="-2"/>
          <w:sz w:val="28"/>
          <w:szCs w:val="28"/>
        </w:rPr>
        <w:t xml:space="preserve">Размер НСЗ Фонда не превышает </w:t>
      </w:r>
      <w:r w:rsidRPr="00DA4EE0">
        <w:rPr>
          <w:rFonts w:ascii="Times New Roman" w:eastAsia="Calibri" w:hAnsi="Times New Roman" w:cs="Times New Roman"/>
          <w:spacing w:val="-2"/>
          <w:sz w:val="28"/>
          <w:szCs w:val="28"/>
        </w:rPr>
        <w:t>среднемесячный размер планируемых поступлений</w:t>
      </w:r>
      <w:r w:rsidRPr="00DA4EE0">
        <w:rPr>
          <w:rFonts w:ascii="Times New Roman" w:eastAsia="Calibri" w:hAnsi="Times New Roman" w:cs="Times New Roman"/>
          <w:bCs/>
          <w:spacing w:val="-2"/>
          <w:sz w:val="28"/>
          <w:szCs w:val="28"/>
        </w:rPr>
        <w:t xml:space="preserve"> бюджета Фонда на реализацию территориальной программы ОМС</w:t>
      </w:r>
      <w:r w:rsidRPr="00DA4EE0">
        <w:rPr>
          <w:rFonts w:ascii="Times New Roman" w:eastAsia="Calibri" w:hAnsi="Times New Roman" w:cs="Times New Roman"/>
          <w:spacing w:val="-2"/>
          <w:sz w:val="28"/>
          <w:szCs w:val="28"/>
          <w:vertAlign w:val="superscript"/>
        </w:rPr>
        <w:footnoteReference w:id="21"/>
      </w:r>
      <w:r w:rsidRPr="00DA4EE0">
        <w:rPr>
          <w:rFonts w:ascii="Times New Roman" w:eastAsia="Calibri" w:hAnsi="Times New Roman" w:cs="Times New Roman"/>
          <w:bCs/>
          <w:spacing w:val="-2"/>
          <w:sz w:val="28"/>
          <w:szCs w:val="28"/>
        </w:rPr>
        <w:t>, чт</w:t>
      </w:r>
      <w:r w:rsidR="006232CD" w:rsidRPr="00DA4EE0">
        <w:rPr>
          <w:rFonts w:ascii="Times New Roman" w:eastAsia="Calibri" w:hAnsi="Times New Roman" w:cs="Times New Roman"/>
          <w:bCs/>
          <w:spacing w:val="-2"/>
          <w:sz w:val="28"/>
          <w:szCs w:val="28"/>
        </w:rPr>
        <w:t>о соответствует требованиям п.3 </w:t>
      </w:r>
      <w:r w:rsidRPr="00DA4EE0">
        <w:rPr>
          <w:rFonts w:ascii="Times New Roman" w:eastAsia="Calibri" w:hAnsi="Times New Roman" w:cs="Times New Roman"/>
          <w:bCs/>
          <w:spacing w:val="-2"/>
          <w:sz w:val="28"/>
          <w:szCs w:val="28"/>
        </w:rPr>
        <w:t>П</w:t>
      </w:r>
      <w:r w:rsidRPr="00DA4EE0">
        <w:rPr>
          <w:rFonts w:ascii="Times New Roman" w:eastAsia="Calibri" w:hAnsi="Times New Roman" w:cs="Times New Roman"/>
          <w:spacing w:val="-2"/>
          <w:sz w:val="28"/>
          <w:szCs w:val="28"/>
        </w:rPr>
        <w:t>орядка использования средств нормированного страхового запаса территориального фонда обязательного медицинского страхования, утвержденного приказом ФФОМС от 27.03.2019 № 54</w:t>
      </w:r>
      <w:r w:rsidR="00676240" w:rsidRPr="00DA4EE0">
        <w:rPr>
          <w:rStyle w:val="a5"/>
          <w:rFonts w:ascii="Times New Roman" w:eastAsia="Calibri" w:hAnsi="Times New Roman" w:cs="Times New Roman"/>
          <w:spacing w:val="-2"/>
          <w:sz w:val="28"/>
          <w:szCs w:val="28"/>
        </w:rPr>
        <w:footnoteReference w:id="22"/>
      </w:r>
      <w:r w:rsidRPr="00DA4EE0">
        <w:rPr>
          <w:rFonts w:ascii="Times New Roman" w:eastAsia="Calibri" w:hAnsi="Times New Roman" w:cs="Times New Roman"/>
          <w:spacing w:val="-2"/>
          <w:sz w:val="28"/>
          <w:szCs w:val="28"/>
        </w:rPr>
        <w:t xml:space="preserve"> (далее – Порядок использования средств НСЗ).</w:t>
      </w:r>
    </w:p>
    <w:p w:rsidR="00522FB8" w:rsidRPr="00DA4EE0" w:rsidRDefault="00522FB8" w:rsidP="009403D3">
      <w:pPr>
        <w:widowControl w:val="0"/>
        <w:spacing w:after="0" w:line="240" w:lineRule="auto"/>
        <w:ind w:firstLine="709"/>
        <w:contextualSpacing/>
        <w:jc w:val="both"/>
        <w:rPr>
          <w:rFonts w:ascii="Times New Roman" w:eastAsia="Calibri" w:hAnsi="Times New Roman" w:cs="Times New Roman"/>
          <w:spacing w:val="-2"/>
          <w:sz w:val="28"/>
          <w:szCs w:val="28"/>
        </w:rPr>
      </w:pPr>
      <w:r w:rsidRPr="00DA4EE0">
        <w:rPr>
          <w:rFonts w:ascii="Times New Roman" w:eastAsia="Calibri" w:hAnsi="Times New Roman" w:cs="Times New Roman"/>
          <w:bCs/>
          <w:spacing w:val="-2"/>
          <w:sz w:val="28"/>
          <w:szCs w:val="28"/>
          <w:shd w:val="clear" w:color="auto" w:fill="FFFFFF"/>
        </w:rPr>
        <w:t xml:space="preserve">Основные направления </w:t>
      </w:r>
      <w:r w:rsidRPr="00DA4EE0">
        <w:rPr>
          <w:rFonts w:ascii="Times New Roman" w:eastAsia="Calibri" w:hAnsi="Times New Roman" w:cs="Times New Roman"/>
          <w:spacing w:val="-2"/>
          <w:sz w:val="28"/>
          <w:szCs w:val="28"/>
        </w:rPr>
        <w:t>использования средств НСЗ Фонда, указанные в ст.5</w:t>
      </w:r>
      <w:r w:rsidR="00676240" w:rsidRPr="00DA4EE0">
        <w:rPr>
          <w:rFonts w:ascii="Times New Roman" w:eastAsia="Calibri" w:hAnsi="Times New Roman" w:cs="Times New Roman"/>
          <w:spacing w:val="-2"/>
          <w:sz w:val="28"/>
          <w:szCs w:val="28"/>
        </w:rPr>
        <w:t> </w:t>
      </w:r>
      <w:r w:rsidRPr="00DA4EE0">
        <w:rPr>
          <w:rFonts w:ascii="Times New Roman" w:eastAsia="Calibri" w:hAnsi="Times New Roman" w:cs="Times New Roman"/>
          <w:spacing w:val="-2"/>
          <w:sz w:val="28"/>
          <w:szCs w:val="28"/>
        </w:rPr>
        <w:t xml:space="preserve">Законопроекта, соответствуют требованиям </w:t>
      </w:r>
      <w:r w:rsidR="00425D77" w:rsidRPr="00DA4EE0">
        <w:rPr>
          <w:rFonts w:ascii="Times New Roman" w:eastAsia="Calibri" w:hAnsi="Times New Roman" w:cs="Times New Roman"/>
          <w:spacing w:val="-2"/>
          <w:sz w:val="28"/>
          <w:szCs w:val="28"/>
        </w:rPr>
        <w:t>п.</w:t>
      </w:r>
      <w:r w:rsidRPr="00DA4EE0">
        <w:rPr>
          <w:rFonts w:ascii="Times New Roman" w:eastAsia="Calibri" w:hAnsi="Times New Roman" w:cs="Times New Roman"/>
          <w:spacing w:val="-2"/>
          <w:sz w:val="28"/>
          <w:szCs w:val="28"/>
        </w:rPr>
        <w:t>6 Порядка использования средств НСЗ.</w:t>
      </w:r>
    </w:p>
    <w:p w:rsidR="00D36868" w:rsidRPr="00DA4EE0" w:rsidRDefault="00425D77" w:rsidP="00F34C9D">
      <w:pPr>
        <w:widowControl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00522FB8" w:rsidRPr="00081EDC">
        <w:rPr>
          <w:rFonts w:ascii="Times New Roman" w:eastAsia="Calibri" w:hAnsi="Times New Roman" w:cs="Times New Roman"/>
          <w:sz w:val="28"/>
          <w:szCs w:val="28"/>
        </w:rPr>
        <w:t xml:space="preserve">. Бюджет Фонда сбалансирован. В соответствии с распределением ассигнований бюджета МГФОМС (Приложения 3, 4 к Законопроекту) </w:t>
      </w:r>
      <w:r w:rsidR="00522FB8" w:rsidRPr="00DA4EE0">
        <w:rPr>
          <w:rFonts w:ascii="Times New Roman" w:eastAsia="Calibri" w:hAnsi="Times New Roman" w:cs="Times New Roman"/>
          <w:sz w:val="28"/>
          <w:szCs w:val="28"/>
        </w:rPr>
        <w:t>планируемый объем расходов бюджета Фонда запланирован на 2020 год в сумме 331 031 259,0 тыс. рублей, на 2021 год – 349 661 184,3 тыс. рублей, на 2022 год – 367 590 515,8 тыс. рублей, что соответствует объемам доходов.</w:t>
      </w:r>
    </w:p>
    <w:p w:rsidR="00522FB8" w:rsidRPr="00DA4EE0" w:rsidRDefault="00C23417" w:rsidP="00DA4EE0">
      <w:pPr>
        <w:widowControl w:val="0"/>
        <w:spacing w:after="0" w:line="240" w:lineRule="auto"/>
        <w:ind w:firstLine="709"/>
        <w:contextualSpacing/>
        <w:jc w:val="both"/>
        <w:rPr>
          <w:rFonts w:ascii="Times New Roman" w:eastAsia="Calibri" w:hAnsi="Times New Roman" w:cs="Times New Roman"/>
          <w:sz w:val="28"/>
          <w:szCs w:val="28"/>
        </w:rPr>
      </w:pPr>
      <w:r w:rsidRPr="00DA4EE0">
        <w:rPr>
          <w:rFonts w:ascii="Times New Roman" w:eastAsia="Calibri" w:hAnsi="Times New Roman" w:cs="Times New Roman"/>
          <w:sz w:val="28"/>
          <w:szCs w:val="28"/>
        </w:rPr>
        <w:t>8. </w:t>
      </w:r>
      <w:r w:rsidR="00F34C9D" w:rsidRPr="00DA4EE0">
        <w:rPr>
          <w:rFonts w:ascii="Times New Roman" w:eastAsia="Calibri" w:hAnsi="Times New Roman" w:cs="Times New Roman"/>
          <w:sz w:val="28"/>
          <w:szCs w:val="28"/>
        </w:rPr>
        <w:t>Порядка 85,0 процента от общего объема расходов ежегодно планируется направить на реализацию территориальной программы ОМС</w:t>
      </w:r>
      <w:r w:rsidR="003B23E2" w:rsidRPr="00DA4EE0">
        <w:rPr>
          <w:rFonts w:ascii="Times New Roman" w:eastAsia="Calibri" w:hAnsi="Times New Roman" w:cs="Times New Roman"/>
          <w:sz w:val="28"/>
          <w:szCs w:val="28"/>
        </w:rPr>
        <w:t>, целью которой является обеспечение застрахованных лиц по ОМС бесплатной медицинской помощью</w:t>
      </w:r>
      <w:r w:rsidR="00F34C9D" w:rsidRPr="00DA4EE0">
        <w:rPr>
          <w:rFonts w:ascii="Times New Roman" w:eastAsia="Calibri" w:hAnsi="Times New Roman" w:cs="Times New Roman"/>
          <w:sz w:val="28"/>
          <w:szCs w:val="28"/>
        </w:rPr>
        <w:t xml:space="preserve">: </w:t>
      </w:r>
      <w:r w:rsidR="00D36868" w:rsidRPr="00DA4EE0">
        <w:rPr>
          <w:rFonts w:ascii="Times New Roman" w:eastAsia="Calibri" w:hAnsi="Times New Roman" w:cs="Times New Roman"/>
          <w:sz w:val="28"/>
          <w:szCs w:val="28"/>
        </w:rPr>
        <w:t>в </w:t>
      </w:r>
      <w:r w:rsidR="00522FB8" w:rsidRPr="00DA4EE0">
        <w:rPr>
          <w:rFonts w:ascii="Times New Roman" w:eastAsia="Calibri" w:hAnsi="Times New Roman" w:cs="Times New Roman"/>
          <w:sz w:val="28"/>
          <w:szCs w:val="28"/>
        </w:rPr>
        <w:t xml:space="preserve">2020 году </w:t>
      </w:r>
      <w:r w:rsidR="00F34C9D" w:rsidRPr="00DA4EE0">
        <w:rPr>
          <w:rFonts w:ascii="Times New Roman" w:eastAsia="Calibri" w:hAnsi="Times New Roman" w:cs="Times New Roman"/>
          <w:sz w:val="28"/>
          <w:szCs w:val="28"/>
        </w:rPr>
        <w:t>–</w:t>
      </w:r>
      <w:r w:rsidR="00522FB8" w:rsidRPr="00DA4EE0">
        <w:rPr>
          <w:rFonts w:ascii="Times New Roman" w:eastAsia="Calibri" w:hAnsi="Times New Roman" w:cs="Times New Roman"/>
          <w:sz w:val="28"/>
          <w:szCs w:val="28"/>
        </w:rPr>
        <w:t xml:space="preserve"> 287 751 757,2 тыс. рублей, что на 9,9 процента больше стоимости территориальной программы</w:t>
      </w:r>
      <w:r w:rsidR="003B23E2" w:rsidRPr="00DA4EE0">
        <w:rPr>
          <w:rFonts w:ascii="Times New Roman" w:eastAsia="Calibri" w:hAnsi="Times New Roman" w:cs="Times New Roman"/>
          <w:sz w:val="28"/>
          <w:szCs w:val="28"/>
        </w:rPr>
        <w:t xml:space="preserve"> ОМС на</w:t>
      </w:r>
      <w:r w:rsidR="003B23E2" w:rsidRPr="00DA4EE0">
        <w:rPr>
          <w:rFonts w:ascii="Times New Roman" w:eastAsia="Calibri" w:hAnsi="Times New Roman" w:cs="Times New Roman"/>
          <w:sz w:val="28"/>
          <w:szCs w:val="28"/>
          <w:lang w:val="en-US"/>
        </w:rPr>
        <w:t> </w:t>
      </w:r>
      <w:r w:rsidR="003175A0" w:rsidRPr="00DA4EE0">
        <w:rPr>
          <w:rFonts w:ascii="Times New Roman" w:eastAsia="Calibri" w:hAnsi="Times New Roman" w:cs="Times New Roman"/>
          <w:sz w:val="28"/>
          <w:szCs w:val="28"/>
        </w:rPr>
        <w:t>2019 год (261 812 858,2</w:t>
      </w:r>
      <w:r w:rsidR="00630DE8" w:rsidRPr="00DA4EE0">
        <w:rPr>
          <w:rFonts w:ascii="Times New Roman" w:eastAsia="Calibri" w:hAnsi="Times New Roman" w:cs="Times New Roman"/>
          <w:sz w:val="28"/>
          <w:szCs w:val="28"/>
        </w:rPr>
        <w:t> </w:t>
      </w:r>
      <w:r w:rsidR="00522FB8" w:rsidRPr="00DA4EE0">
        <w:rPr>
          <w:rFonts w:ascii="Times New Roman" w:eastAsia="Calibri" w:hAnsi="Times New Roman" w:cs="Times New Roman"/>
          <w:sz w:val="28"/>
          <w:szCs w:val="28"/>
        </w:rPr>
        <w:t>тыс.</w:t>
      </w:r>
      <w:r w:rsidR="00630DE8" w:rsidRPr="00DA4EE0">
        <w:rPr>
          <w:rFonts w:ascii="Times New Roman" w:eastAsia="Calibri" w:hAnsi="Times New Roman" w:cs="Times New Roman"/>
          <w:sz w:val="28"/>
          <w:szCs w:val="28"/>
        </w:rPr>
        <w:t> </w:t>
      </w:r>
      <w:r w:rsidR="00522FB8" w:rsidRPr="00DA4EE0">
        <w:rPr>
          <w:rFonts w:ascii="Times New Roman" w:eastAsia="Calibri" w:hAnsi="Times New Roman" w:cs="Times New Roman"/>
          <w:sz w:val="28"/>
          <w:szCs w:val="28"/>
        </w:rPr>
        <w:t>рублей)</w:t>
      </w:r>
      <w:r w:rsidR="00522FB8" w:rsidRPr="00DA4EE0">
        <w:rPr>
          <w:rStyle w:val="a5"/>
          <w:rFonts w:ascii="Times New Roman" w:eastAsia="Calibri" w:hAnsi="Times New Roman" w:cs="Times New Roman"/>
          <w:sz w:val="28"/>
          <w:szCs w:val="28"/>
        </w:rPr>
        <w:footnoteReference w:id="23"/>
      </w:r>
      <w:r w:rsidR="00522FB8" w:rsidRPr="00DA4EE0">
        <w:rPr>
          <w:rFonts w:ascii="Times New Roman" w:eastAsia="Calibri" w:hAnsi="Times New Roman" w:cs="Times New Roman"/>
          <w:sz w:val="28"/>
          <w:szCs w:val="28"/>
        </w:rPr>
        <w:t>; в 20</w:t>
      </w:r>
      <w:r w:rsidR="003B23E2" w:rsidRPr="00DA4EE0">
        <w:rPr>
          <w:rFonts w:ascii="Times New Roman" w:eastAsia="Calibri" w:hAnsi="Times New Roman" w:cs="Times New Roman"/>
          <w:sz w:val="28"/>
          <w:szCs w:val="28"/>
        </w:rPr>
        <w:t>21 и 2022 годах – 303 740 611,4</w:t>
      </w:r>
      <w:r w:rsidR="003B23E2" w:rsidRPr="00DA4EE0">
        <w:rPr>
          <w:rFonts w:ascii="Times New Roman" w:eastAsia="Calibri" w:hAnsi="Times New Roman" w:cs="Times New Roman"/>
          <w:sz w:val="28"/>
          <w:szCs w:val="28"/>
          <w:lang w:val="en-US"/>
        </w:rPr>
        <w:t> </w:t>
      </w:r>
      <w:r w:rsidR="00522FB8" w:rsidRPr="00DA4EE0">
        <w:rPr>
          <w:rFonts w:ascii="Times New Roman" w:eastAsia="Calibri" w:hAnsi="Times New Roman" w:cs="Times New Roman"/>
          <w:sz w:val="28"/>
          <w:szCs w:val="28"/>
        </w:rPr>
        <w:t>тыс. рублей и 319 074 989,8 тыс. рублей соответственно.</w:t>
      </w:r>
    </w:p>
    <w:p w:rsidR="00C23417" w:rsidRPr="00DA4EE0" w:rsidRDefault="003B23E2" w:rsidP="00DA4EE0">
      <w:pPr>
        <w:widowControl w:val="0"/>
        <w:shd w:val="clear" w:color="auto" w:fill="FFFFFF" w:themeFill="background1"/>
        <w:autoSpaceDE w:val="0"/>
        <w:autoSpaceDN w:val="0"/>
        <w:adjustRightInd w:val="0"/>
        <w:spacing w:after="0" w:line="237" w:lineRule="auto"/>
        <w:ind w:firstLine="709"/>
        <w:contextualSpacing/>
        <w:jc w:val="both"/>
        <w:rPr>
          <w:rFonts w:ascii="Times New Roman" w:hAnsi="Times New Roman"/>
          <w:sz w:val="28"/>
          <w:szCs w:val="28"/>
        </w:rPr>
      </w:pPr>
      <w:r w:rsidRPr="00DA4EE0">
        <w:rPr>
          <w:rFonts w:ascii="Times New Roman" w:hAnsi="Times New Roman"/>
          <w:sz w:val="28"/>
          <w:szCs w:val="28"/>
        </w:rPr>
        <w:t>9. </w:t>
      </w:r>
      <w:r w:rsidR="003E5170" w:rsidRPr="00DA4EE0">
        <w:rPr>
          <w:rFonts w:ascii="Times New Roman" w:hAnsi="Times New Roman"/>
          <w:sz w:val="28"/>
          <w:szCs w:val="28"/>
        </w:rPr>
        <w:t xml:space="preserve">Расходы на оплату </w:t>
      </w:r>
      <w:r w:rsidR="003E5170" w:rsidRPr="00DA4EE0">
        <w:rPr>
          <w:rFonts w:ascii="Times New Roman" w:eastAsia="Times New Roman" w:hAnsi="Times New Roman"/>
          <w:sz w:val="28"/>
          <w:szCs w:val="28"/>
          <w:lang w:eastAsia="ru-RU"/>
        </w:rPr>
        <w:t>медицинской помощи, оказанной гражданам, не идентифицированным и не застрахованным по ОМС, при заболеваниях и состояниях, вклю</w:t>
      </w:r>
      <w:r w:rsidRPr="00DA4EE0">
        <w:rPr>
          <w:rFonts w:ascii="Times New Roman" w:eastAsia="Times New Roman" w:hAnsi="Times New Roman"/>
          <w:sz w:val="28"/>
          <w:szCs w:val="28"/>
          <w:lang w:eastAsia="ru-RU"/>
        </w:rPr>
        <w:t xml:space="preserve">ченных в базовую программу ОМС </w:t>
      </w:r>
      <w:r w:rsidR="00E04F75" w:rsidRPr="00DA4EE0">
        <w:rPr>
          <w:rFonts w:ascii="Times New Roman" w:eastAsia="Times New Roman" w:hAnsi="Times New Roman"/>
          <w:sz w:val="28"/>
          <w:szCs w:val="28"/>
          <w:lang w:eastAsia="ru-RU"/>
        </w:rPr>
        <w:t>(</w:t>
      </w:r>
      <w:r w:rsidR="00680D7E" w:rsidRPr="00DA4EE0">
        <w:rPr>
          <w:rFonts w:ascii="Times New Roman" w:eastAsia="Times New Roman" w:hAnsi="Times New Roman"/>
          <w:sz w:val="28"/>
          <w:szCs w:val="28"/>
          <w:lang w:eastAsia="ru-RU"/>
        </w:rPr>
        <w:t xml:space="preserve">5 442 144,1 тыс. рублей </w:t>
      </w:r>
      <w:r w:rsidR="00680D7E" w:rsidRPr="00DA4EE0">
        <w:rPr>
          <w:rFonts w:ascii="Times New Roman" w:eastAsia="Calibri" w:hAnsi="Times New Roman" w:cs="Times New Roman"/>
          <w:bCs/>
          <w:sz w:val="28"/>
          <w:szCs w:val="28"/>
        </w:rPr>
        <w:t>ежегодно</w:t>
      </w:r>
      <w:r w:rsidR="00E04F75" w:rsidRPr="00DA4EE0">
        <w:rPr>
          <w:rFonts w:ascii="Times New Roman" w:eastAsia="Calibri" w:hAnsi="Times New Roman" w:cs="Times New Roman"/>
          <w:bCs/>
          <w:sz w:val="28"/>
          <w:szCs w:val="28"/>
        </w:rPr>
        <w:t>)</w:t>
      </w:r>
      <w:r w:rsidRPr="00DA4EE0">
        <w:rPr>
          <w:rFonts w:ascii="Times New Roman" w:eastAsia="Times New Roman" w:hAnsi="Times New Roman"/>
          <w:sz w:val="28"/>
          <w:szCs w:val="28"/>
          <w:lang w:eastAsia="ru-RU"/>
        </w:rPr>
        <w:t xml:space="preserve">; </w:t>
      </w:r>
      <w:r w:rsidR="003E5170" w:rsidRPr="00DA4EE0">
        <w:rPr>
          <w:rFonts w:ascii="Times New Roman" w:hAnsi="Times New Roman"/>
          <w:sz w:val="28"/>
          <w:szCs w:val="28"/>
        </w:rPr>
        <w:t xml:space="preserve">на </w:t>
      </w:r>
      <w:r w:rsidR="00E04F75" w:rsidRPr="00DA4EE0">
        <w:rPr>
          <w:rFonts w:ascii="Times New Roman" w:hAnsi="Times New Roman"/>
          <w:sz w:val="28"/>
          <w:szCs w:val="28"/>
        </w:rPr>
        <w:t>совершенствование оказания</w:t>
      </w:r>
      <w:r w:rsidR="003E5170" w:rsidRPr="00DA4EE0">
        <w:rPr>
          <w:rFonts w:ascii="Times New Roman" w:hAnsi="Times New Roman"/>
          <w:sz w:val="28"/>
          <w:szCs w:val="28"/>
        </w:rPr>
        <w:t xml:space="preserve"> специализированной, включая высокотехнологич</w:t>
      </w:r>
      <w:r w:rsidR="00680D7E" w:rsidRPr="00DA4EE0">
        <w:rPr>
          <w:rFonts w:ascii="Times New Roman" w:hAnsi="Times New Roman"/>
          <w:sz w:val="28"/>
          <w:szCs w:val="28"/>
        </w:rPr>
        <w:t>н</w:t>
      </w:r>
      <w:r w:rsidR="003E5170" w:rsidRPr="00DA4EE0">
        <w:rPr>
          <w:rFonts w:ascii="Times New Roman" w:hAnsi="Times New Roman"/>
          <w:sz w:val="28"/>
          <w:szCs w:val="28"/>
        </w:rPr>
        <w:t xml:space="preserve">ую, медицинской помощи, </w:t>
      </w:r>
      <w:r w:rsidR="00680D7E" w:rsidRPr="00DA4EE0">
        <w:rPr>
          <w:rFonts w:ascii="Times New Roman" w:hAnsi="Times New Roman"/>
          <w:sz w:val="28"/>
          <w:szCs w:val="28"/>
        </w:rPr>
        <w:t>скорой, в том числе скорой специализированной, медицинской помощи, а также паллиативной помощи</w:t>
      </w:r>
      <w:r w:rsidR="00E04F75" w:rsidRPr="00DA4EE0">
        <w:rPr>
          <w:rFonts w:ascii="Times New Roman" w:hAnsi="Times New Roman"/>
          <w:sz w:val="28"/>
          <w:szCs w:val="28"/>
        </w:rPr>
        <w:t xml:space="preserve"> (2 643 000,0 ежегодно)</w:t>
      </w:r>
      <w:r w:rsidR="003E5170" w:rsidRPr="00DA4EE0">
        <w:rPr>
          <w:rFonts w:ascii="Times New Roman" w:hAnsi="Times New Roman"/>
          <w:sz w:val="28"/>
          <w:szCs w:val="28"/>
        </w:rPr>
        <w:t xml:space="preserve">, и медицинских услуг </w:t>
      </w:r>
      <w:proofErr w:type="spellStart"/>
      <w:r w:rsidR="003E5170" w:rsidRPr="00DA4EE0">
        <w:rPr>
          <w:rFonts w:ascii="Times New Roman" w:hAnsi="Times New Roman"/>
          <w:sz w:val="28"/>
          <w:szCs w:val="28"/>
        </w:rPr>
        <w:t>пренатального</w:t>
      </w:r>
      <w:proofErr w:type="spellEnd"/>
      <w:r w:rsidR="003E5170" w:rsidRPr="00DA4EE0">
        <w:rPr>
          <w:rFonts w:ascii="Times New Roman" w:hAnsi="Times New Roman"/>
          <w:sz w:val="28"/>
          <w:szCs w:val="28"/>
        </w:rPr>
        <w:t xml:space="preserve"> скрининга</w:t>
      </w:r>
      <w:r w:rsidR="00680D7E" w:rsidRPr="00DA4EE0">
        <w:rPr>
          <w:rFonts w:ascii="Times New Roman" w:hAnsi="Times New Roman"/>
          <w:sz w:val="28"/>
          <w:szCs w:val="28"/>
        </w:rPr>
        <w:t xml:space="preserve"> </w:t>
      </w:r>
      <w:r w:rsidR="00E04F75" w:rsidRPr="00DA4EE0">
        <w:rPr>
          <w:rFonts w:ascii="Times New Roman" w:hAnsi="Times New Roman"/>
          <w:sz w:val="28"/>
          <w:szCs w:val="28"/>
        </w:rPr>
        <w:t>(</w:t>
      </w:r>
      <w:r w:rsidR="00680D7E" w:rsidRPr="00DA4EE0">
        <w:rPr>
          <w:rFonts w:ascii="Times New Roman" w:hAnsi="Times New Roman"/>
          <w:sz w:val="28"/>
          <w:szCs w:val="28"/>
        </w:rPr>
        <w:t>271 200,0 тыс. рублей ежегодно</w:t>
      </w:r>
      <w:r w:rsidRPr="00DA4EE0">
        <w:rPr>
          <w:rFonts w:ascii="Times New Roman" w:hAnsi="Times New Roman"/>
          <w:sz w:val="28"/>
          <w:szCs w:val="28"/>
        </w:rPr>
        <w:t>)</w:t>
      </w:r>
      <w:r w:rsidR="00DA4EE0" w:rsidRPr="00DA4EE0">
        <w:rPr>
          <w:rFonts w:ascii="Times New Roman" w:hAnsi="Times New Roman"/>
          <w:sz w:val="28"/>
          <w:szCs w:val="28"/>
        </w:rPr>
        <w:t xml:space="preserve"> </w:t>
      </w:r>
      <w:r w:rsidR="00DA4EE0" w:rsidRPr="00DA4EE0">
        <w:rPr>
          <w:rFonts w:ascii="Times New Roman" w:eastAsia="Calibri" w:hAnsi="Times New Roman" w:cs="Times New Roman"/>
          <w:bCs/>
          <w:sz w:val="28"/>
          <w:szCs w:val="28"/>
        </w:rPr>
        <w:t>предусмотрены на уровне показателей Закона города Москвы от 31.10.2018 № 21</w:t>
      </w:r>
      <w:r w:rsidR="00680D7E" w:rsidRPr="00DA4EE0">
        <w:rPr>
          <w:rFonts w:ascii="Times New Roman" w:eastAsia="Calibri" w:hAnsi="Times New Roman" w:cs="Times New Roman"/>
          <w:bCs/>
          <w:sz w:val="28"/>
          <w:szCs w:val="28"/>
        </w:rPr>
        <w:t xml:space="preserve"> </w:t>
      </w:r>
      <w:r w:rsidR="00DA4EE0" w:rsidRPr="00DA4EE0">
        <w:rPr>
          <w:rFonts w:ascii="Times New Roman" w:eastAsia="Calibri" w:hAnsi="Times New Roman" w:cs="Times New Roman"/>
          <w:bCs/>
          <w:sz w:val="28"/>
          <w:szCs w:val="28"/>
        </w:rPr>
        <w:t xml:space="preserve">и </w:t>
      </w:r>
      <w:r w:rsidR="00C23417" w:rsidRPr="00DA4EE0">
        <w:rPr>
          <w:rFonts w:ascii="Times New Roman" w:eastAsia="Calibri" w:hAnsi="Times New Roman" w:cs="Times New Roman"/>
          <w:bCs/>
          <w:sz w:val="28"/>
          <w:szCs w:val="28"/>
        </w:rPr>
        <w:t>соответствуют</w:t>
      </w:r>
      <w:r w:rsidR="00680D7E" w:rsidRPr="00DA4EE0">
        <w:rPr>
          <w:rFonts w:ascii="Times New Roman" w:eastAsia="Calibri" w:hAnsi="Times New Roman" w:cs="Times New Roman"/>
          <w:bCs/>
          <w:sz w:val="28"/>
          <w:szCs w:val="28"/>
        </w:rPr>
        <w:t xml:space="preserve"> объему </w:t>
      </w:r>
      <w:r w:rsidR="00E04F75" w:rsidRPr="00DA4EE0">
        <w:rPr>
          <w:rFonts w:ascii="Times New Roman" w:eastAsia="Calibri" w:hAnsi="Times New Roman" w:cs="Times New Roman"/>
          <w:bCs/>
          <w:sz w:val="28"/>
          <w:szCs w:val="28"/>
        </w:rPr>
        <w:t>плановых поступлений</w:t>
      </w:r>
      <w:r w:rsidR="00680D7E" w:rsidRPr="00DA4EE0">
        <w:rPr>
          <w:rFonts w:ascii="Times New Roman" w:eastAsia="Calibri" w:hAnsi="Times New Roman" w:cs="Times New Roman"/>
          <w:bCs/>
          <w:sz w:val="28"/>
          <w:szCs w:val="28"/>
        </w:rPr>
        <w:t xml:space="preserve"> межбюджетных трансф</w:t>
      </w:r>
      <w:r w:rsidR="00DA4EE0">
        <w:rPr>
          <w:rFonts w:ascii="Times New Roman" w:eastAsia="Calibri" w:hAnsi="Times New Roman" w:cs="Times New Roman"/>
          <w:bCs/>
          <w:sz w:val="28"/>
          <w:szCs w:val="28"/>
        </w:rPr>
        <w:t xml:space="preserve">ертов из бюджета города Москвы </w:t>
      </w:r>
      <w:r w:rsidR="00DA4EE0" w:rsidRPr="00DA4EE0">
        <w:rPr>
          <w:rFonts w:ascii="Times New Roman" w:eastAsia="Calibri" w:hAnsi="Times New Roman" w:cs="Times New Roman"/>
          <w:bCs/>
          <w:sz w:val="28"/>
          <w:szCs w:val="28"/>
        </w:rPr>
        <w:t>на соответствующие цели</w:t>
      </w:r>
      <w:r w:rsidR="00680D7E" w:rsidRPr="00DA4EE0">
        <w:rPr>
          <w:rFonts w:ascii="Times New Roman" w:hAnsi="Times New Roman"/>
          <w:sz w:val="28"/>
          <w:szCs w:val="28"/>
        </w:rPr>
        <w:t>.</w:t>
      </w:r>
    </w:p>
    <w:p w:rsidR="002974EF" w:rsidRPr="00DA4EE0" w:rsidRDefault="00DA4EE0" w:rsidP="00DA4EE0">
      <w:pPr>
        <w:widowControl w:val="0"/>
        <w:spacing w:after="0" w:line="240" w:lineRule="auto"/>
        <w:ind w:firstLine="709"/>
        <w:contextualSpacing/>
        <w:jc w:val="both"/>
        <w:rPr>
          <w:rFonts w:ascii="Times New Roman" w:eastAsia="Calibri" w:hAnsi="Times New Roman" w:cs="Times New Roman"/>
          <w:sz w:val="28"/>
          <w:szCs w:val="28"/>
        </w:rPr>
      </w:pPr>
      <w:r w:rsidRPr="00DA4EE0">
        <w:rPr>
          <w:rFonts w:ascii="Times New Roman" w:eastAsia="Calibri" w:hAnsi="Times New Roman" w:cs="Times New Roman"/>
          <w:sz w:val="28"/>
          <w:szCs w:val="28"/>
        </w:rPr>
        <w:lastRenderedPageBreak/>
        <w:t>10</w:t>
      </w:r>
      <w:r w:rsidR="00522FB8" w:rsidRPr="00DA4EE0">
        <w:rPr>
          <w:rFonts w:ascii="Times New Roman" w:eastAsia="Calibri" w:hAnsi="Times New Roman" w:cs="Times New Roman"/>
          <w:sz w:val="28"/>
          <w:szCs w:val="28"/>
        </w:rPr>
        <w:t>. В соответствии с ч.2 ст.7 Законопроекта средства бюджета МГФОМС направляются на ведение дел</w:t>
      </w:r>
      <w:r w:rsidR="00425D77" w:rsidRPr="00DA4EE0">
        <w:rPr>
          <w:rFonts w:ascii="Times New Roman" w:eastAsia="Calibri" w:hAnsi="Times New Roman" w:cs="Times New Roman"/>
          <w:sz w:val="28"/>
          <w:szCs w:val="28"/>
        </w:rPr>
        <w:t>а</w:t>
      </w:r>
      <w:r w:rsidR="00522FB8" w:rsidRPr="00DA4EE0">
        <w:rPr>
          <w:rFonts w:ascii="Times New Roman" w:eastAsia="Calibri" w:hAnsi="Times New Roman" w:cs="Times New Roman"/>
          <w:sz w:val="28"/>
          <w:szCs w:val="28"/>
        </w:rPr>
        <w:t xml:space="preserve"> по ОМС страховыми медицинскими организациями, участвующими в реализации территориальной программы ОМС города Москвы, в размере 1,0 процента от суммы средств, поступивших в страховые медицинские организации по дифференцированным </w:t>
      </w:r>
      <w:proofErr w:type="spellStart"/>
      <w:r w:rsidR="00522FB8" w:rsidRPr="00DA4EE0">
        <w:rPr>
          <w:rFonts w:ascii="Times New Roman" w:eastAsia="Calibri" w:hAnsi="Times New Roman" w:cs="Times New Roman"/>
          <w:sz w:val="28"/>
          <w:szCs w:val="28"/>
        </w:rPr>
        <w:t>подушевым</w:t>
      </w:r>
      <w:proofErr w:type="spellEnd"/>
      <w:r w:rsidR="00522FB8" w:rsidRPr="00DA4EE0">
        <w:rPr>
          <w:rFonts w:ascii="Times New Roman" w:eastAsia="Calibri" w:hAnsi="Times New Roman" w:cs="Times New Roman"/>
          <w:sz w:val="28"/>
          <w:szCs w:val="28"/>
        </w:rPr>
        <w:t xml:space="preserve"> нормативам финансового обе</w:t>
      </w:r>
      <w:r w:rsidR="00526A13" w:rsidRPr="00DA4EE0">
        <w:rPr>
          <w:rFonts w:ascii="Times New Roman" w:eastAsia="Calibri" w:hAnsi="Times New Roman" w:cs="Times New Roman"/>
          <w:sz w:val="28"/>
          <w:szCs w:val="28"/>
        </w:rPr>
        <w:t>спечения ОМС. </w:t>
      </w:r>
      <w:r w:rsidR="00522FB8" w:rsidRPr="00DA4EE0">
        <w:rPr>
          <w:rFonts w:ascii="Times New Roman" w:eastAsia="Calibri" w:hAnsi="Times New Roman" w:cs="Times New Roman"/>
          <w:sz w:val="28"/>
          <w:szCs w:val="28"/>
        </w:rPr>
        <w:t>Установленный размер норматива соответствует ч.18 ст.38 Федерального закона от 29.11.2010 № 326-ФЗ.</w:t>
      </w:r>
    </w:p>
    <w:p w:rsidR="00522FB8" w:rsidRPr="00DA4EE0" w:rsidRDefault="00DA4EE0" w:rsidP="006232CD">
      <w:pPr>
        <w:widowControl w:val="0"/>
        <w:spacing w:after="0" w:line="240" w:lineRule="auto"/>
        <w:ind w:firstLine="709"/>
        <w:contextualSpacing/>
        <w:jc w:val="both"/>
        <w:rPr>
          <w:rFonts w:ascii="Times New Roman" w:eastAsia="Calibri" w:hAnsi="Times New Roman" w:cs="Times New Roman"/>
          <w:sz w:val="28"/>
          <w:szCs w:val="28"/>
        </w:rPr>
      </w:pPr>
      <w:r w:rsidRPr="00DA4EE0">
        <w:rPr>
          <w:rFonts w:ascii="Times New Roman" w:eastAsia="Calibri" w:hAnsi="Times New Roman" w:cs="Times New Roman"/>
          <w:sz w:val="28"/>
          <w:szCs w:val="28"/>
        </w:rPr>
        <w:t>11</w:t>
      </w:r>
      <w:r w:rsidR="00522FB8" w:rsidRPr="00DA4EE0">
        <w:rPr>
          <w:rFonts w:ascii="Times New Roman" w:eastAsia="Calibri" w:hAnsi="Times New Roman" w:cs="Times New Roman"/>
          <w:sz w:val="28"/>
          <w:szCs w:val="28"/>
        </w:rPr>
        <w:t>.</w:t>
      </w:r>
      <w:r w:rsidR="003175A0" w:rsidRPr="00DA4EE0">
        <w:rPr>
          <w:rFonts w:ascii="Times New Roman" w:eastAsia="Calibri" w:hAnsi="Times New Roman" w:cs="Times New Roman"/>
          <w:sz w:val="28"/>
          <w:szCs w:val="28"/>
        </w:rPr>
        <w:t> </w:t>
      </w:r>
      <w:r w:rsidR="00522FB8" w:rsidRPr="00DA4EE0">
        <w:rPr>
          <w:rFonts w:ascii="Times New Roman" w:eastAsia="Calibri" w:hAnsi="Times New Roman" w:cs="Times New Roman"/>
          <w:sz w:val="28"/>
          <w:szCs w:val="28"/>
        </w:rPr>
        <w:t>На содержание аппарата управления МГФОМС</w:t>
      </w:r>
      <w:r w:rsidR="00522FB8" w:rsidRPr="00DA4EE0">
        <w:rPr>
          <w:rStyle w:val="a5"/>
          <w:rFonts w:ascii="Times New Roman" w:eastAsia="Calibri" w:hAnsi="Times New Roman" w:cs="Times New Roman"/>
          <w:sz w:val="28"/>
          <w:szCs w:val="28"/>
        </w:rPr>
        <w:footnoteReference w:id="24"/>
      </w:r>
      <w:r w:rsidR="00522FB8" w:rsidRPr="00DA4EE0">
        <w:rPr>
          <w:rFonts w:ascii="Times New Roman" w:eastAsia="Calibri" w:hAnsi="Times New Roman" w:cs="Times New Roman"/>
          <w:sz w:val="28"/>
          <w:szCs w:val="28"/>
        </w:rPr>
        <w:t xml:space="preserve"> на 2020 год запланированы ассигнования в сумме 2 029 826,8 тыс. рублей, что на </w:t>
      </w:r>
      <w:r w:rsidR="002E1260" w:rsidRPr="00DA4EE0">
        <w:rPr>
          <w:rFonts w:ascii="Times New Roman" w:eastAsia="Calibri" w:hAnsi="Times New Roman" w:cs="Times New Roman"/>
          <w:sz w:val="28"/>
          <w:szCs w:val="28"/>
        </w:rPr>
        <w:t>59 121,1</w:t>
      </w:r>
      <w:r w:rsidR="00522FB8" w:rsidRPr="00DA4EE0">
        <w:rPr>
          <w:rFonts w:ascii="Times New Roman" w:eastAsia="Calibri" w:hAnsi="Times New Roman" w:cs="Times New Roman"/>
          <w:sz w:val="28"/>
          <w:szCs w:val="28"/>
        </w:rPr>
        <w:t xml:space="preserve"> тыс. рублей, или на </w:t>
      </w:r>
      <w:r w:rsidR="002E1260" w:rsidRPr="00DA4EE0">
        <w:rPr>
          <w:rFonts w:ascii="Times New Roman" w:eastAsia="Calibri" w:hAnsi="Times New Roman" w:cs="Times New Roman"/>
          <w:sz w:val="28"/>
          <w:szCs w:val="28"/>
        </w:rPr>
        <w:t>3,0</w:t>
      </w:r>
      <w:r w:rsidR="00522FB8" w:rsidRPr="00DA4EE0">
        <w:rPr>
          <w:rFonts w:ascii="Times New Roman" w:eastAsia="Calibri" w:hAnsi="Times New Roman" w:cs="Times New Roman"/>
          <w:sz w:val="28"/>
          <w:szCs w:val="28"/>
        </w:rPr>
        <w:t xml:space="preserve"> процента больше относительно уточненных бюджетных назначений на текущий год (1 </w:t>
      </w:r>
      <w:r w:rsidR="002E1260" w:rsidRPr="00DA4EE0">
        <w:rPr>
          <w:rFonts w:ascii="Times New Roman" w:eastAsia="Calibri" w:hAnsi="Times New Roman" w:cs="Times New Roman"/>
          <w:sz w:val="28"/>
          <w:szCs w:val="28"/>
        </w:rPr>
        <w:t>970</w:t>
      </w:r>
      <w:r w:rsidR="00522FB8" w:rsidRPr="00DA4EE0">
        <w:rPr>
          <w:rFonts w:ascii="Times New Roman" w:eastAsia="Calibri" w:hAnsi="Times New Roman" w:cs="Times New Roman"/>
          <w:sz w:val="28"/>
          <w:szCs w:val="28"/>
        </w:rPr>
        <w:t> </w:t>
      </w:r>
      <w:r w:rsidR="002E1260" w:rsidRPr="00DA4EE0">
        <w:rPr>
          <w:rFonts w:ascii="Times New Roman" w:eastAsia="Calibri" w:hAnsi="Times New Roman" w:cs="Times New Roman"/>
          <w:sz w:val="28"/>
          <w:szCs w:val="28"/>
        </w:rPr>
        <w:t>705</w:t>
      </w:r>
      <w:r w:rsidR="00522FB8" w:rsidRPr="00DA4EE0">
        <w:rPr>
          <w:rFonts w:ascii="Times New Roman" w:eastAsia="Calibri" w:hAnsi="Times New Roman" w:cs="Times New Roman"/>
          <w:sz w:val="28"/>
          <w:szCs w:val="28"/>
        </w:rPr>
        <w:t>,</w:t>
      </w:r>
      <w:r w:rsidR="002E1260" w:rsidRPr="00DA4EE0">
        <w:rPr>
          <w:rFonts w:ascii="Times New Roman" w:eastAsia="Calibri" w:hAnsi="Times New Roman" w:cs="Times New Roman"/>
          <w:sz w:val="28"/>
          <w:szCs w:val="28"/>
        </w:rPr>
        <w:t>7</w:t>
      </w:r>
      <w:r w:rsidR="00522FB8" w:rsidRPr="00DA4EE0">
        <w:rPr>
          <w:rFonts w:ascii="Times New Roman" w:eastAsia="Calibri" w:hAnsi="Times New Roman" w:cs="Times New Roman"/>
          <w:sz w:val="28"/>
          <w:szCs w:val="28"/>
        </w:rPr>
        <w:t xml:space="preserve"> тыс. рублей); на 2021 и 2022 годы предусмотрены с ростом относительно предшествующего </w:t>
      </w:r>
      <w:r w:rsidR="004733AD" w:rsidRPr="00DA4EE0">
        <w:rPr>
          <w:rFonts w:ascii="Times New Roman" w:eastAsia="Calibri" w:hAnsi="Times New Roman" w:cs="Times New Roman"/>
          <w:sz w:val="28"/>
          <w:szCs w:val="28"/>
        </w:rPr>
        <w:t>периода</w:t>
      </w:r>
      <w:r w:rsidR="00522FB8" w:rsidRPr="00DA4EE0">
        <w:rPr>
          <w:rFonts w:ascii="Times New Roman" w:eastAsia="Calibri" w:hAnsi="Times New Roman" w:cs="Times New Roman"/>
          <w:sz w:val="28"/>
          <w:szCs w:val="28"/>
        </w:rPr>
        <w:t xml:space="preserve"> на 3,7 процента </w:t>
      </w:r>
      <w:r w:rsidR="004733AD" w:rsidRPr="00DA4EE0">
        <w:rPr>
          <w:rFonts w:ascii="Times New Roman" w:eastAsia="Calibri" w:hAnsi="Times New Roman" w:cs="Times New Roman"/>
          <w:sz w:val="28"/>
          <w:szCs w:val="28"/>
        </w:rPr>
        <w:t>ежегодно</w:t>
      </w:r>
      <w:r w:rsidR="00522FB8" w:rsidRPr="00DA4EE0">
        <w:rPr>
          <w:rFonts w:ascii="Times New Roman" w:eastAsia="Calibri" w:hAnsi="Times New Roman" w:cs="Times New Roman"/>
          <w:sz w:val="28"/>
          <w:szCs w:val="28"/>
        </w:rPr>
        <w:t xml:space="preserve"> и составят</w:t>
      </w:r>
      <w:r w:rsidR="004733AD" w:rsidRPr="00DA4EE0">
        <w:rPr>
          <w:rFonts w:ascii="Times New Roman" w:eastAsia="Calibri" w:hAnsi="Times New Roman" w:cs="Times New Roman"/>
          <w:sz w:val="28"/>
          <w:szCs w:val="28"/>
        </w:rPr>
        <w:t xml:space="preserve"> соответственно </w:t>
      </w:r>
      <w:r w:rsidR="00522FB8" w:rsidRPr="00DA4EE0">
        <w:rPr>
          <w:rFonts w:ascii="Times New Roman" w:eastAsia="Calibri" w:hAnsi="Times New Roman" w:cs="Times New Roman"/>
          <w:sz w:val="28"/>
          <w:szCs w:val="28"/>
        </w:rPr>
        <w:t>2 104 930,3 тыс. рублей и 2 182 812,7 тыс. рублей. Доля запланированного объема средств на содержание аппарата управления от планируемых к поступлению в бюджет МГФОМС средств составит в 2020 году 0,6 процента</w:t>
      </w:r>
      <w:r w:rsidR="00E2298C" w:rsidRPr="00DA4EE0">
        <w:rPr>
          <w:rFonts w:ascii="Times New Roman" w:eastAsia="Calibri" w:hAnsi="Times New Roman" w:cs="Times New Roman"/>
          <w:sz w:val="28"/>
          <w:szCs w:val="28"/>
        </w:rPr>
        <w:t xml:space="preserve"> и уменьшится относительно </w:t>
      </w:r>
      <w:r w:rsidR="00526A13" w:rsidRPr="00DA4EE0">
        <w:rPr>
          <w:rFonts w:ascii="Times New Roman" w:eastAsia="Calibri" w:hAnsi="Times New Roman" w:cs="Times New Roman"/>
          <w:sz w:val="28"/>
          <w:szCs w:val="28"/>
        </w:rPr>
        <w:t>2019</w:t>
      </w:r>
      <w:r w:rsidR="00E2298C" w:rsidRPr="00DA4EE0">
        <w:rPr>
          <w:rFonts w:ascii="Times New Roman" w:eastAsia="Calibri" w:hAnsi="Times New Roman" w:cs="Times New Roman"/>
          <w:sz w:val="28"/>
          <w:szCs w:val="28"/>
        </w:rPr>
        <w:t xml:space="preserve"> года на 0,1 процента</w:t>
      </w:r>
      <w:r w:rsidR="00522FB8" w:rsidRPr="00DA4EE0">
        <w:rPr>
          <w:rFonts w:ascii="Times New Roman" w:eastAsia="Calibri" w:hAnsi="Times New Roman" w:cs="Times New Roman"/>
          <w:sz w:val="28"/>
          <w:szCs w:val="28"/>
        </w:rPr>
        <w:t>.</w:t>
      </w:r>
    </w:p>
    <w:p w:rsidR="00425D77" w:rsidRPr="00DA4EE0" w:rsidRDefault="00522FB8" w:rsidP="009403D3">
      <w:pPr>
        <w:widowControl w:val="0"/>
        <w:spacing w:after="0" w:line="240" w:lineRule="auto"/>
        <w:ind w:firstLine="709"/>
        <w:contextualSpacing/>
        <w:jc w:val="both"/>
        <w:rPr>
          <w:rFonts w:ascii="Times New Roman" w:eastAsia="Calibri" w:hAnsi="Times New Roman" w:cs="Times New Roman"/>
          <w:sz w:val="28"/>
          <w:szCs w:val="28"/>
        </w:rPr>
      </w:pPr>
      <w:r w:rsidRPr="00DA4EE0">
        <w:rPr>
          <w:rFonts w:ascii="Times New Roman" w:eastAsia="Calibri" w:hAnsi="Times New Roman" w:cs="Times New Roman"/>
          <w:sz w:val="28"/>
          <w:szCs w:val="28"/>
        </w:rPr>
        <w:t xml:space="preserve">В соответствии с требованиями п.8 ч.2 ст.7 Федерального закона от 29.11.2010 № 326-ФЗ </w:t>
      </w:r>
      <w:r w:rsidR="00575E9B" w:rsidRPr="00DA4EE0">
        <w:rPr>
          <w:rFonts w:ascii="Times New Roman" w:eastAsia="Calibri" w:hAnsi="Times New Roman" w:cs="Times New Roman"/>
          <w:sz w:val="28"/>
          <w:szCs w:val="28"/>
        </w:rPr>
        <w:t xml:space="preserve">ФФОМС согласовывает нормативы расходов на обеспечение выполнения территориальными фондами своих функций. </w:t>
      </w:r>
      <w:r w:rsidR="001C6ABA" w:rsidRPr="00DA4EE0">
        <w:rPr>
          <w:rFonts w:ascii="Times New Roman" w:eastAsia="Calibri" w:hAnsi="Times New Roman" w:cs="Times New Roman"/>
          <w:sz w:val="28"/>
          <w:szCs w:val="28"/>
        </w:rPr>
        <w:t>Фондом</w:t>
      </w:r>
      <w:r w:rsidR="00575E9B" w:rsidRPr="00DA4EE0">
        <w:rPr>
          <w:rFonts w:ascii="Times New Roman" w:eastAsia="Calibri" w:hAnsi="Times New Roman" w:cs="Times New Roman"/>
          <w:sz w:val="28"/>
          <w:szCs w:val="28"/>
        </w:rPr>
        <w:t xml:space="preserve"> соответствующее обращение в ФФОМС</w:t>
      </w:r>
      <w:r w:rsidR="00425D77" w:rsidRPr="00DA4EE0">
        <w:rPr>
          <w:rFonts w:ascii="Times New Roman" w:eastAsia="Calibri" w:hAnsi="Times New Roman" w:cs="Times New Roman"/>
          <w:sz w:val="28"/>
          <w:szCs w:val="28"/>
        </w:rPr>
        <w:t xml:space="preserve"> не направлялось</w:t>
      </w:r>
      <w:r w:rsidR="00E669F5" w:rsidRPr="00DA4EE0">
        <w:rPr>
          <w:rFonts w:ascii="Times New Roman" w:eastAsia="Calibri" w:hAnsi="Times New Roman" w:cs="Times New Roman"/>
          <w:sz w:val="28"/>
          <w:szCs w:val="28"/>
        </w:rPr>
        <w:t>, нормативы расходов на обеспечение выполнения МГФОМС своих функций на 2020 год и плановый период 2021 и 2022 годов не согласованы. Указанное обуславливает предпосылки возникновения необходимости внесения изменений в Законопроект в целях уточнения объемов распределения расходов бюджета Фонда.</w:t>
      </w:r>
    </w:p>
    <w:p w:rsidR="00522FB8" w:rsidRPr="00DA4EE0" w:rsidRDefault="00522FB8" w:rsidP="00522FB8">
      <w:pPr>
        <w:pStyle w:val="a6"/>
        <w:spacing w:before="0" w:beforeAutospacing="0" w:after="0" w:afterAutospacing="0"/>
        <w:ind w:firstLine="709"/>
        <w:jc w:val="both"/>
        <w:rPr>
          <w:bCs/>
          <w:sz w:val="28"/>
          <w:szCs w:val="28"/>
        </w:rPr>
      </w:pPr>
      <w:r w:rsidRPr="00DA4EE0">
        <w:rPr>
          <w:bCs/>
          <w:sz w:val="28"/>
          <w:szCs w:val="28"/>
        </w:rPr>
        <w:t>Выводы:</w:t>
      </w:r>
    </w:p>
    <w:p w:rsidR="00522FB8" w:rsidRPr="001638F1" w:rsidRDefault="00522FB8" w:rsidP="00522FB8">
      <w:pPr>
        <w:pStyle w:val="a6"/>
        <w:spacing w:before="0" w:beforeAutospacing="0" w:after="0" w:afterAutospacing="0"/>
        <w:ind w:firstLine="709"/>
        <w:jc w:val="both"/>
        <w:rPr>
          <w:b/>
          <w:bCs/>
          <w:color w:val="000000"/>
          <w:spacing w:val="3"/>
        </w:rPr>
      </w:pPr>
      <w:r w:rsidRPr="00DA4EE0">
        <w:rPr>
          <w:bCs/>
          <w:sz w:val="28"/>
          <w:szCs w:val="28"/>
        </w:rPr>
        <w:t>1. Законопроект и представленные с ним материалы в целом соответствуют действующему законодательству.</w:t>
      </w:r>
    </w:p>
    <w:p w:rsidR="00522FB8" w:rsidRDefault="00522FB8" w:rsidP="00522FB8">
      <w:pPr>
        <w:spacing w:line="240" w:lineRule="auto"/>
        <w:ind w:firstLine="709"/>
        <w:contextualSpacing/>
        <w:jc w:val="both"/>
        <w:rPr>
          <w:rFonts w:ascii="Times New Roman" w:hAnsi="Times New Roman"/>
          <w:sz w:val="28"/>
          <w:szCs w:val="28"/>
        </w:rPr>
      </w:pPr>
      <w:r w:rsidRPr="001638F1">
        <w:rPr>
          <w:rFonts w:ascii="Times New Roman" w:hAnsi="Times New Roman"/>
          <w:sz w:val="28"/>
          <w:szCs w:val="28"/>
        </w:rPr>
        <w:t>2. Бюджет Фонда на 20</w:t>
      </w:r>
      <w:r w:rsidR="002E1260">
        <w:rPr>
          <w:rFonts w:ascii="Times New Roman" w:hAnsi="Times New Roman"/>
          <w:sz w:val="28"/>
          <w:szCs w:val="28"/>
        </w:rPr>
        <w:t>20</w:t>
      </w:r>
      <w:r w:rsidRPr="001638F1">
        <w:rPr>
          <w:rFonts w:ascii="Times New Roman" w:hAnsi="Times New Roman"/>
          <w:sz w:val="28"/>
          <w:szCs w:val="28"/>
        </w:rPr>
        <w:t xml:space="preserve"> год и на плановый период 20</w:t>
      </w:r>
      <w:r>
        <w:rPr>
          <w:rFonts w:ascii="Times New Roman" w:hAnsi="Times New Roman"/>
          <w:sz w:val="28"/>
          <w:szCs w:val="28"/>
        </w:rPr>
        <w:t>2</w:t>
      </w:r>
      <w:r w:rsidR="002E1260">
        <w:rPr>
          <w:rFonts w:ascii="Times New Roman" w:hAnsi="Times New Roman"/>
          <w:sz w:val="28"/>
          <w:szCs w:val="28"/>
        </w:rPr>
        <w:t>1</w:t>
      </w:r>
      <w:r w:rsidRPr="001638F1">
        <w:rPr>
          <w:rFonts w:ascii="Times New Roman" w:hAnsi="Times New Roman"/>
          <w:sz w:val="28"/>
          <w:szCs w:val="28"/>
        </w:rPr>
        <w:t xml:space="preserve"> и 20</w:t>
      </w:r>
      <w:r>
        <w:rPr>
          <w:rFonts w:ascii="Times New Roman" w:hAnsi="Times New Roman"/>
          <w:sz w:val="28"/>
          <w:szCs w:val="28"/>
        </w:rPr>
        <w:t>2</w:t>
      </w:r>
      <w:r w:rsidR="002E1260">
        <w:rPr>
          <w:rFonts w:ascii="Times New Roman" w:hAnsi="Times New Roman"/>
          <w:sz w:val="28"/>
          <w:szCs w:val="28"/>
        </w:rPr>
        <w:t>2</w:t>
      </w:r>
      <w:r w:rsidRPr="001638F1">
        <w:rPr>
          <w:rFonts w:ascii="Times New Roman" w:hAnsi="Times New Roman"/>
          <w:sz w:val="28"/>
          <w:szCs w:val="28"/>
        </w:rPr>
        <w:t xml:space="preserve"> годов сбала</w:t>
      </w:r>
      <w:r>
        <w:rPr>
          <w:rFonts w:ascii="Times New Roman" w:hAnsi="Times New Roman"/>
          <w:sz w:val="28"/>
          <w:szCs w:val="28"/>
        </w:rPr>
        <w:t>нсирован: плановые объемы доходов</w:t>
      </w:r>
      <w:r w:rsidRPr="001638F1">
        <w:rPr>
          <w:rFonts w:ascii="Times New Roman" w:hAnsi="Times New Roman"/>
          <w:sz w:val="28"/>
          <w:szCs w:val="28"/>
        </w:rPr>
        <w:t xml:space="preserve"> соответствуют объемам расход</w:t>
      </w:r>
      <w:r>
        <w:rPr>
          <w:rFonts w:ascii="Times New Roman" w:hAnsi="Times New Roman"/>
          <w:sz w:val="28"/>
          <w:szCs w:val="28"/>
        </w:rPr>
        <w:t>ов.</w:t>
      </w:r>
    </w:p>
    <w:p w:rsidR="00522FB8" w:rsidRDefault="00522FB8" w:rsidP="00522FB8">
      <w:pPr>
        <w:spacing w:line="240" w:lineRule="auto"/>
        <w:ind w:firstLine="709"/>
        <w:contextualSpacing/>
        <w:jc w:val="both"/>
        <w:rPr>
          <w:rFonts w:ascii="Times New Roman" w:hAnsi="Times New Roman"/>
          <w:sz w:val="28"/>
          <w:szCs w:val="28"/>
        </w:rPr>
      </w:pPr>
      <w:r>
        <w:rPr>
          <w:rFonts w:ascii="Times New Roman" w:hAnsi="Times New Roman"/>
          <w:sz w:val="28"/>
          <w:szCs w:val="28"/>
        </w:rPr>
        <w:t>3. Принятие Законопроекта в отсутствие утвержденного объема субвенции из ФФОМС,</w:t>
      </w:r>
      <w:r w:rsidRPr="00B14556">
        <w:rPr>
          <w:rFonts w:ascii="Times New Roman" w:eastAsia="Calibri" w:hAnsi="Times New Roman" w:cs="Times New Roman"/>
          <w:bCs/>
          <w:sz w:val="28"/>
          <w:szCs w:val="28"/>
        </w:rPr>
        <w:t xml:space="preserve"> </w:t>
      </w:r>
      <w:r w:rsidRPr="008D7F9D">
        <w:rPr>
          <w:rFonts w:ascii="Times New Roman" w:eastAsia="Calibri" w:hAnsi="Times New Roman" w:cs="Times New Roman"/>
          <w:bCs/>
          <w:sz w:val="28"/>
          <w:szCs w:val="28"/>
        </w:rPr>
        <w:t>нормативов финансового обеспечения базовой программы ОМС</w:t>
      </w:r>
      <w:r>
        <w:rPr>
          <w:rFonts w:ascii="Times New Roman" w:eastAsia="Calibri" w:hAnsi="Times New Roman" w:cs="Times New Roman"/>
          <w:bCs/>
          <w:sz w:val="28"/>
          <w:szCs w:val="28"/>
        </w:rPr>
        <w:t xml:space="preserve"> на 20</w:t>
      </w:r>
      <w:r w:rsidR="002E1260">
        <w:rPr>
          <w:rFonts w:ascii="Times New Roman" w:eastAsia="Calibri" w:hAnsi="Times New Roman" w:cs="Times New Roman"/>
          <w:bCs/>
          <w:sz w:val="28"/>
          <w:szCs w:val="28"/>
        </w:rPr>
        <w:t>20</w:t>
      </w:r>
      <w:r>
        <w:rPr>
          <w:rFonts w:ascii="Times New Roman" w:eastAsia="Calibri" w:hAnsi="Times New Roman" w:cs="Times New Roman"/>
          <w:bCs/>
          <w:sz w:val="28"/>
          <w:szCs w:val="28"/>
        </w:rPr>
        <w:t xml:space="preserve"> год и на плановый период 202</w:t>
      </w:r>
      <w:r w:rsidR="002E1260">
        <w:rPr>
          <w:rFonts w:ascii="Times New Roman" w:eastAsia="Calibri" w:hAnsi="Times New Roman" w:cs="Times New Roman"/>
          <w:bCs/>
          <w:sz w:val="28"/>
          <w:szCs w:val="28"/>
        </w:rPr>
        <w:t>1</w:t>
      </w:r>
      <w:r>
        <w:rPr>
          <w:rFonts w:ascii="Times New Roman" w:eastAsia="Calibri" w:hAnsi="Times New Roman" w:cs="Times New Roman"/>
          <w:bCs/>
          <w:sz w:val="28"/>
          <w:szCs w:val="28"/>
        </w:rPr>
        <w:t xml:space="preserve"> и 202</w:t>
      </w:r>
      <w:r w:rsidR="002E1260">
        <w:rPr>
          <w:rFonts w:ascii="Times New Roman" w:eastAsia="Calibri" w:hAnsi="Times New Roman" w:cs="Times New Roman"/>
          <w:bCs/>
          <w:sz w:val="28"/>
          <w:szCs w:val="28"/>
        </w:rPr>
        <w:t>2</w:t>
      </w:r>
      <w:r>
        <w:rPr>
          <w:rFonts w:ascii="Times New Roman" w:eastAsia="Calibri" w:hAnsi="Times New Roman" w:cs="Times New Roman"/>
          <w:bCs/>
          <w:sz w:val="28"/>
          <w:szCs w:val="28"/>
        </w:rPr>
        <w:t xml:space="preserve"> годов обуславливает риски необходимости пересмотра основных параметров бюджета МГФОМС в ближайшей перспективе.</w:t>
      </w:r>
    </w:p>
    <w:p w:rsidR="007E3B3C" w:rsidRDefault="007E3B3C" w:rsidP="00522FB8">
      <w:pPr>
        <w:spacing w:after="0" w:line="238" w:lineRule="auto"/>
        <w:rPr>
          <w:rFonts w:ascii="Times New Roman" w:eastAsia="Times New Roman" w:hAnsi="Times New Roman" w:cs="Times New Roman"/>
          <w:b/>
          <w:bCs/>
          <w:sz w:val="28"/>
          <w:szCs w:val="28"/>
          <w:lang/>
        </w:rPr>
      </w:pPr>
    </w:p>
    <w:p w:rsidR="00DA4EE0" w:rsidRPr="00DA4EE0" w:rsidRDefault="00DA4EE0" w:rsidP="00522FB8">
      <w:pPr>
        <w:spacing w:after="0" w:line="238" w:lineRule="auto"/>
        <w:rPr>
          <w:rFonts w:ascii="Times New Roman" w:eastAsia="Times New Roman" w:hAnsi="Times New Roman" w:cs="Times New Roman"/>
          <w:b/>
          <w:bCs/>
          <w:sz w:val="16"/>
          <w:szCs w:val="16"/>
          <w:lang/>
        </w:rPr>
      </w:pPr>
    </w:p>
    <w:sectPr w:rsidR="00DA4EE0" w:rsidRPr="00DA4EE0" w:rsidSect="002E1260">
      <w:headerReference w:type="default" r:id="rId7"/>
      <w:pgSz w:w="11906" w:h="16838"/>
      <w:pgMar w:top="1418" w:right="1134" w:bottom="1134"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7117" w:rsidRDefault="00DD7117" w:rsidP="0007478D">
      <w:pPr>
        <w:spacing w:after="0" w:line="240" w:lineRule="auto"/>
      </w:pPr>
      <w:r>
        <w:separator/>
      </w:r>
    </w:p>
  </w:endnote>
  <w:endnote w:type="continuationSeparator" w:id="0">
    <w:p w:rsidR="00DD7117" w:rsidRDefault="00DD7117" w:rsidP="000747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7117" w:rsidRDefault="00DD7117" w:rsidP="0007478D">
      <w:pPr>
        <w:spacing w:after="0" w:line="240" w:lineRule="auto"/>
      </w:pPr>
      <w:r>
        <w:separator/>
      </w:r>
    </w:p>
  </w:footnote>
  <w:footnote w:type="continuationSeparator" w:id="0">
    <w:p w:rsidR="00DD7117" w:rsidRDefault="00DD7117" w:rsidP="0007478D">
      <w:pPr>
        <w:spacing w:after="0" w:line="240" w:lineRule="auto"/>
      </w:pPr>
      <w:r>
        <w:continuationSeparator/>
      </w:r>
    </w:p>
  </w:footnote>
  <w:footnote w:id="1">
    <w:p w:rsidR="00252CF7" w:rsidRPr="008A4E69" w:rsidRDefault="00252CF7" w:rsidP="0007478D">
      <w:pPr>
        <w:pStyle w:val="a3"/>
        <w:spacing w:line="235" w:lineRule="auto"/>
        <w:jc w:val="both"/>
        <w:rPr>
          <w:rFonts w:ascii="Times New Roman" w:hAnsi="Times New Roman" w:cs="Times New Roman"/>
          <w:sz w:val="22"/>
          <w:szCs w:val="22"/>
        </w:rPr>
      </w:pPr>
      <w:r w:rsidRPr="008A4E69">
        <w:rPr>
          <w:rStyle w:val="a5"/>
          <w:rFonts w:ascii="Times New Roman" w:hAnsi="Times New Roman" w:cs="Times New Roman"/>
          <w:sz w:val="22"/>
          <w:szCs w:val="22"/>
        </w:rPr>
        <w:footnoteRef/>
      </w:r>
      <w:r w:rsidRPr="008A4E69">
        <w:rPr>
          <w:rFonts w:ascii="Times New Roman" w:hAnsi="Times New Roman" w:cs="Times New Roman"/>
          <w:sz w:val="22"/>
          <w:szCs w:val="22"/>
        </w:rPr>
        <w:t xml:space="preserve"> Утвержден приказом Ко</w:t>
      </w:r>
      <w:r>
        <w:rPr>
          <w:rFonts w:ascii="Times New Roman" w:hAnsi="Times New Roman" w:cs="Times New Roman"/>
          <w:sz w:val="22"/>
          <w:szCs w:val="22"/>
        </w:rPr>
        <w:t xml:space="preserve">нтрольно-счетной палаты Москвы </w:t>
      </w:r>
      <w:r w:rsidRPr="008A4E69">
        <w:rPr>
          <w:rFonts w:ascii="Times New Roman" w:hAnsi="Times New Roman" w:cs="Times New Roman"/>
          <w:sz w:val="22"/>
          <w:szCs w:val="22"/>
        </w:rPr>
        <w:t>от 23.01.2014 № 3/01-05.</w:t>
      </w:r>
    </w:p>
  </w:footnote>
  <w:footnote w:id="2">
    <w:p w:rsidR="00252CF7" w:rsidRPr="005C1261" w:rsidRDefault="00252CF7" w:rsidP="005C1261">
      <w:pPr>
        <w:pStyle w:val="a3"/>
        <w:widowControl w:val="0"/>
        <w:jc w:val="both"/>
        <w:rPr>
          <w:rFonts w:ascii="Times New Roman" w:hAnsi="Times New Roman" w:cs="Times New Roman"/>
          <w:sz w:val="22"/>
        </w:rPr>
      </w:pPr>
      <w:r w:rsidRPr="005C1261">
        <w:rPr>
          <w:rStyle w:val="a5"/>
          <w:rFonts w:ascii="Times New Roman" w:hAnsi="Times New Roman" w:cs="Times New Roman"/>
          <w:sz w:val="22"/>
        </w:rPr>
        <w:footnoteRef/>
      </w:r>
      <w:r w:rsidRPr="005C1261">
        <w:rPr>
          <w:rFonts w:ascii="Times New Roman" w:hAnsi="Times New Roman" w:cs="Times New Roman"/>
          <w:sz w:val="22"/>
        </w:rPr>
        <w:t xml:space="preserve"> Пункт 37</w:t>
      </w:r>
      <w:r>
        <w:rPr>
          <w:rFonts w:ascii="Times New Roman" w:hAnsi="Times New Roman" w:cs="Times New Roman"/>
          <w:sz w:val="22"/>
        </w:rPr>
        <w:t>.</w:t>
      </w:r>
      <w:r w:rsidRPr="005C1261">
        <w:rPr>
          <w:rFonts w:ascii="Times New Roman" w:hAnsi="Times New Roman" w:cs="Times New Roman"/>
          <w:sz w:val="22"/>
        </w:rPr>
        <w:t xml:space="preserve"> Плана работы КСП Москвы на 2018 год</w:t>
      </w:r>
      <w:r>
        <w:rPr>
          <w:rFonts w:ascii="Times New Roman" w:hAnsi="Times New Roman" w:cs="Times New Roman"/>
          <w:sz w:val="22"/>
        </w:rPr>
        <w:t xml:space="preserve">, письма </w:t>
      </w:r>
      <w:r w:rsidRPr="005C1261">
        <w:rPr>
          <w:rFonts w:ascii="Times New Roman" w:hAnsi="Times New Roman" w:cs="Times New Roman"/>
          <w:sz w:val="22"/>
        </w:rPr>
        <w:t xml:space="preserve">в адрес Мэра Москвы и Председателя Московской городской Думы </w:t>
      </w:r>
      <w:r>
        <w:rPr>
          <w:rFonts w:ascii="Times New Roman" w:hAnsi="Times New Roman" w:cs="Times New Roman"/>
          <w:sz w:val="22"/>
        </w:rPr>
        <w:t>(</w:t>
      </w:r>
      <w:r w:rsidRPr="005C1261">
        <w:rPr>
          <w:rFonts w:ascii="Times New Roman" w:hAnsi="Times New Roman" w:cs="Times New Roman"/>
          <w:sz w:val="22"/>
        </w:rPr>
        <w:t xml:space="preserve">исх. от </w:t>
      </w:r>
      <w:r>
        <w:rPr>
          <w:rFonts w:ascii="Times New Roman" w:hAnsi="Times New Roman" w:cs="Times New Roman"/>
          <w:sz w:val="22"/>
        </w:rPr>
        <w:t>26</w:t>
      </w:r>
      <w:r w:rsidRPr="005C1261">
        <w:rPr>
          <w:rFonts w:ascii="Times New Roman" w:hAnsi="Times New Roman" w:cs="Times New Roman"/>
          <w:sz w:val="22"/>
        </w:rPr>
        <w:t>.</w:t>
      </w:r>
      <w:r>
        <w:rPr>
          <w:rFonts w:ascii="Times New Roman" w:hAnsi="Times New Roman" w:cs="Times New Roman"/>
          <w:sz w:val="22"/>
        </w:rPr>
        <w:t>10</w:t>
      </w:r>
      <w:r w:rsidRPr="005C1261">
        <w:rPr>
          <w:rFonts w:ascii="Times New Roman" w:hAnsi="Times New Roman" w:cs="Times New Roman"/>
          <w:sz w:val="22"/>
        </w:rPr>
        <w:t>.201</w:t>
      </w:r>
      <w:r>
        <w:rPr>
          <w:rFonts w:ascii="Times New Roman" w:hAnsi="Times New Roman" w:cs="Times New Roman"/>
          <w:sz w:val="22"/>
        </w:rPr>
        <w:t>8</w:t>
      </w:r>
      <w:r w:rsidRPr="005C1261">
        <w:rPr>
          <w:rFonts w:ascii="Times New Roman" w:hAnsi="Times New Roman" w:cs="Times New Roman"/>
          <w:sz w:val="22"/>
        </w:rPr>
        <w:t xml:space="preserve"> </w:t>
      </w:r>
      <w:r>
        <w:rPr>
          <w:rFonts w:ascii="Times New Roman" w:hAnsi="Times New Roman" w:cs="Times New Roman"/>
          <w:sz w:val="22"/>
        </w:rPr>
        <w:t>№</w:t>
      </w:r>
      <w:r w:rsidRPr="005C1261">
        <w:rPr>
          <w:rFonts w:ascii="Times New Roman" w:hAnsi="Times New Roman" w:cs="Times New Roman"/>
          <w:sz w:val="22"/>
        </w:rPr>
        <w:t xml:space="preserve">№ </w:t>
      </w:r>
      <w:r>
        <w:rPr>
          <w:rFonts w:ascii="Times New Roman" w:hAnsi="Times New Roman" w:cs="Times New Roman"/>
          <w:sz w:val="22"/>
        </w:rPr>
        <w:t>2606/01-41,</w:t>
      </w:r>
      <w:r w:rsidRPr="005C1261">
        <w:rPr>
          <w:rFonts w:ascii="Times New Roman" w:hAnsi="Times New Roman" w:cs="Times New Roman"/>
          <w:sz w:val="22"/>
        </w:rPr>
        <w:t xml:space="preserve"> </w:t>
      </w:r>
      <w:r>
        <w:rPr>
          <w:rFonts w:ascii="Times New Roman" w:hAnsi="Times New Roman" w:cs="Times New Roman"/>
          <w:sz w:val="22"/>
        </w:rPr>
        <w:t>2604/01-41).</w:t>
      </w:r>
    </w:p>
  </w:footnote>
  <w:footnote w:id="3">
    <w:p w:rsidR="00252CF7" w:rsidRDefault="00252CF7" w:rsidP="00677813">
      <w:pPr>
        <w:pStyle w:val="a3"/>
        <w:jc w:val="both"/>
      </w:pPr>
      <w:r w:rsidRPr="00403690">
        <w:rPr>
          <w:rStyle w:val="a5"/>
          <w:rFonts w:ascii="Times New Roman" w:hAnsi="Times New Roman" w:cs="Times New Roman"/>
          <w:sz w:val="22"/>
          <w:szCs w:val="22"/>
        </w:rPr>
        <w:footnoteRef/>
      </w:r>
      <w:r>
        <w:rPr>
          <w:rFonts w:ascii="Times New Roman" w:hAnsi="Times New Roman" w:cs="Times New Roman"/>
          <w:sz w:val="22"/>
          <w:szCs w:val="22"/>
        </w:rPr>
        <w:t> </w:t>
      </w:r>
      <w:r w:rsidRPr="00403690">
        <w:rPr>
          <w:rFonts w:ascii="Times New Roman" w:hAnsi="Times New Roman" w:cs="Times New Roman"/>
          <w:sz w:val="22"/>
          <w:szCs w:val="22"/>
        </w:rPr>
        <w:t xml:space="preserve">Здесь и далее – данные Сводной бюджетной росписи МГФОМС </w:t>
      </w:r>
      <w:r>
        <w:rPr>
          <w:rFonts w:ascii="Times New Roman" w:hAnsi="Times New Roman" w:cs="Times New Roman"/>
          <w:sz w:val="22"/>
          <w:szCs w:val="22"/>
        </w:rPr>
        <w:t>на 2019 год (по состоянию на 01</w:t>
      </w:r>
      <w:r w:rsidRPr="00403690">
        <w:rPr>
          <w:rFonts w:ascii="Times New Roman" w:hAnsi="Times New Roman" w:cs="Times New Roman"/>
          <w:sz w:val="22"/>
          <w:szCs w:val="22"/>
        </w:rPr>
        <w:t>.</w:t>
      </w:r>
      <w:r>
        <w:rPr>
          <w:rFonts w:ascii="Times New Roman" w:hAnsi="Times New Roman" w:cs="Times New Roman"/>
          <w:sz w:val="22"/>
          <w:szCs w:val="22"/>
        </w:rPr>
        <w:t>10</w:t>
      </w:r>
      <w:r w:rsidRPr="00403690">
        <w:rPr>
          <w:rFonts w:ascii="Times New Roman" w:hAnsi="Times New Roman" w:cs="Times New Roman"/>
          <w:sz w:val="22"/>
          <w:szCs w:val="22"/>
        </w:rPr>
        <w:t>.201</w:t>
      </w:r>
      <w:r>
        <w:rPr>
          <w:rFonts w:ascii="Times New Roman" w:hAnsi="Times New Roman" w:cs="Times New Roman"/>
          <w:sz w:val="22"/>
          <w:szCs w:val="22"/>
        </w:rPr>
        <w:t>9</w:t>
      </w:r>
      <w:r w:rsidRPr="00403690">
        <w:rPr>
          <w:rFonts w:ascii="Times New Roman" w:hAnsi="Times New Roman" w:cs="Times New Roman"/>
          <w:sz w:val="22"/>
          <w:szCs w:val="22"/>
        </w:rPr>
        <w:t>).</w:t>
      </w:r>
    </w:p>
  </w:footnote>
  <w:footnote w:id="4">
    <w:p w:rsidR="00252CF7" w:rsidRDefault="00252CF7" w:rsidP="00522FB8">
      <w:pPr>
        <w:pStyle w:val="a3"/>
        <w:jc w:val="both"/>
        <w:rPr>
          <w:rFonts w:ascii="Times New Roman" w:hAnsi="Times New Roman"/>
          <w:sz w:val="22"/>
          <w:szCs w:val="22"/>
        </w:rPr>
      </w:pPr>
      <w:r>
        <w:rPr>
          <w:rStyle w:val="a5"/>
          <w:rFonts w:ascii="Times New Roman" w:hAnsi="Times New Roman"/>
          <w:sz w:val="22"/>
          <w:szCs w:val="22"/>
        </w:rPr>
        <w:footnoteRef/>
      </w:r>
      <w:r>
        <w:rPr>
          <w:rFonts w:ascii="Times New Roman" w:hAnsi="Times New Roman"/>
          <w:sz w:val="22"/>
          <w:szCs w:val="22"/>
        </w:rPr>
        <w:t> В соответствии с Программой государственных гарантий бесплатного оказания гражданам медицинской помощи на 2019 год и на плановый период 2020 и 2021 годов, утвержденной Постановлением Правительства Российской Федерации от 10.12.2018 № 1506.</w:t>
      </w:r>
    </w:p>
  </w:footnote>
  <w:footnote w:id="5">
    <w:p w:rsidR="00252CF7" w:rsidRDefault="00252CF7" w:rsidP="00522FB8">
      <w:pPr>
        <w:pStyle w:val="a3"/>
        <w:jc w:val="both"/>
        <w:rPr>
          <w:rFonts w:ascii="Times New Roman" w:hAnsi="Times New Roman"/>
          <w:sz w:val="22"/>
          <w:szCs w:val="22"/>
        </w:rPr>
      </w:pPr>
      <w:r>
        <w:rPr>
          <w:rStyle w:val="a5"/>
          <w:rFonts w:ascii="Times New Roman" w:hAnsi="Times New Roman"/>
          <w:sz w:val="22"/>
          <w:szCs w:val="22"/>
        </w:rPr>
        <w:footnoteRef/>
      </w:r>
      <w:r>
        <w:rPr>
          <w:rFonts w:ascii="Times New Roman" w:hAnsi="Times New Roman"/>
          <w:sz w:val="22"/>
          <w:szCs w:val="22"/>
        </w:rPr>
        <w:t xml:space="preserve"> В соответствии с письмом ФФОМС в адрес территориальных фондов ОМС (исх. от 25.09.2019 № 12303/21/и) в расчете объемов субвенции из бюджета ФФОМС приняты размеры норматива финансового обеспечения базовой программы ОМС, предусмотренные в проекте постановления Правительства Российской Федерации о Программе государственных гарантий бесплатного оказания гражданам медицинской помощи на 2020 год и плановый период 2021 и 2022 годов.</w:t>
      </w:r>
    </w:p>
  </w:footnote>
  <w:footnote w:id="6">
    <w:p w:rsidR="00252CF7" w:rsidRDefault="00252CF7" w:rsidP="00522FB8">
      <w:pPr>
        <w:pStyle w:val="a3"/>
        <w:jc w:val="both"/>
        <w:rPr>
          <w:rFonts w:ascii="Times New Roman" w:hAnsi="Times New Roman"/>
          <w:sz w:val="22"/>
        </w:rPr>
      </w:pPr>
      <w:r>
        <w:rPr>
          <w:rStyle w:val="a5"/>
          <w:rFonts w:ascii="Times New Roman" w:hAnsi="Times New Roman"/>
          <w:sz w:val="22"/>
        </w:rPr>
        <w:footnoteRef/>
      </w:r>
      <w:r>
        <w:rPr>
          <w:rFonts w:ascii="Times New Roman" w:hAnsi="Times New Roman"/>
          <w:sz w:val="22"/>
        </w:rPr>
        <w:t xml:space="preserve"> Утверждена Постановлением Правительства Российской Федерации от 05.05.2012 №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(в ред. от 18.10.2018). </w:t>
      </w:r>
    </w:p>
  </w:footnote>
  <w:footnote w:id="7">
    <w:p w:rsidR="00252CF7" w:rsidRDefault="00252CF7" w:rsidP="00522FB8">
      <w:pPr>
        <w:pStyle w:val="a3"/>
        <w:jc w:val="both"/>
        <w:rPr>
          <w:rFonts w:ascii="Times New Roman" w:hAnsi="Times New Roman"/>
          <w:sz w:val="22"/>
          <w:szCs w:val="22"/>
        </w:rPr>
      </w:pPr>
      <w:r>
        <w:rPr>
          <w:rStyle w:val="a5"/>
          <w:rFonts w:ascii="Times New Roman" w:hAnsi="Times New Roman"/>
          <w:sz w:val="22"/>
          <w:szCs w:val="22"/>
        </w:rPr>
        <w:footnoteRef/>
      </w:r>
      <w:r>
        <w:rPr>
          <w:rFonts w:ascii="Times New Roman" w:hAnsi="Times New Roman"/>
          <w:sz w:val="22"/>
          <w:szCs w:val="22"/>
        </w:rPr>
        <w:t xml:space="preserve"> В соответствии с п.2 Методики распределения субвенций.</w:t>
      </w:r>
    </w:p>
  </w:footnote>
  <w:footnote w:id="8">
    <w:p w:rsidR="00252CF7" w:rsidRDefault="00252CF7" w:rsidP="00522FB8">
      <w:pPr>
        <w:autoSpaceDE w:val="0"/>
        <w:autoSpaceDN w:val="0"/>
        <w:adjustRightInd w:val="0"/>
        <w:spacing w:after="0" w:line="240" w:lineRule="auto"/>
        <w:contextualSpacing/>
        <w:jc w:val="both"/>
        <w:rPr>
          <w:rFonts w:ascii="Times New Roman" w:hAnsi="Times New Roman"/>
        </w:rPr>
      </w:pPr>
      <w:r>
        <w:rPr>
          <w:rStyle w:val="a5"/>
          <w:rFonts w:ascii="Times New Roman" w:hAnsi="Times New Roman"/>
        </w:rPr>
        <w:footnoteRef/>
      </w:r>
      <w:r>
        <w:rPr>
          <w:rFonts w:ascii="Times New Roman" w:hAnsi="Times New Roman"/>
        </w:rPr>
        <w:t> По данным формы № 8 «Сведения о численности лиц, застрахованных по обязательному медицинскому страхованию», утвержденной приказом ФФОМС от 28.02.2014 № 19 «Об утверждении формы № 8 «Сведения о численности лиц, застрахованных по обязательному медицинскому страхованию» и порядок ее ведения» (в ред. от 07.03.2019).</w:t>
      </w:r>
    </w:p>
  </w:footnote>
  <w:footnote w:id="9">
    <w:p w:rsidR="00252CF7" w:rsidRDefault="00252CF7" w:rsidP="00522FB8">
      <w:pPr>
        <w:pStyle w:val="a3"/>
        <w:jc w:val="both"/>
        <w:rPr>
          <w:rFonts w:ascii="Times New Roman" w:hAnsi="Times New Roman"/>
          <w:sz w:val="22"/>
          <w:szCs w:val="22"/>
        </w:rPr>
      </w:pPr>
      <w:r>
        <w:rPr>
          <w:rStyle w:val="a5"/>
          <w:rFonts w:ascii="Times New Roman" w:hAnsi="Times New Roman"/>
          <w:sz w:val="22"/>
          <w:szCs w:val="22"/>
        </w:rPr>
        <w:footnoteRef/>
      </w:r>
      <w:r>
        <w:rPr>
          <w:rFonts w:ascii="Times New Roman" w:hAnsi="Times New Roman"/>
          <w:sz w:val="22"/>
          <w:szCs w:val="22"/>
        </w:rPr>
        <w:t xml:space="preserve"> В соответствии с формулой расчета, указанной в п.3 Методики распределения субвенций. </w:t>
      </w:r>
    </w:p>
  </w:footnote>
  <w:footnote w:id="10">
    <w:p w:rsidR="00252CF7" w:rsidRDefault="00252CF7" w:rsidP="00522FB8">
      <w:pPr>
        <w:pStyle w:val="a3"/>
        <w:jc w:val="both"/>
        <w:rPr>
          <w:rFonts w:ascii="Times New Roman" w:hAnsi="Times New Roman"/>
          <w:sz w:val="22"/>
          <w:szCs w:val="22"/>
        </w:rPr>
      </w:pPr>
      <w:r>
        <w:rPr>
          <w:rStyle w:val="a5"/>
          <w:rFonts w:ascii="Times New Roman" w:hAnsi="Times New Roman"/>
          <w:sz w:val="22"/>
          <w:szCs w:val="22"/>
        </w:rPr>
        <w:footnoteRef/>
      </w:r>
      <w:r>
        <w:rPr>
          <w:rFonts w:ascii="Times New Roman" w:hAnsi="Times New Roman"/>
          <w:sz w:val="22"/>
          <w:szCs w:val="22"/>
        </w:rPr>
        <w:t xml:space="preserve"> На 2020 год: 266 433 841,7 тыс. рублей = 12 495 750 человек (численность лиц, застрахованных в системе ОМС по состоянию на 01.01.2019) х 1,679 (коэффициент дифференциации) х                       12 699,2 рубля (норматив); на 2021 год: 282 429 271,4 тыс. рублей = 12 495 750 человек х 1,679 х 13 461,6 рубля; на 2022 год: 297 774 309,8 тыс. рублей = 12 495 750 человек х 1,679 х                    14 193,0 рубля.</w:t>
      </w:r>
    </w:p>
  </w:footnote>
  <w:footnote w:id="11">
    <w:p w:rsidR="00252CF7" w:rsidRDefault="00252CF7" w:rsidP="00522FB8">
      <w:pPr>
        <w:pStyle w:val="a3"/>
        <w:jc w:val="both"/>
        <w:rPr>
          <w:rFonts w:ascii="Times New Roman" w:hAnsi="Times New Roman"/>
          <w:sz w:val="22"/>
          <w:szCs w:val="22"/>
        </w:rPr>
      </w:pPr>
      <w:r>
        <w:rPr>
          <w:rFonts w:ascii="Times New Roman" w:hAnsi="Times New Roman"/>
          <w:sz w:val="22"/>
          <w:szCs w:val="22"/>
          <w:vertAlign w:val="superscript"/>
        </w:rPr>
        <w:footnoteRef/>
      </w:r>
      <w:r>
        <w:rPr>
          <w:rFonts w:ascii="Times New Roman" w:hAnsi="Times New Roman"/>
          <w:sz w:val="22"/>
          <w:szCs w:val="22"/>
          <w:vertAlign w:val="superscript"/>
        </w:rPr>
        <w:t> </w:t>
      </w:r>
      <w:r>
        <w:rPr>
          <w:rFonts w:ascii="Times New Roman" w:hAnsi="Times New Roman"/>
          <w:sz w:val="22"/>
          <w:szCs w:val="22"/>
        </w:rPr>
        <w:t>«Распределение субвенций из бюджета Федерального фонда обязательного медицинского страхования, направляемых в бюджеты территориальных фондов обязательного медицинского страхования на финансовое обеспечение расходных обязательств субъектов Российской Федерации и города Байконура, возникающих при осуществлении переданных в сфере обязательного медицинского страхования полномочий, на 2020 год».</w:t>
      </w:r>
    </w:p>
  </w:footnote>
  <w:footnote w:id="12">
    <w:p w:rsidR="00252CF7" w:rsidRDefault="00252CF7" w:rsidP="00522FB8">
      <w:pPr>
        <w:pStyle w:val="a3"/>
        <w:jc w:val="both"/>
        <w:rPr>
          <w:rFonts w:ascii="Times New Roman" w:hAnsi="Times New Roman"/>
          <w:sz w:val="22"/>
          <w:szCs w:val="22"/>
        </w:rPr>
      </w:pPr>
      <w:r>
        <w:rPr>
          <w:rStyle w:val="a5"/>
          <w:rFonts w:ascii="Times New Roman" w:hAnsi="Times New Roman"/>
          <w:sz w:val="22"/>
          <w:szCs w:val="22"/>
        </w:rPr>
        <w:footnoteRef/>
      </w:r>
      <w:r>
        <w:rPr>
          <w:rFonts w:ascii="Times New Roman" w:hAnsi="Times New Roman"/>
          <w:sz w:val="22"/>
          <w:szCs w:val="22"/>
        </w:rPr>
        <w:t xml:space="preserve"> Внесен в Государственную Думу Федерального Собрания Российской Федерации 30.09.2019 в соответствии с распоряжением Правительства Российской Федерации </w:t>
      </w:r>
      <w:r w:rsidRPr="00E30C02">
        <w:rPr>
          <w:rFonts w:ascii="Times New Roman" w:hAnsi="Times New Roman"/>
          <w:sz w:val="22"/>
          <w:szCs w:val="22"/>
        </w:rPr>
        <w:t>от 30.09.2019 № 2213-р.</w:t>
      </w:r>
    </w:p>
  </w:footnote>
  <w:footnote w:id="13">
    <w:p w:rsidR="00252CF7" w:rsidRDefault="00252CF7" w:rsidP="00522FB8">
      <w:pPr>
        <w:pStyle w:val="a3"/>
        <w:jc w:val="both"/>
        <w:rPr>
          <w:rFonts w:ascii="Calibri" w:hAnsi="Calibri"/>
        </w:rPr>
      </w:pPr>
      <w:r>
        <w:rPr>
          <w:rStyle w:val="a5"/>
          <w:rFonts w:ascii="Times New Roman" w:hAnsi="Times New Roman"/>
          <w:sz w:val="22"/>
          <w:szCs w:val="22"/>
        </w:rPr>
        <w:footnoteRef/>
      </w:r>
      <w:r>
        <w:rPr>
          <w:rFonts w:ascii="Times New Roman" w:hAnsi="Times New Roman"/>
          <w:sz w:val="22"/>
          <w:szCs w:val="22"/>
        </w:rPr>
        <w:t xml:space="preserve"> </w:t>
      </w:r>
      <w:r w:rsidRPr="00E30C02">
        <w:rPr>
          <w:rFonts w:ascii="Times New Roman" w:hAnsi="Times New Roman"/>
          <w:sz w:val="22"/>
          <w:szCs w:val="22"/>
        </w:rPr>
        <w:t>В соответствии с письмом Департамента здравоохранения города Москвы (исх. от 13.09.2019 №</w:t>
      </w:r>
      <w:r>
        <w:rPr>
          <w:rFonts w:ascii="Times New Roman" w:hAnsi="Times New Roman"/>
          <w:sz w:val="22"/>
          <w:szCs w:val="22"/>
        </w:rPr>
        <w:t> </w:t>
      </w:r>
      <w:r w:rsidRPr="00E30C02">
        <w:rPr>
          <w:rFonts w:ascii="Times New Roman" w:hAnsi="Times New Roman"/>
          <w:sz w:val="22"/>
          <w:szCs w:val="22"/>
        </w:rPr>
        <w:t>60-15-43741/19).</w:t>
      </w:r>
    </w:p>
  </w:footnote>
  <w:footnote w:id="14">
    <w:p w:rsidR="00252CF7" w:rsidRDefault="00252CF7" w:rsidP="00522FB8">
      <w:pPr>
        <w:pStyle w:val="a3"/>
        <w:jc w:val="both"/>
        <w:rPr>
          <w:rFonts w:ascii="Times New Roman" w:hAnsi="Times New Roman"/>
          <w:sz w:val="22"/>
          <w:szCs w:val="22"/>
        </w:rPr>
      </w:pPr>
      <w:r>
        <w:rPr>
          <w:rStyle w:val="a5"/>
          <w:rFonts w:ascii="Times New Roman" w:hAnsi="Times New Roman"/>
          <w:sz w:val="22"/>
          <w:szCs w:val="22"/>
        </w:rPr>
        <w:footnoteRef/>
      </w:r>
      <w:r>
        <w:rPr>
          <w:rFonts w:ascii="Times New Roman" w:hAnsi="Times New Roman"/>
          <w:sz w:val="22"/>
          <w:szCs w:val="22"/>
        </w:rPr>
        <w:t xml:space="preserve"> </w:t>
      </w:r>
      <w:r>
        <w:rPr>
          <w:rFonts w:ascii="Times New Roman" w:hAnsi="Times New Roman"/>
          <w:bCs/>
          <w:sz w:val="22"/>
          <w:szCs w:val="22"/>
        </w:rPr>
        <w:t>В целях проведения 3</w:t>
      </w:r>
      <w:r>
        <w:rPr>
          <w:rFonts w:ascii="Times New Roman" w:hAnsi="Times New Roman"/>
          <w:bCs/>
          <w:sz w:val="22"/>
          <w:szCs w:val="22"/>
          <w:lang w:val="en-US"/>
        </w:rPr>
        <w:t>D</w:t>
      </w:r>
      <w:r>
        <w:rPr>
          <w:rFonts w:ascii="Times New Roman" w:hAnsi="Times New Roman"/>
          <w:bCs/>
          <w:sz w:val="22"/>
          <w:szCs w:val="22"/>
        </w:rPr>
        <w:t xml:space="preserve"> и 4</w:t>
      </w:r>
      <w:r>
        <w:rPr>
          <w:rFonts w:ascii="Times New Roman" w:hAnsi="Times New Roman"/>
          <w:bCs/>
          <w:sz w:val="22"/>
          <w:szCs w:val="22"/>
          <w:lang w:val="en-US"/>
        </w:rPr>
        <w:t>D</w:t>
      </w:r>
      <w:r>
        <w:rPr>
          <w:rFonts w:ascii="Times New Roman" w:hAnsi="Times New Roman"/>
          <w:bCs/>
          <w:sz w:val="22"/>
          <w:szCs w:val="22"/>
        </w:rPr>
        <w:t xml:space="preserve"> терапии в медицинских организациях, участвующих в реализации территориальной программы ОМС.</w:t>
      </w:r>
    </w:p>
  </w:footnote>
  <w:footnote w:id="15">
    <w:p w:rsidR="00252CF7" w:rsidRDefault="00252CF7" w:rsidP="00522FB8">
      <w:pPr>
        <w:pStyle w:val="a3"/>
        <w:jc w:val="both"/>
        <w:rPr>
          <w:rFonts w:ascii="Times New Roman" w:hAnsi="Times New Roman"/>
          <w:sz w:val="22"/>
          <w:szCs w:val="22"/>
        </w:rPr>
      </w:pPr>
      <w:r>
        <w:rPr>
          <w:rStyle w:val="a5"/>
          <w:rFonts w:ascii="Times New Roman" w:hAnsi="Times New Roman"/>
          <w:sz w:val="22"/>
          <w:szCs w:val="22"/>
        </w:rPr>
        <w:footnoteRef/>
      </w:r>
      <w:r>
        <w:rPr>
          <w:rFonts w:ascii="Times New Roman" w:hAnsi="Times New Roman"/>
          <w:sz w:val="22"/>
          <w:szCs w:val="22"/>
        </w:rPr>
        <w:t xml:space="preserve"> В целях учета полного объема расходов по профилю «родовспоможение».</w:t>
      </w:r>
    </w:p>
  </w:footnote>
  <w:footnote w:id="16">
    <w:p w:rsidR="00252CF7" w:rsidRPr="00476855" w:rsidRDefault="00252CF7" w:rsidP="00CC2D17">
      <w:pPr>
        <w:pStyle w:val="a3"/>
        <w:jc w:val="both"/>
        <w:rPr>
          <w:rFonts w:ascii="Times New Roman" w:hAnsi="Times New Roman" w:cs="Times New Roman"/>
        </w:rPr>
      </w:pPr>
      <w:r w:rsidRPr="00476855">
        <w:rPr>
          <w:rStyle w:val="a5"/>
          <w:rFonts w:ascii="Times New Roman" w:hAnsi="Times New Roman" w:cs="Times New Roman"/>
          <w:sz w:val="22"/>
        </w:rPr>
        <w:footnoteRef/>
      </w:r>
      <w:r>
        <w:rPr>
          <w:rFonts w:ascii="Times New Roman" w:hAnsi="Times New Roman" w:cs="Times New Roman"/>
          <w:sz w:val="22"/>
        </w:rPr>
        <w:t> </w:t>
      </w:r>
      <w:r w:rsidRPr="00476855">
        <w:rPr>
          <w:rFonts w:ascii="Times New Roman" w:hAnsi="Times New Roman" w:cs="Times New Roman"/>
          <w:sz w:val="22"/>
        </w:rPr>
        <w:t>«Об утверждении Методики прогнозирования</w:t>
      </w:r>
      <w:r>
        <w:rPr>
          <w:rFonts w:ascii="Times New Roman" w:hAnsi="Times New Roman" w:cs="Times New Roman"/>
          <w:sz w:val="22"/>
        </w:rPr>
        <w:t xml:space="preserve"> поступлений</w:t>
      </w:r>
      <w:r w:rsidRPr="00476855">
        <w:rPr>
          <w:rFonts w:ascii="Times New Roman" w:hAnsi="Times New Roman" w:cs="Times New Roman"/>
          <w:sz w:val="22"/>
        </w:rPr>
        <w:t xml:space="preserve"> доходов в бюджет Московского городского фонда обязательного медицинского страхования».</w:t>
      </w:r>
      <w:r>
        <w:rPr>
          <w:rFonts w:ascii="Times New Roman" w:hAnsi="Times New Roman" w:cs="Times New Roman"/>
          <w:sz w:val="22"/>
        </w:rPr>
        <w:t xml:space="preserve"> </w:t>
      </w:r>
    </w:p>
  </w:footnote>
  <w:footnote w:id="17">
    <w:p w:rsidR="00252CF7" w:rsidRPr="00476855" w:rsidRDefault="00252CF7" w:rsidP="00B66DB2">
      <w:pPr>
        <w:pStyle w:val="a3"/>
        <w:jc w:val="both"/>
        <w:rPr>
          <w:rFonts w:ascii="Times New Roman" w:hAnsi="Times New Roman" w:cs="Times New Roman"/>
          <w:sz w:val="22"/>
        </w:rPr>
      </w:pPr>
      <w:r w:rsidRPr="00476855">
        <w:rPr>
          <w:rStyle w:val="a5"/>
          <w:rFonts w:ascii="Times New Roman" w:hAnsi="Times New Roman" w:cs="Times New Roman"/>
          <w:sz w:val="22"/>
        </w:rPr>
        <w:footnoteRef/>
      </w:r>
      <w:r>
        <w:rPr>
          <w:rFonts w:ascii="Times New Roman" w:hAnsi="Times New Roman" w:cs="Times New Roman"/>
          <w:sz w:val="22"/>
        </w:rPr>
        <w:t xml:space="preserve"> Соответствующая рекомендация КСП Москвы направлена в адрес Фонда по результатам </w:t>
      </w:r>
      <w:r w:rsidRPr="00B66DB2">
        <w:rPr>
          <w:rFonts w:ascii="Times New Roman" w:hAnsi="Times New Roman" w:cs="Times New Roman"/>
          <w:sz w:val="22"/>
        </w:rPr>
        <w:t>внешней проверки отчета об исполнении бюджета МГФОМС за 2018 год</w:t>
      </w:r>
      <w:r>
        <w:rPr>
          <w:rFonts w:ascii="Times New Roman" w:hAnsi="Times New Roman" w:cs="Times New Roman"/>
          <w:sz w:val="22"/>
        </w:rPr>
        <w:t xml:space="preserve"> (п.</w:t>
      </w:r>
      <w:r w:rsidRPr="00476855">
        <w:rPr>
          <w:rFonts w:ascii="Times New Roman" w:hAnsi="Times New Roman" w:cs="Times New Roman"/>
          <w:sz w:val="22"/>
        </w:rPr>
        <w:t>32</w:t>
      </w:r>
      <w:r>
        <w:rPr>
          <w:rFonts w:ascii="Times New Roman" w:hAnsi="Times New Roman" w:cs="Times New Roman"/>
          <w:sz w:val="22"/>
        </w:rPr>
        <w:t>.</w:t>
      </w:r>
      <w:r w:rsidRPr="00476855">
        <w:rPr>
          <w:rFonts w:ascii="Times New Roman" w:hAnsi="Times New Roman" w:cs="Times New Roman"/>
          <w:sz w:val="22"/>
        </w:rPr>
        <w:t xml:space="preserve"> Плана работы КСП Москвы на 2019 год, письма в адрес Мэра Москвы и Председателя Московской городской Думы </w:t>
      </w:r>
      <w:r>
        <w:rPr>
          <w:rFonts w:ascii="Times New Roman" w:hAnsi="Times New Roman" w:cs="Times New Roman"/>
          <w:sz w:val="22"/>
        </w:rPr>
        <w:t>(</w:t>
      </w:r>
      <w:r w:rsidRPr="00476855">
        <w:rPr>
          <w:rFonts w:ascii="Times New Roman" w:hAnsi="Times New Roman" w:cs="Times New Roman"/>
          <w:sz w:val="22"/>
        </w:rPr>
        <w:t xml:space="preserve">исх. от </w:t>
      </w:r>
      <w:r>
        <w:rPr>
          <w:rFonts w:ascii="Times New Roman" w:hAnsi="Times New Roman" w:cs="Times New Roman"/>
          <w:sz w:val="22"/>
        </w:rPr>
        <w:t>15</w:t>
      </w:r>
      <w:r w:rsidRPr="00476855">
        <w:rPr>
          <w:rFonts w:ascii="Times New Roman" w:hAnsi="Times New Roman" w:cs="Times New Roman"/>
          <w:sz w:val="22"/>
        </w:rPr>
        <w:t>.</w:t>
      </w:r>
      <w:r>
        <w:rPr>
          <w:rFonts w:ascii="Times New Roman" w:hAnsi="Times New Roman" w:cs="Times New Roman"/>
          <w:sz w:val="22"/>
        </w:rPr>
        <w:t>05</w:t>
      </w:r>
      <w:r w:rsidRPr="00476855">
        <w:rPr>
          <w:rFonts w:ascii="Times New Roman" w:hAnsi="Times New Roman" w:cs="Times New Roman"/>
          <w:sz w:val="22"/>
        </w:rPr>
        <w:t>.201</w:t>
      </w:r>
      <w:r>
        <w:rPr>
          <w:rFonts w:ascii="Times New Roman" w:hAnsi="Times New Roman" w:cs="Times New Roman"/>
          <w:sz w:val="22"/>
        </w:rPr>
        <w:t>9</w:t>
      </w:r>
      <w:r w:rsidRPr="00476855">
        <w:rPr>
          <w:rFonts w:ascii="Times New Roman" w:hAnsi="Times New Roman" w:cs="Times New Roman"/>
          <w:sz w:val="22"/>
        </w:rPr>
        <w:t xml:space="preserve"> №</w:t>
      </w:r>
      <w:r>
        <w:rPr>
          <w:rFonts w:ascii="Times New Roman" w:hAnsi="Times New Roman" w:cs="Times New Roman"/>
          <w:sz w:val="22"/>
        </w:rPr>
        <w:t>№</w:t>
      </w:r>
      <w:r w:rsidRPr="00476855">
        <w:rPr>
          <w:rFonts w:ascii="Times New Roman" w:hAnsi="Times New Roman" w:cs="Times New Roman"/>
          <w:sz w:val="22"/>
        </w:rPr>
        <w:t xml:space="preserve"> </w:t>
      </w:r>
      <w:r>
        <w:rPr>
          <w:rFonts w:ascii="Times New Roman" w:hAnsi="Times New Roman" w:cs="Times New Roman"/>
          <w:sz w:val="22"/>
        </w:rPr>
        <w:t>1385/01-41, 1387</w:t>
      </w:r>
      <w:r w:rsidRPr="00476855">
        <w:rPr>
          <w:rFonts w:ascii="Times New Roman" w:hAnsi="Times New Roman" w:cs="Times New Roman"/>
          <w:sz w:val="22"/>
        </w:rPr>
        <w:t>/01-41</w:t>
      </w:r>
      <w:r>
        <w:rPr>
          <w:rFonts w:ascii="Times New Roman" w:hAnsi="Times New Roman" w:cs="Times New Roman"/>
          <w:sz w:val="22"/>
        </w:rPr>
        <w:t>).</w:t>
      </w:r>
    </w:p>
  </w:footnote>
  <w:footnote w:id="18">
    <w:p w:rsidR="00252CF7" w:rsidRPr="00A37FC1" w:rsidRDefault="00252CF7">
      <w:pPr>
        <w:pStyle w:val="a3"/>
        <w:rPr>
          <w:rFonts w:ascii="Times New Roman" w:hAnsi="Times New Roman" w:cs="Times New Roman"/>
          <w:sz w:val="22"/>
        </w:rPr>
      </w:pPr>
      <w:r w:rsidRPr="00DD5F1A">
        <w:rPr>
          <w:rStyle w:val="a5"/>
          <w:rFonts w:ascii="Times New Roman" w:hAnsi="Times New Roman" w:cs="Times New Roman"/>
          <w:sz w:val="22"/>
        </w:rPr>
        <w:footnoteRef/>
      </w:r>
      <w:r w:rsidRPr="00DD5F1A">
        <w:rPr>
          <w:rFonts w:ascii="Times New Roman" w:hAnsi="Times New Roman" w:cs="Times New Roman"/>
          <w:sz w:val="22"/>
        </w:rPr>
        <w:t xml:space="preserve"> 35 807 530,9 </w:t>
      </w:r>
      <w:r>
        <w:rPr>
          <w:rFonts w:ascii="Times New Roman" w:hAnsi="Times New Roman" w:cs="Times New Roman"/>
          <w:sz w:val="22"/>
        </w:rPr>
        <w:t xml:space="preserve">тыс. рублей </w:t>
      </w:r>
      <w:r w:rsidRPr="00DD5F1A">
        <w:rPr>
          <w:rFonts w:ascii="Times New Roman" w:hAnsi="Times New Roman" w:cs="Times New Roman"/>
          <w:sz w:val="22"/>
        </w:rPr>
        <w:t>= 32 916</w:t>
      </w:r>
      <w:r w:rsidRPr="00A37FC1">
        <w:rPr>
          <w:rFonts w:ascii="Times New Roman" w:hAnsi="Times New Roman" w:cs="Times New Roman"/>
          <w:sz w:val="22"/>
        </w:rPr>
        <w:t> 295,</w:t>
      </w:r>
      <w:r>
        <w:rPr>
          <w:rFonts w:ascii="Times New Roman" w:hAnsi="Times New Roman" w:cs="Times New Roman"/>
          <w:sz w:val="22"/>
        </w:rPr>
        <w:t>2 тыс. рублей</w:t>
      </w:r>
      <w:r w:rsidRPr="00A37FC1">
        <w:rPr>
          <w:rFonts w:ascii="Times New Roman" w:hAnsi="Times New Roman" w:cs="Times New Roman"/>
          <w:sz w:val="22"/>
        </w:rPr>
        <w:t xml:space="preserve"> </w:t>
      </w:r>
      <w:r>
        <w:rPr>
          <w:rFonts w:ascii="Times New Roman" w:hAnsi="Times New Roman" w:cs="Times New Roman"/>
          <w:sz w:val="22"/>
        </w:rPr>
        <w:t xml:space="preserve">х </w:t>
      </w:r>
      <w:r w:rsidRPr="00A37FC1">
        <w:rPr>
          <w:rFonts w:ascii="Times New Roman" w:hAnsi="Times New Roman" w:cs="Times New Roman"/>
          <w:sz w:val="22"/>
        </w:rPr>
        <w:t xml:space="preserve">1,076 </w:t>
      </w:r>
      <w:r>
        <w:rPr>
          <w:rFonts w:ascii="Times New Roman" w:hAnsi="Times New Roman" w:cs="Times New Roman"/>
          <w:sz w:val="22"/>
        </w:rPr>
        <w:t>х</w:t>
      </w:r>
      <w:r w:rsidRPr="00A37FC1">
        <w:rPr>
          <w:rFonts w:ascii="Times New Roman" w:hAnsi="Times New Roman" w:cs="Times New Roman"/>
          <w:sz w:val="22"/>
        </w:rPr>
        <w:t xml:space="preserve"> 1,011.</w:t>
      </w:r>
    </w:p>
  </w:footnote>
  <w:footnote w:id="19">
    <w:p w:rsidR="00252CF7" w:rsidRPr="00262FE9" w:rsidRDefault="00252CF7" w:rsidP="00522FB8">
      <w:pPr>
        <w:pStyle w:val="a3"/>
        <w:contextualSpacing/>
        <w:jc w:val="both"/>
        <w:rPr>
          <w:rFonts w:ascii="Times New Roman" w:hAnsi="Times New Roman" w:cs="Times New Roman"/>
          <w:sz w:val="22"/>
          <w:szCs w:val="22"/>
        </w:rPr>
      </w:pPr>
      <w:r w:rsidRPr="00262FE9">
        <w:rPr>
          <w:rStyle w:val="a5"/>
          <w:rFonts w:ascii="Times New Roman" w:hAnsi="Times New Roman" w:cs="Times New Roman"/>
          <w:sz w:val="22"/>
          <w:szCs w:val="22"/>
        </w:rPr>
        <w:footnoteRef/>
      </w:r>
      <w:r w:rsidRPr="00262FE9">
        <w:rPr>
          <w:rFonts w:ascii="Times New Roman" w:hAnsi="Times New Roman" w:cs="Times New Roman"/>
          <w:sz w:val="22"/>
          <w:szCs w:val="22"/>
        </w:rPr>
        <w:t> Показатели детализированы в приложениях 1, 2 к пояснительной записке к Законопроекту.</w:t>
      </w:r>
    </w:p>
  </w:footnote>
  <w:footnote w:id="20">
    <w:p w:rsidR="00252CF7" w:rsidRPr="00262FE9" w:rsidRDefault="00252CF7" w:rsidP="00522FB8">
      <w:pPr>
        <w:pStyle w:val="a3"/>
        <w:contextualSpacing/>
        <w:jc w:val="both"/>
        <w:rPr>
          <w:rFonts w:ascii="Times New Roman" w:hAnsi="Times New Roman" w:cs="Times New Roman"/>
          <w:sz w:val="22"/>
          <w:szCs w:val="22"/>
        </w:rPr>
      </w:pPr>
      <w:r w:rsidRPr="00262FE9">
        <w:rPr>
          <w:rStyle w:val="a5"/>
          <w:rFonts w:ascii="Times New Roman" w:hAnsi="Times New Roman" w:cs="Times New Roman"/>
          <w:sz w:val="22"/>
          <w:szCs w:val="22"/>
        </w:rPr>
        <w:footnoteRef/>
      </w:r>
      <w:r w:rsidRPr="00262FE9">
        <w:rPr>
          <w:rFonts w:ascii="Times New Roman" w:hAnsi="Times New Roman" w:cs="Times New Roman"/>
          <w:sz w:val="22"/>
          <w:szCs w:val="22"/>
        </w:rPr>
        <w:t> 395 1 11 02072 09 0000 120 «Доходы от размещения временно свободных средств территориальных фондов обязательного медицинского страхования».</w:t>
      </w:r>
    </w:p>
  </w:footnote>
  <w:footnote w:id="21">
    <w:p w:rsidR="00252CF7" w:rsidRDefault="00252CF7" w:rsidP="00522FB8">
      <w:pPr>
        <w:pStyle w:val="a3"/>
        <w:jc w:val="both"/>
        <w:rPr>
          <w:rFonts w:ascii="Times New Roman" w:hAnsi="Times New Roman"/>
          <w:sz w:val="22"/>
          <w:szCs w:val="22"/>
        </w:rPr>
      </w:pPr>
      <w:r>
        <w:rPr>
          <w:rStyle w:val="a5"/>
          <w:rFonts w:ascii="Times New Roman" w:hAnsi="Times New Roman"/>
          <w:sz w:val="22"/>
          <w:szCs w:val="22"/>
        </w:rPr>
        <w:footnoteRef/>
      </w:r>
      <w:r>
        <w:rPr>
          <w:rFonts w:ascii="Times New Roman" w:hAnsi="Times New Roman"/>
          <w:sz w:val="22"/>
          <w:szCs w:val="22"/>
        </w:rPr>
        <w:t> 287 751 757,2 тыс. рублей (планируемый объем бюджетных ассигнований на реализацию территориальной программы ОМС на 2020 год) /12 месяцев = 23 979 313,1 тыс. рублей.</w:t>
      </w:r>
    </w:p>
  </w:footnote>
  <w:footnote w:id="22">
    <w:p w:rsidR="00252CF7" w:rsidRPr="00676240" w:rsidRDefault="00252CF7" w:rsidP="00676240">
      <w:pPr>
        <w:pStyle w:val="a3"/>
        <w:jc w:val="both"/>
        <w:rPr>
          <w:rFonts w:ascii="Times New Roman" w:hAnsi="Times New Roman" w:cs="Times New Roman"/>
          <w:sz w:val="22"/>
        </w:rPr>
      </w:pPr>
      <w:r w:rsidRPr="00676240">
        <w:rPr>
          <w:rStyle w:val="a5"/>
          <w:rFonts w:ascii="Times New Roman" w:hAnsi="Times New Roman" w:cs="Times New Roman"/>
          <w:sz w:val="22"/>
        </w:rPr>
        <w:footnoteRef/>
      </w:r>
      <w:r w:rsidRPr="00676240">
        <w:rPr>
          <w:rFonts w:ascii="Times New Roman" w:hAnsi="Times New Roman" w:cs="Times New Roman"/>
          <w:sz w:val="22"/>
        </w:rPr>
        <w:t xml:space="preserve"> «О порядке использования средств нормированного страхового запаса территориального фонда обязательного медицинского страхования».</w:t>
      </w:r>
    </w:p>
  </w:footnote>
  <w:footnote w:id="23">
    <w:p w:rsidR="00252CF7" w:rsidRPr="0080561B" w:rsidRDefault="00252CF7" w:rsidP="00522FB8">
      <w:pPr>
        <w:autoSpaceDE w:val="0"/>
        <w:autoSpaceDN w:val="0"/>
        <w:adjustRightInd w:val="0"/>
        <w:spacing w:after="0" w:line="240" w:lineRule="auto"/>
        <w:contextualSpacing/>
        <w:jc w:val="both"/>
        <w:rPr>
          <w:rFonts w:ascii="Times New Roman" w:hAnsi="Times New Roman" w:cs="Times New Roman"/>
        </w:rPr>
      </w:pPr>
      <w:r w:rsidRPr="0080561B">
        <w:rPr>
          <w:rStyle w:val="a5"/>
          <w:rFonts w:ascii="Times New Roman" w:hAnsi="Times New Roman" w:cs="Times New Roman"/>
        </w:rPr>
        <w:footnoteRef/>
      </w:r>
      <w:r w:rsidRPr="0080561B">
        <w:rPr>
          <w:rFonts w:ascii="Times New Roman" w:hAnsi="Times New Roman" w:cs="Times New Roman"/>
        </w:rPr>
        <w:t> Утверждена постановлением Правительства Москвы от 27.12.2018 № 1703-ПП                                                  «О Территориальной программе государственных гарантий бесплатного оказания гражданам медицинской помощи в городе Москве на 2019 год и на плановый период 2020 и 2021 годов»                (в ред. от 27.08.2019).</w:t>
      </w:r>
    </w:p>
  </w:footnote>
  <w:footnote w:id="24">
    <w:p w:rsidR="00252CF7" w:rsidRPr="0080561B" w:rsidRDefault="00252CF7" w:rsidP="00522FB8">
      <w:pPr>
        <w:pStyle w:val="a3"/>
        <w:jc w:val="both"/>
        <w:rPr>
          <w:rFonts w:ascii="Times New Roman" w:hAnsi="Times New Roman" w:cs="Times New Roman"/>
          <w:sz w:val="22"/>
          <w:szCs w:val="22"/>
        </w:rPr>
      </w:pPr>
      <w:r w:rsidRPr="0080561B">
        <w:rPr>
          <w:rStyle w:val="a5"/>
          <w:rFonts w:ascii="Times New Roman" w:hAnsi="Times New Roman" w:cs="Times New Roman"/>
          <w:sz w:val="22"/>
          <w:szCs w:val="22"/>
        </w:rPr>
        <w:footnoteRef/>
      </w:r>
      <w:r w:rsidRPr="0080561B">
        <w:rPr>
          <w:rFonts w:ascii="Times New Roman" w:hAnsi="Times New Roman" w:cs="Times New Roman"/>
          <w:sz w:val="22"/>
          <w:szCs w:val="22"/>
        </w:rPr>
        <w:t> Код бюджетной классификации 0113 02Б0050930 «Финансовое обеспечение организации обязательного медицинского страхования на территории субъектов Российской Федерации».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8"/>
      </w:rPr>
      <w:id w:val="1785695416"/>
      <w:docPartObj>
        <w:docPartGallery w:val="Page Numbers (Top of Page)"/>
        <w:docPartUnique/>
      </w:docPartObj>
    </w:sdtPr>
    <w:sdtContent>
      <w:p w:rsidR="00252CF7" w:rsidRPr="002E1260" w:rsidRDefault="009A6AEF">
        <w:pPr>
          <w:pStyle w:val="a7"/>
          <w:jc w:val="center"/>
          <w:rPr>
            <w:rFonts w:ascii="Times New Roman" w:hAnsi="Times New Roman" w:cs="Times New Roman"/>
            <w:sz w:val="28"/>
          </w:rPr>
        </w:pPr>
        <w:r w:rsidRPr="002E1260">
          <w:rPr>
            <w:rFonts w:ascii="Times New Roman" w:hAnsi="Times New Roman" w:cs="Times New Roman"/>
            <w:sz w:val="28"/>
          </w:rPr>
          <w:fldChar w:fldCharType="begin"/>
        </w:r>
        <w:r w:rsidR="00252CF7" w:rsidRPr="002E1260">
          <w:rPr>
            <w:rFonts w:ascii="Times New Roman" w:hAnsi="Times New Roman" w:cs="Times New Roman"/>
            <w:sz w:val="28"/>
          </w:rPr>
          <w:instrText>PAGE   \* MERGEFORMAT</w:instrText>
        </w:r>
        <w:r w:rsidRPr="002E1260">
          <w:rPr>
            <w:rFonts w:ascii="Times New Roman" w:hAnsi="Times New Roman" w:cs="Times New Roman"/>
            <w:sz w:val="28"/>
          </w:rPr>
          <w:fldChar w:fldCharType="separate"/>
        </w:r>
        <w:r w:rsidR="00AD0999">
          <w:rPr>
            <w:rFonts w:ascii="Times New Roman" w:hAnsi="Times New Roman" w:cs="Times New Roman"/>
            <w:noProof/>
            <w:sz w:val="28"/>
          </w:rPr>
          <w:t>8</w:t>
        </w:r>
        <w:r w:rsidRPr="002E1260">
          <w:rPr>
            <w:rFonts w:ascii="Times New Roman" w:hAnsi="Times New Roman" w:cs="Times New Roman"/>
            <w:sz w:val="28"/>
          </w:rPr>
          <w:fldChar w:fldCharType="end"/>
        </w:r>
      </w:p>
    </w:sdtContent>
  </w:sdt>
  <w:p w:rsidR="00252CF7" w:rsidRDefault="00252CF7">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footnotePr>
    <w:footnote w:id="-1"/>
    <w:footnote w:id="0"/>
  </w:footnotePr>
  <w:endnotePr>
    <w:endnote w:id="-1"/>
    <w:endnote w:id="0"/>
  </w:endnotePr>
  <w:compat/>
  <w:rsids>
    <w:rsidRoot w:val="0007478D"/>
    <w:rsid w:val="00021F9F"/>
    <w:rsid w:val="00027DA9"/>
    <w:rsid w:val="00043B6E"/>
    <w:rsid w:val="000548ED"/>
    <w:rsid w:val="000668B8"/>
    <w:rsid w:val="00066D06"/>
    <w:rsid w:val="0007478D"/>
    <w:rsid w:val="00081EDC"/>
    <w:rsid w:val="00086D53"/>
    <w:rsid w:val="0009325C"/>
    <w:rsid w:val="000F291D"/>
    <w:rsid w:val="00163703"/>
    <w:rsid w:val="00170E5C"/>
    <w:rsid w:val="001C6ABA"/>
    <w:rsid w:val="001F44F0"/>
    <w:rsid w:val="002349D6"/>
    <w:rsid w:val="00252CF7"/>
    <w:rsid w:val="00262B91"/>
    <w:rsid w:val="002974EF"/>
    <w:rsid w:val="002C3E7F"/>
    <w:rsid w:val="002E1260"/>
    <w:rsid w:val="002F7363"/>
    <w:rsid w:val="0030181E"/>
    <w:rsid w:val="0030184C"/>
    <w:rsid w:val="003175A0"/>
    <w:rsid w:val="003257F0"/>
    <w:rsid w:val="00363FE3"/>
    <w:rsid w:val="003A0267"/>
    <w:rsid w:val="003B23E2"/>
    <w:rsid w:val="003E5170"/>
    <w:rsid w:val="00425D77"/>
    <w:rsid w:val="00433963"/>
    <w:rsid w:val="004733AD"/>
    <w:rsid w:val="00476855"/>
    <w:rsid w:val="00491C93"/>
    <w:rsid w:val="00500041"/>
    <w:rsid w:val="00500ED2"/>
    <w:rsid w:val="00513D77"/>
    <w:rsid w:val="00522FB8"/>
    <w:rsid w:val="00526A13"/>
    <w:rsid w:val="00567D85"/>
    <w:rsid w:val="00575E9B"/>
    <w:rsid w:val="0059192D"/>
    <w:rsid w:val="005A3DB3"/>
    <w:rsid w:val="005A5050"/>
    <w:rsid w:val="005A78E4"/>
    <w:rsid w:val="005C1261"/>
    <w:rsid w:val="005C3FBA"/>
    <w:rsid w:val="006232CD"/>
    <w:rsid w:val="00630DE8"/>
    <w:rsid w:val="006400E1"/>
    <w:rsid w:val="00646C6A"/>
    <w:rsid w:val="00676240"/>
    <w:rsid w:val="00677813"/>
    <w:rsid w:val="00680D7E"/>
    <w:rsid w:val="00697A09"/>
    <w:rsid w:val="006A5197"/>
    <w:rsid w:val="006B27D5"/>
    <w:rsid w:val="006B481A"/>
    <w:rsid w:val="006C4A21"/>
    <w:rsid w:val="006E25BD"/>
    <w:rsid w:val="006F4537"/>
    <w:rsid w:val="0070449B"/>
    <w:rsid w:val="007532FC"/>
    <w:rsid w:val="00763C9A"/>
    <w:rsid w:val="0079721E"/>
    <w:rsid w:val="007C7C89"/>
    <w:rsid w:val="007D069E"/>
    <w:rsid w:val="007E3B3C"/>
    <w:rsid w:val="007F17DE"/>
    <w:rsid w:val="007F6737"/>
    <w:rsid w:val="00826FC3"/>
    <w:rsid w:val="00886F10"/>
    <w:rsid w:val="00905E0B"/>
    <w:rsid w:val="009403D3"/>
    <w:rsid w:val="009A6AEF"/>
    <w:rsid w:val="009C726A"/>
    <w:rsid w:val="009E4840"/>
    <w:rsid w:val="009E4AF3"/>
    <w:rsid w:val="00A221EF"/>
    <w:rsid w:val="00A226AD"/>
    <w:rsid w:val="00A339DF"/>
    <w:rsid w:val="00A37FC1"/>
    <w:rsid w:val="00A4249F"/>
    <w:rsid w:val="00AD0999"/>
    <w:rsid w:val="00AD6875"/>
    <w:rsid w:val="00AF0E46"/>
    <w:rsid w:val="00B6411A"/>
    <w:rsid w:val="00B66DB2"/>
    <w:rsid w:val="00B7710B"/>
    <w:rsid w:val="00B82CCF"/>
    <w:rsid w:val="00C23417"/>
    <w:rsid w:val="00C9154B"/>
    <w:rsid w:val="00CB6D6A"/>
    <w:rsid w:val="00CC2D17"/>
    <w:rsid w:val="00CE2507"/>
    <w:rsid w:val="00CF55C1"/>
    <w:rsid w:val="00D21D53"/>
    <w:rsid w:val="00D36868"/>
    <w:rsid w:val="00D66B03"/>
    <w:rsid w:val="00D672EC"/>
    <w:rsid w:val="00DA4EE0"/>
    <w:rsid w:val="00DB2C22"/>
    <w:rsid w:val="00DB68B9"/>
    <w:rsid w:val="00DD5F1A"/>
    <w:rsid w:val="00DD7117"/>
    <w:rsid w:val="00DD7C41"/>
    <w:rsid w:val="00E04F75"/>
    <w:rsid w:val="00E2298C"/>
    <w:rsid w:val="00E30C02"/>
    <w:rsid w:val="00E63C35"/>
    <w:rsid w:val="00E669F5"/>
    <w:rsid w:val="00EF542E"/>
    <w:rsid w:val="00F34C9D"/>
    <w:rsid w:val="00FB06D9"/>
    <w:rsid w:val="00FB6A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78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1,Текст сноски Знак Знак1, Знак Знак Знак1,Текст сноски Знак Знак Знак, Знак Знак Знак Знак,Знак Знак,Текст сноски Знак Знак,Знак,Текст сноски НИВ,fn,Знак Знак Знак Знак,Footnote Text Char, Знак Знак Знак,Знак Знак Знак1,f"/>
    <w:basedOn w:val="a"/>
    <w:link w:val="a4"/>
    <w:uiPriority w:val="99"/>
    <w:unhideWhenUsed/>
    <w:qFormat/>
    <w:rsid w:val="0007478D"/>
    <w:pPr>
      <w:spacing w:after="0" w:line="240" w:lineRule="auto"/>
    </w:pPr>
    <w:rPr>
      <w:sz w:val="20"/>
      <w:szCs w:val="20"/>
    </w:rPr>
  </w:style>
  <w:style w:type="character" w:customStyle="1" w:styleId="a4">
    <w:name w:val="Текст сноски Знак"/>
    <w:aliases w:val="Текст сноски Знак1 Знак,Текст сноски Знак Знак1 Знак, Знак Знак Знак1 Знак,Текст сноски Знак Знак Знак Знак, Знак Знак Знак Знак Знак,Знак Знак Знак,Текст сноски Знак Знак Знак1,Знак Знак1,Текст сноски НИВ Знак,fn Знак,f Знак"/>
    <w:basedOn w:val="a0"/>
    <w:link w:val="a3"/>
    <w:uiPriority w:val="99"/>
    <w:rsid w:val="0007478D"/>
    <w:rPr>
      <w:sz w:val="20"/>
      <w:szCs w:val="20"/>
    </w:rPr>
  </w:style>
  <w:style w:type="character" w:styleId="a5">
    <w:name w:val="footnote reference"/>
    <w:aliases w:val="текст сноски,анкета сноска,Знак сноски-FN,Ciae niinee-FN,Знак сноски 1,Ciae niinee 1,fr,Used by Word for Help footnote symbols,Avg - Знак сноски,avg-Знак сноски,Referencia nota al pie,ООО Знак сноски,СНОСКА,сноска1,ftref,Avg,вески,ХИА_ЗС"/>
    <w:unhideWhenUsed/>
    <w:qFormat/>
    <w:rsid w:val="0007478D"/>
    <w:rPr>
      <w:vertAlign w:val="superscript"/>
    </w:rPr>
  </w:style>
  <w:style w:type="paragraph" w:styleId="a6">
    <w:name w:val="Normal (Web)"/>
    <w:basedOn w:val="a"/>
    <w:uiPriority w:val="99"/>
    <w:unhideWhenUsed/>
    <w:rsid w:val="00522F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2E126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E1260"/>
  </w:style>
  <w:style w:type="paragraph" w:styleId="a9">
    <w:name w:val="footer"/>
    <w:basedOn w:val="a"/>
    <w:link w:val="aa"/>
    <w:uiPriority w:val="99"/>
    <w:unhideWhenUsed/>
    <w:rsid w:val="002E126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E1260"/>
  </w:style>
  <w:style w:type="paragraph" w:styleId="ab">
    <w:name w:val="Balloon Text"/>
    <w:basedOn w:val="a"/>
    <w:link w:val="ac"/>
    <w:uiPriority w:val="99"/>
    <w:semiHidden/>
    <w:unhideWhenUsed/>
    <w:rsid w:val="009403D3"/>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9403D3"/>
    <w:rPr>
      <w:rFonts w:ascii="Segoe UI" w:hAnsi="Segoe UI" w:cs="Segoe UI"/>
      <w:sz w:val="18"/>
      <w:szCs w:val="18"/>
    </w:rPr>
  </w:style>
  <w:style w:type="character" w:styleId="ad">
    <w:name w:val="annotation reference"/>
    <w:basedOn w:val="a0"/>
    <w:uiPriority w:val="99"/>
    <w:semiHidden/>
    <w:unhideWhenUsed/>
    <w:rsid w:val="00A4249F"/>
    <w:rPr>
      <w:sz w:val="16"/>
      <w:szCs w:val="16"/>
    </w:rPr>
  </w:style>
  <w:style w:type="paragraph" w:styleId="ae">
    <w:name w:val="annotation text"/>
    <w:basedOn w:val="a"/>
    <w:link w:val="af"/>
    <w:uiPriority w:val="99"/>
    <w:semiHidden/>
    <w:unhideWhenUsed/>
    <w:rsid w:val="00A4249F"/>
    <w:pPr>
      <w:spacing w:line="240" w:lineRule="auto"/>
    </w:pPr>
    <w:rPr>
      <w:sz w:val="20"/>
      <w:szCs w:val="20"/>
    </w:rPr>
  </w:style>
  <w:style w:type="character" w:customStyle="1" w:styleId="af">
    <w:name w:val="Текст примечания Знак"/>
    <w:basedOn w:val="a0"/>
    <w:link w:val="ae"/>
    <w:uiPriority w:val="99"/>
    <w:semiHidden/>
    <w:rsid w:val="00A4249F"/>
    <w:rPr>
      <w:sz w:val="20"/>
      <w:szCs w:val="20"/>
    </w:rPr>
  </w:style>
  <w:style w:type="paragraph" w:styleId="af0">
    <w:name w:val="annotation subject"/>
    <w:basedOn w:val="ae"/>
    <w:next w:val="ae"/>
    <w:link w:val="af1"/>
    <w:uiPriority w:val="99"/>
    <w:semiHidden/>
    <w:unhideWhenUsed/>
    <w:rsid w:val="00A4249F"/>
    <w:rPr>
      <w:b/>
      <w:bCs/>
    </w:rPr>
  </w:style>
  <w:style w:type="character" w:customStyle="1" w:styleId="af1">
    <w:name w:val="Тема примечания Знак"/>
    <w:basedOn w:val="af"/>
    <w:link w:val="af0"/>
    <w:uiPriority w:val="99"/>
    <w:semiHidden/>
    <w:rsid w:val="00A4249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7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1,Текст сноски Знак Знак1, Знак Знак Знак1,Текст сноски Знак Знак Знак, Знак Знак Знак Знак,Знак Знак,Текст сноски Знак Знак,Знак,Текст сноски НИВ,fn,Знак Знак Знак Знак,Footnote Text Char, Знак Знак Знак,Знак Знак Знак1,f"/>
    <w:basedOn w:val="a"/>
    <w:link w:val="a4"/>
    <w:uiPriority w:val="99"/>
    <w:unhideWhenUsed/>
    <w:qFormat/>
    <w:rsid w:val="0007478D"/>
    <w:pPr>
      <w:spacing w:after="0" w:line="240" w:lineRule="auto"/>
    </w:pPr>
    <w:rPr>
      <w:sz w:val="20"/>
      <w:szCs w:val="20"/>
    </w:rPr>
  </w:style>
  <w:style w:type="character" w:customStyle="1" w:styleId="a4">
    <w:name w:val="Текст сноски Знак"/>
    <w:aliases w:val="Текст сноски Знак1 Знак,Текст сноски Знак Знак1 Знак, Знак Знак Знак1 Знак,Текст сноски Знак Знак Знак Знак, Знак Знак Знак Знак Знак,Знак Знак Знак,Текст сноски Знак Знак Знак1,Знак Знак1,Текст сноски НИВ Знак,fn Знак,f Знак"/>
    <w:basedOn w:val="a0"/>
    <w:link w:val="a3"/>
    <w:uiPriority w:val="99"/>
    <w:rsid w:val="0007478D"/>
    <w:rPr>
      <w:sz w:val="20"/>
      <w:szCs w:val="20"/>
    </w:rPr>
  </w:style>
  <w:style w:type="character" w:styleId="a5">
    <w:name w:val="footnote reference"/>
    <w:aliases w:val="текст сноски,анкета сноска,Знак сноски-FN,Ciae niinee-FN,Знак сноски 1,Ciae niinee 1,fr,Used by Word for Help footnote symbols,Avg - Знак сноски,avg-Знак сноски,Referencia nota al pie,ООО Знак сноски,СНОСКА,сноска1,ftref,Avg,вески,ХИА_ЗС"/>
    <w:unhideWhenUsed/>
    <w:qFormat/>
    <w:rsid w:val="0007478D"/>
    <w:rPr>
      <w:vertAlign w:val="superscript"/>
    </w:rPr>
  </w:style>
  <w:style w:type="paragraph" w:styleId="a6">
    <w:name w:val="Normal (Web)"/>
    <w:basedOn w:val="a"/>
    <w:uiPriority w:val="99"/>
    <w:unhideWhenUsed/>
    <w:rsid w:val="00522F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2E126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E1260"/>
  </w:style>
  <w:style w:type="paragraph" w:styleId="a9">
    <w:name w:val="footer"/>
    <w:basedOn w:val="a"/>
    <w:link w:val="aa"/>
    <w:uiPriority w:val="99"/>
    <w:unhideWhenUsed/>
    <w:rsid w:val="002E126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E1260"/>
  </w:style>
  <w:style w:type="paragraph" w:styleId="ab">
    <w:name w:val="Balloon Text"/>
    <w:basedOn w:val="a"/>
    <w:link w:val="ac"/>
    <w:uiPriority w:val="99"/>
    <w:semiHidden/>
    <w:unhideWhenUsed/>
    <w:rsid w:val="009403D3"/>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9403D3"/>
    <w:rPr>
      <w:rFonts w:ascii="Segoe UI" w:hAnsi="Segoe UI" w:cs="Segoe UI"/>
      <w:sz w:val="18"/>
      <w:szCs w:val="18"/>
    </w:rPr>
  </w:style>
  <w:style w:type="character" w:styleId="ad">
    <w:name w:val="annotation reference"/>
    <w:basedOn w:val="a0"/>
    <w:uiPriority w:val="99"/>
    <w:semiHidden/>
    <w:unhideWhenUsed/>
    <w:rsid w:val="00A4249F"/>
    <w:rPr>
      <w:sz w:val="16"/>
      <w:szCs w:val="16"/>
    </w:rPr>
  </w:style>
  <w:style w:type="paragraph" w:styleId="ae">
    <w:name w:val="annotation text"/>
    <w:basedOn w:val="a"/>
    <w:link w:val="af"/>
    <w:uiPriority w:val="99"/>
    <w:semiHidden/>
    <w:unhideWhenUsed/>
    <w:rsid w:val="00A4249F"/>
    <w:pPr>
      <w:spacing w:line="240" w:lineRule="auto"/>
    </w:pPr>
    <w:rPr>
      <w:sz w:val="20"/>
      <w:szCs w:val="20"/>
    </w:rPr>
  </w:style>
  <w:style w:type="character" w:customStyle="1" w:styleId="af">
    <w:name w:val="Текст примечания Знак"/>
    <w:basedOn w:val="a0"/>
    <w:link w:val="ae"/>
    <w:uiPriority w:val="99"/>
    <w:semiHidden/>
    <w:rsid w:val="00A4249F"/>
    <w:rPr>
      <w:sz w:val="20"/>
      <w:szCs w:val="20"/>
    </w:rPr>
  </w:style>
  <w:style w:type="paragraph" w:styleId="af0">
    <w:name w:val="annotation subject"/>
    <w:basedOn w:val="ae"/>
    <w:next w:val="ae"/>
    <w:link w:val="af1"/>
    <w:uiPriority w:val="99"/>
    <w:semiHidden/>
    <w:unhideWhenUsed/>
    <w:rsid w:val="00A4249F"/>
    <w:rPr>
      <w:b/>
      <w:bCs/>
    </w:rPr>
  </w:style>
  <w:style w:type="character" w:customStyle="1" w:styleId="af1">
    <w:name w:val="Тема примечания Знак"/>
    <w:basedOn w:val="af"/>
    <w:link w:val="af0"/>
    <w:uiPriority w:val="99"/>
    <w:semiHidden/>
    <w:rsid w:val="00A4249F"/>
    <w:rPr>
      <w:b/>
      <w:bCs/>
      <w:sz w:val="20"/>
      <w:szCs w:val="20"/>
    </w:rPr>
  </w:style>
</w:styles>
</file>

<file path=word/webSettings.xml><?xml version="1.0" encoding="utf-8"?>
<w:webSettings xmlns:r="http://schemas.openxmlformats.org/officeDocument/2006/relationships" xmlns:w="http://schemas.openxmlformats.org/wordprocessingml/2006/main">
  <w:divs>
    <w:div w:id="1084495564">
      <w:bodyDiv w:val="1"/>
      <w:marLeft w:val="0"/>
      <w:marRight w:val="0"/>
      <w:marTop w:val="0"/>
      <w:marBottom w:val="0"/>
      <w:divBdr>
        <w:top w:val="none" w:sz="0" w:space="0" w:color="auto"/>
        <w:left w:val="none" w:sz="0" w:space="0" w:color="auto"/>
        <w:bottom w:val="none" w:sz="0" w:space="0" w:color="auto"/>
        <w:right w:val="none" w:sz="0" w:space="0" w:color="auto"/>
      </w:divBdr>
    </w:div>
    <w:div w:id="2057309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20C7DB-AF80-46B3-92AE-13348EE8F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1690</TotalTime>
  <Pages>8</Pages>
  <Words>2582</Words>
  <Characters>14720</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Бурцева Татьяна Сергеевна</dc:creator>
  <cp:keywords/>
  <dc:description/>
  <cp:lastModifiedBy>Максимов Андрей Николаевич</cp:lastModifiedBy>
  <cp:revision>69</cp:revision>
  <cp:lastPrinted>2019-10-25T06:08:00Z</cp:lastPrinted>
  <dcterms:created xsi:type="dcterms:W3CDTF">2019-10-08T06:34:00Z</dcterms:created>
  <dcterms:modified xsi:type="dcterms:W3CDTF">2019-11-07T15:03:00Z</dcterms:modified>
</cp:coreProperties>
</file>