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53114" w14:textId="77777777" w:rsidR="00536555" w:rsidRPr="0041059B" w:rsidRDefault="00536555" w:rsidP="00484B48">
      <w:pPr>
        <w:pStyle w:val="a3"/>
        <w:widowControl w:val="0"/>
        <w:ind w:right="6"/>
      </w:pPr>
      <w:bookmarkStart w:id="0" w:name="_GoBack"/>
      <w:bookmarkEnd w:id="0"/>
    </w:p>
    <w:p w14:paraId="5DD53115" w14:textId="77777777" w:rsidR="00536555" w:rsidRPr="0041059B" w:rsidRDefault="00536555" w:rsidP="00484B48">
      <w:pPr>
        <w:pStyle w:val="a3"/>
        <w:widowControl w:val="0"/>
        <w:ind w:right="6"/>
      </w:pPr>
    </w:p>
    <w:p w14:paraId="5DD53116" w14:textId="77777777" w:rsidR="00536555" w:rsidRPr="0041059B" w:rsidRDefault="00536555" w:rsidP="00484B48">
      <w:pPr>
        <w:pStyle w:val="a3"/>
        <w:widowControl w:val="0"/>
        <w:ind w:right="6"/>
      </w:pPr>
    </w:p>
    <w:p w14:paraId="5DD53117" w14:textId="77777777" w:rsidR="00536555" w:rsidRPr="0041059B" w:rsidRDefault="00536555" w:rsidP="00484B48">
      <w:pPr>
        <w:pStyle w:val="a3"/>
        <w:widowControl w:val="0"/>
        <w:ind w:right="6"/>
      </w:pPr>
    </w:p>
    <w:p w14:paraId="5DD53118" w14:textId="77777777" w:rsidR="00536555" w:rsidRPr="0041059B" w:rsidRDefault="00536555" w:rsidP="00484B48">
      <w:pPr>
        <w:pStyle w:val="a3"/>
        <w:widowControl w:val="0"/>
        <w:ind w:right="6"/>
      </w:pPr>
    </w:p>
    <w:p w14:paraId="5DD5311B" w14:textId="77777777" w:rsidR="00536555" w:rsidRPr="0041059B" w:rsidRDefault="00536555" w:rsidP="00484B48">
      <w:pPr>
        <w:pStyle w:val="a3"/>
        <w:widowControl w:val="0"/>
        <w:ind w:right="6"/>
      </w:pPr>
    </w:p>
    <w:p w14:paraId="5DD5311E" w14:textId="77777777" w:rsidR="00CE4388" w:rsidRPr="0041059B" w:rsidRDefault="00CE4388" w:rsidP="00484B48">
      <w:pPr>
        <w:pStyle w:val="a3"/>
        <w:widowControl w:val="0"/>
        <w:ind w:right="6"/>
      </w:pPr>
    </w:p>
    <w:p w14:paraId="5DD5311F" w14:textId="77777777" w:rsidR="00CE4388" w:rsidRPr="0041059B" w:rsidRDefault="00CE4388" w:rsidP="00484B48">
      <w:pPr>
        <w:pStyle w:val="a3"/>
        <w:widowControl w:val="0"/>
        <w:ind w:right="6"/>
      </w:pPr>
      <w:r w:rsidRPr="0041059B">
        <w:t>Заключение</w:t>
      </w:r>
    </w:p>
    <w:p w14:paraId="5DD53120" w14:textId="77777777" w:rsidR="00C459AE" w:rsidRPr="0041059B" w:rsidRDefault="00CE4388" w:rsidP="00484B48">
      <w:pPr>
        <w:pStyle w:val="a3"/>
        <w:widowControl w:val="0"/>
        <w:ind w:right="6"/>
      </w:pPr>
      <w:r w:rsidRPr="0041059B">
        <w:t>по результатам экспертизы проекта закона города Москвы</w:t>
      </w:r>
    </w:p>
    <w:p w14:paraId="5DD53121" w14:textId="34EA06E4" w:rsidR="00CE4388" w:rsidRPr="0041059B" w:rsidRDefault="00682E09" w:rsidP="00484B48">
      <w:pPr>
        <w:widowControl w:val="0"/>
        <w:spacing w:after="0" w:line="240" w:lineRule="auto"/>
        <w:ind w:firstLine="709"/>
        <w:jc w:val="center"/>
        <w:rPr>
          <w:rFonts w:ascii="Times New Roman" w:hAnsi="Times New Roman"/>
          <w:b/>
          <w:sz w:val="28"/>
          <w:szCs w:val="28"/>
        </w:rPr>
      </w:pPr>
      <w:r w:rsidRPr="0041059B">
        <w:rPr>
          <w:rFonts w:ascii="Times New Roman" w:eastAsia="PMingLiU" w:hAnsi="Times New Roman"/>
          <w:b/>
          <w:sz w:val="28"/>
          <w:szCs w:val="28"/>
          <w:lang w:eastAsia="x-none"/>
        </w:rPr>
        <w:t>«</w:t>
      </w:r>
      <w:r w:rsidR="007814B3" w:rsidRPr="0041059B">
        <w:rPr>
          <w:rFonts w:ascii="Times New Roman" w:eastAsia="PMingLiU" w:hAnsi="Times New Roman"/>
          <w:b/>
          <w:sz w:val="28"/>
          <w:szCs w:val="28"/>
          <w:lang w:eastAsia="x-none"/>
        </w:rPr>
        <w:t xml:space="preserve">О </w:t>
      </w:r>
      <w:proofErr w:type="gramStart"/>
      <w:r w:rsidR="007814B3" w:rsidRPr="0041059B">
        <w:rPr>
          <w:rFonts w:ascii="Times New Roman" w:eastAsia="PMingLiU" w:hAnsi="Times New Roman"/>
          <w:b/>
          <w:sz w:val="28"/>
          <w:szCs w:val="28"/>
          <w:lang w:eastAsia="x-none"/>
        </w:rPr>
        <w:t>внесении</w:t>
      </w:r>
      <w:proofErr w:type="gramEnd"/>
      <w:r w:rsidR="007814B3" w:rsidRPr="0041059B">
        <w:rPr>
          <w:rFonts w:ascii="Times New Roman" w:eastAsia="PMingLiU" w:hAnsi="Times New Roman"/>
          <w:b/>
          <w:sz w:val="28"/>
          <w:szCs w:val="28"/>
          <w:lang w:eastAsia="x-none"/>
        </w:rPr>
        <w:t xml:space="preserve"> изменений в отдельные законы города Москвы в</w:t>
      </w:r>
      <w:r w:rsidR="00E915CF" w:rsidRPr="0041059B">
        <w:rPr>
          <w:rFonts w:ascii="Times New Roman" w:eastAsia="PMingLiU" w:hAnsi="Times New Roman"/>
          <w:b/>
          <w:sz w:val="28"/>
          <w:szCs w:val="28"/>
          <w:lang w:eastAsia="x-none"/>
        </w:rPr>
        <w:t> </w:t>
      </w:r>
      <w:r w:rsidR="007814B3" w:rsidRPr="0041059B">
        <w:rPr>
          <w:rFonts w:ascii="Times New Roman" w:eastAsia="PMingLiU" w:hAnsi="Times New Roman"/>
          <w:b/>
          <w:sz w:val="28"/>
          <w:szCs w:val="28"/>
          <w:lang w:eastAsia="x-none"/>
        </w:rPr>
        <w:t>сфере налогообложения</w:t>
      </w:r>
      <w:r w:rsidR="00A702D4" w:rsidRPr="0041059B">
        <w:rPr>
          <w:rFonts w:ascii="Times New Roman" w:eastAsia="PMingLiU" w:hAnsi="Times New Roman"/>
          <w:b/>
          <w:sz w:val="28"/>
          <w:szCs w:val="28"/>
          <w:lang w:eastAsia="x-none"/>
        </w:rPr>
        <w:t>»</w:t>
      </w:r>
    </w:p>
    <w:p w14:paraId="5DD53122" w14:textId="77777777" w:rsidR="007729FD" w:rsidRPr="0041059B" w:rsidRDefault="007729FD" w:rsidP="00484B48">
      <w:pPr>
        <w:widowControl w:val="0"/>
        <w:spacing w:after="0" w:line="240" w:lineRule="auto"/>
        <w:ind w:firstLine="709"/>
        <w:jc w:val="both"/>
        <w:rPr>
          <w:rFonts w:ascii="Times New Roman" w:hAnsi="Times New Roman"/>
          <w:sz w:val="8"/>
          <w:szCs w:val="8"/>
        </w:rPr>
      </w:pPr>
    </w:p>
    <w:p w14:paraId="56C67417" w14:textId="3CB9FA47" w:rsidR="00C719B3" w:rsidRPr="0041059B" w:rsidRDefault="00CA7FAA" w:rsidP="00484B48">
      <w:pPr>
        <w:pStyle w:val="21"/>
        <w:widowControl w:val="0"/>
        <w:ind w:firstLine="709"/>
        <w:jc w:val="both"/>
        <w:rPr>
          <w:b w:val="0"/>
          <w:sz w:val="28"/>
        </w:rPr>
      </w:pPr>
      <w:r w:rsidRPr="0041059B">
        <w:rPr>
          <w:b w:val="0"/>
          <w:spacing w:val="-2"/>
          <w:sz w:val="28"/>
          <w:szCs w:val="28"/>
        </w:rPr>
        <w:t>На основании</w:t>
      </w:r>
      <w:r w:rsidR="005828B9" w:rsidRPr="0041059B">
        <w:rPr>
          <w:b w:val="0"/>
          <w:spacing w:val="-2"/>
          <w:sz w:val="28"/>
          <w:szCs w:val="28"/>
        </w:rPr>
        <w:t xml:space="preserve"> п.1 ч.1 ст.17 Закона города Москвы от 30.06.2010 № 30 «О Контрольно-счетной палате Москвы» К</w:t>
      </w:r>
      <w:r w:rsidR="004953D4" w:rsidRPr="0041059B">
        <w:rPr>
          <w:b w:val="0"/>
          <w:spacing w:val="-2"/>
          <w:sz w:val="28"/>
          <w:szCs w:val="28"/>
        </w:rPr>
        <w:t>онтрольно-счетн</w:t>
      </w:r>
      <w:r w:rsidR="002C1B46" w:rsidRPr="0041059B">
        <w:rPr>
          <w:b w:val="0"/>
          <w:spacing w:val="-2"/>
          <w:sz w:val="28"/>
          <w:szCs w:val="28"/>
        </w:rPr>
        <w:t>ой</w:t>
      </w:r>
      <w:r w:rsidR="004953D4" w:rsidRPr="0041059B">
        <w:rPr>
          <w:b w:val="0"/>
          <w:spacing w:val="-2"/>
          <w:sz w:val="28"/>
          <w:szCs w:val="28"/>
        </w:rPr>
        <w:t xml:space="preserve"> палат</w:t>
      </w:r>
      <w:r w:rsidR="002C1B46" w:rsidRPr="0041059B">
        <w:rPr>
          <w:b w:val="0"/>
          <w:spacing w:val="-2"/>
          <w:sz w:val="28"/>
          <w:szCs w:val="28"/>
        </w:rPr>
        <w:t>ой</w:t>
      </w:r>
      <w:r w:rsidR="004953D4" w:rsidRPr="0041059B">
        <w:rPr>
          <w:b w:val="0"/>
          <w:spacing w:val="-2"/>
          <w:sz w:val="28"/>
          <w:szCs w:val="28"/>
        </w:rPr>
        <w:t xml:space="preserve"> Москвы</w:t>
      </w:r>
      <w:r w:rsidR="005828B9" w:rsidRPr="0041059B">
        <w:rPr>
          <w:b w:val="0"/>
          <w:spacing w:val="-2"/>
          <w:sz w:val="28"/>
          <w:szCs w:val="28"/>
        </w:rPr>
        <w:t xml:space="preserve"> </w:t>
      </w:r>
      <w:r w:rsidRPr="0041059B">
        <w:rPr>
          <w:b w:val="0"/>
          <w:spacing w:val="-2"/>
          <w:sz w:val="28"/>
          <w:szCs w:val="28"/>
        </w:rPr>
        <w:t xml:space="preserve">(далее </w:t>
      </w:r>
      <w:r w:rsidRPr="00915CD7">
        <w:rPr>
          <w:b w:val="0"/>
          <w:spacing w:val="-2"/>
          <w:sz w:val="28"/>
          <w:szCs w:val="28"/>
        </w:rPr>
        <w:t xml:space="preserve">– </w:t>
      </w:r>
      <w:r w:rsidR="00D30995" w:rsidRPr="00915CD7">
        <w:rPr>
          <w:b w:val="0"/>
          <w:spacing w:val="-2"/>
          <w:sz w:val="28"/>
          <w:szCs w:val="28"/>
        </w:rPr>
        <w:t>КСП Москвы</w:t>
      </w:r>
      <w:r w:rsidRPr="00915CD7">
        <w:rPr>
          <w:b w:val="0"/>
          <w:spacing w:val="-2"/>
          <w:sz w:val="28"/>
          <w:szCs w:val="28"/>
        </w:rPr>
        <w:t xml:space="preserve">) </w:t>
      </w:r>
      <w:r w:rsidR="005828B9" w:rsidRPr="00915CD7">
        <w:rPr>
          <w:b w:val="0"/>
          <w:spacing w:val="-2"/>
          <w:sz w:val="28"/>
          <w:szCs w:val="28"/>
        </w:rPr>
        <w:t>прове</w:t>
      </w:r>
      <w:r w:rsidR="002C1B46" w:rsidRPr="00915CD7">
        <w:rPr>
          <w:b w:val="0"/>
          <w:spacing w:val="-2"/>
          <w:sz w:val="28"/>
          <w:szCs w:val="28"/>
        </w:rPr>
        <w:t>дена</w:t>
      </w:r>
      <w:r w:rsidR="005828B9" w:rsidRPr="0041059B">
        <w:rPr>
          <w:b w:val="0"/>
          <w:spacing w:val="-2"/>
          <w:sz w:val="28"/>
          <w:szCs w:val="28"/>
        </w:rPr>
        <w:t xml:space="preserve"> экспертиз</w:t>
      </w:r>
      <w:r w:rsidR="002C1B46" w:rsidRPr="0041059B">
        <w:rPr>
          <w:b w:val="0"/>
          <w:spacing w:val="-2"/>
          <w:sz w:val="28"/>
          <w:szCs w:val="28"/>
        </w:rPr>
        <w:t>а</w:t>
      </w:r>
      <w:r w:rsidR="005828B9" w:rsidRPr="0041059B">
        <w:rPr>
          <w:b w:val="0"/>
          <w:spacing w:val="-2"/>
          <w:sz w:val="28"/>
          <w:szCs w:val="28"/>
        </w:rPr>
        <w:t xml:space="preserve"> </w:t>
      </w:r>
      <w:r w:rsidR="005828B9" w:rsidRPr="0041059B">
        <w:rPr>
          <w:b w:val="0"/>
          <w:sz w:val="28"/>
          <w:szCs w:val="28"/>
        </w:rPr>
        <w:t xml:space="preserve">проекта закона города Москвы </w:t>
      </w:r>
      <w:r w:rsidR="00682E09" w:rsidRPr="0041059B">
        <w:rPr>
          <w:b w:val="0"/>
          <w:sz w:val="28"/>
          <w:szCs w:val="28"/>
        </w:rPr>
        <w:t>«</w:t>
      </w:r>
      <w:r w:rsidR="00867D59" w:rsidRPr="0041059B">
        <w:rPr>
          <w:rFonts w:eastAsia="PMingLiU"/>
          <w:b w:val="0"/>
          <w:sz w:val="28"/>
          <w:szCs w:val="28"/>
          <w:lang w:eastAsia="x-none"/>
        </w:rPr>
        <w:t>О</w:t>
      </w:r>
      <w:r w:rsidRPr="0041059B">
        <w:rPr>
          <w:rFonts w:eastAsia="PMingLiU"/>
          <w:b w:val="0"/>
          <w:sz w:val="28"/>
          <w:szCs w:val="28"/>
          <w:lang w:eastAsia="x-none"/>
        </w:rPr>
        <w:t> </w:t>
      </w:r>
      <w:r w:rsidR="00867D59" w:rsidRPr="0041059B">
        <w:rPr>
          <w:rFonts w:eastAsia="PMingLiU"/>
          <w:b w:val="0"/>
          <w:sz w:val="28"/>
          <w:szCs w:val="28"/>
          <w:lang w:eastAsia="x-none"/>
        </w:rPr>
        <w:t>внесении изменений в</w:t>
      </w:r>
      <w:r w:rsidR="002C20DB" w:rsidRPr="0041059B">
        <w:rPr>
          <w:rFonts w:eastAsia="PMingLiU"/>
          <w:b w:val="0"/>
          <w:sz w:val="28"/>
          <w:szCs w:val="28"/>
          <w:lang w:eastAsia="x-none"/>
        </w:rPr>
        <w:t> </w:t>
      </w:r>
      <w:r w:rsidR="00867D59" w:rsidRPr="0041059B">
        <w:rPr>
          <w:rFonts w:eastAsia="PMingLiU"/>
          <w:b w:val="0"/>
          <w:sz w:val="28"/>
          <w:szCs w:val="28"/>
          <w:lang w:eastAsia="x-none"/>
        </w:rPr>
        <w:t>отдельные законы города Москвы в</w:t>
      </w:r>
      <w:r w:rsidR="00E915CF" w:rsidRPr="0041059B">
        <w:rPr>
          <w:rFonts w:eastAsia="PMingLiU"/>
          <w:b w:val="0"/>
          <w:sz w:val="28"/>
          <w:szCs w:val="28"/>
          <w:lang w:eastAsia="x-none"/>
        </w:rPr>
        <w:t> </w:t>
      </w:r>
      <w:r w:rsidR="00867D59" w:rsidRPr="0041059B">
        <w:rPr>
          <w:rFonts w:eastAsia="PMingLiU"/>
          <w:b w:val="0"/>
          <w:sz w:val="28"/>
          <w:szCs w:val="28"/>
          <w:lang w:eastAsia="x-none"/>
        </w:rPr>
        <w:t>сфере налогообложения</w:t>
      </w:r>
      <w:r w:rsidR="0016412D" w:rsidRPr="0041059B">
        <w:rPr>
          <w:b w:val="0"/>
          <w:sz w:val="28"/>
          <w:szCs w:val="28"/>
        </w:rPr>
        <w:t>»</w:t>
      </w:r>
      <w:r w:rsidR="00446812" w:rsidRPr="0041059B">
        <w:rPr>
          <w:rStyle w:val="a7"/>
          <w:b w:val="0"/>
          <w:sz w:val="28"/>
          <w:szCs w:val="28"/>
        </w:rPr>
        <w:footnoteReference w:id="1"/>
      </w:r>
      <w:r w:rsidR="00CE4388" w:rsidRPr="0041059B">
        <w:rPr>
          <w:b w:val="0"/>
          <w:sz w:val="28"/>
          <w:szCs w:val="28"/>
        </w:rPr>
        <w:t>.</w:t>
      </w:r>
      <w:r w:rsidR="00E60033">
        <w:rPr>
          <w:b w:val="0"/>
          <w:sz w:val="28"/>
          <w:szCs w:val="28"/>
        </w:rPr>
        <w:t xml:space="preserve"> </w:t>
      </w:r>
      <w:r w:rsidR="00C719B3" w:rsidRPr="0041059B">
        <w:rPr>
          <w:b w:val="0"/>
          <w:sz w:val="28"/>
        </w:rPr>
        <w:t>При проведении экспертизы установлено следующее.</w:t>
      </w:r>
    </w:p>
    <w:p w14:paraId="0B8C4D8C" w14:textId="0E5A4F6B" w:rsidR="00C719B3" w:rsidRPr="0041059B" w:rsidRDefault="00C719B3" w:rsidP="00484B48">
      <w:pPr>
        <w:widowControl w:val="0"/>
        <w:spacing w:after="0" w:line="240" w:lineRule="auto"/>
        <w:ind w:firstLine="709"/>
        <w:jc w:val="both"/>
        <w:rPr>
          <w:rFonts w:ascii="Times New Roman" w:hAnsi="Times New Roman"/>
          <w:sz w:val="28"/>
        </w:rPr>
      </w:pPr>
      <w:proofErr w:type="gramStart"/>
      <w:r w:rsidRPr="0041059B">
        <w:rPr>
          <w:rFonts w:ascii="Times New Roman" w:hAnsi="Times New Roman"/>
          <w:sz w:val="28"/>
        </w:rPr>
        <w:t xml:space="preserve">В рамках полномочий законодательных (представительных) органов государственной власти субъектов Российской Федерации, </w:t>
      </w:r>
      <w:r w:rsidR="002C20DB" w:rsidRPr="0041059B">
        <w:rPr>
          <w:rFonts w:ascii="Times New Roman" w:hAnsi="Times New Roman"/>
          <w:sz w:val="28"/>
        </w:rPr>
        <w:t>определенных</w:t>
      </w:r>
      <w:r w:rsidRPr="0041059B">
        <w:rPr>
          <w:rFonts w:ascii="Times New Roman" w:hAnsi="Times New Roman"/>
          <w:sz w:val="28"/>
        </w:rPr>
        <w:t xml:space="preserve"> ст.12 Налогового кодекса Российской Федерации (далее – НК</w:t>
      </w:r>
      <w:r w:rsidR="002C20DB" w:rsidRPr="0041059B">
        <w:rPr>
          <w:rFonts w:ascii="Times New Roman" w:hAnsi="Times New Roman"/>
          <w:sz w:val="28"/>
        </w:rPr>
        <w:t> </w:t>
      </w:r>
      <w:r w:rsidRPr="0041059B">
        <w:rPr>
          <w:rFonts w:ascii="Times New Roman" w:hAnsi="Times New Roman"/>
          <w:sz w:val="28"/>
        </w:rPr>
        <w:t>РФ), Законопроектом предусматривается:</w:t>
      </w:r>
      <w:proofErr w:type="gramEnd"/>
    </w:p>
    <w:p w14:paraId="61E5A911" w14:textId="70225814" w:rsidR="0037237D" w:rsidRPr="0041059B" w:rsidRDefault="0037237D" w:rsidP="00484B48">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41059B">
        <w:rPr>
          <w:rFonts w:ascii="Times New Roman" w:eastAsia="Times New Roman" w:hAnsi="Times New Roman"/>
          <w:sz w:val="28"/>
          <w:szCs w:val="28"/>
        </w:rPr>
        <w:t>1. В части налога на имущество организаций:</w:t>
      </w:r>
    </w:p>
    <w:p w14:paraId="4293EB9C" w14:textId="4C2E0E69" w:rsidR="0037237D" w:rsidRPr="0041059B" w:rsidRDefault="0037237D" w:rsidP="00484B48">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41059B">
        <w:rPr>
          <w:rFonts w:ascii="Times New Roman" w:eastAsia="Times New Roman" w:hAnsi="Times New Roman"/>
          <w:sz w:val="28"/>
          <w:szCs w:val="28"/>
        </w:rPr>
        <w:t>1.1. </w:t>
      </w:r>
      <w:r w:rsidR="002C20DB" w:rsidRPr="0041059B">
        <w:rPr>
          <w:rFonts w:ascii="Times New Roman" w:eastAsia="Times New Roman" w:hAnsi="Times New Roman"/>
          <w:sz w:val="28"/>
          <w:szCs w:val="28"/>
        </w:rPr>
        <w:t>Внесение</w:t>
      </w:r>
      <w:r w:rsidRPr="0041059B">
        <w:rPr>
          <w:rFonts w:ascii="Times New Roman" w:eastAsia="Times New Roman" w:hAnsi="Times New Roman"/>
          <w:sz w:val="28"/>
          <w:szCs w:val="28"/>
        </w:rPr>
        <w:t xml:space="preserve"> изменени</w:t>
      </w:r>
      <w:r w:rsidR="002C20DB" w:rsidRPr="0041059B">
        <w:rPr>
          <w:rFonts w:ascii="Times New Roman" w:eastAsia="Times New Roman" w:hAnsi="Times New Roman"/>
          <w:sz w:val="28"/>
          <w:szCs w:val="28"/>
        </w:rPr>
        <w:t>й</w:t>
      </w:r>
      <w:r w:rsidRPr="0041059B">
        <w:rPr>
          <w:rFonts w:ascii="Times New Roman" w:eastAsia="Times New Roman" w:hAnsi="Times New Roman"/>
          <w:sz w:val="28"/>
          <w:szCs w:val="28"/>
        </w:rPr>
        <w:t xml:space="preserve"> в ст.1.1</w:t>
      </w:r>
      <w:r w:rsidRPr="0041059B">
        <w:rPr>
          <w:rFonts w:ascii="Times New Roman" w:hAnsi="Times New Roman"/>
        </w:rPr>
        <w:t xml:space="preserve"> </w:t>
      </w:r>
      <w:r w:rsidRPr="0041059B">
        <w:rPr>
          <w:rFonts w:ascii="Times New Roman" w:eastAsia="Times New Roman" w:hAnsi="Times New Roman"/>
          <w:sz w:val="28"/>
          <w:szCs w:val="28"/>
        </w:rPr>
        <w:t>Закона города Москвы от 05.11.2003 № 64</w:t>
      </w:r>
      <w:r w:rsidR="002C20DB" w:rsidRPr="0041059B">
        <w:rPr>
          <w:rFonts w:ascii="Times New Roman" w:eastAsia="Times New Roman" w:hAnsi="Times New Roman"/>
          <w:sz w:val="28"/>
          <w:szCs w:val="28"/>
        </w:rPr>
        <w:t xml:space="preserve"> </w:t>
      </w:r>
      <w:r w:rsidR="002C20DB" w:rsidRPr="0041059B">
        <w:rPr>
          <w:rFonts w:ascii="Times New Roman" w:hAnsi="Times New Roman"/>
          <w:sz w:val="28"/>
        </w:rPr>
        <w:t>«О налоге на имущество организаций»</w:t>
      </w:r>
      <w:r w:rsidR="00D42728" w:rsidRPr="0041059B">
        <w:rPr>
          <w:rStyle w:val="a7"/>
          <w:rFonts w:ascii="Times New Roman" w:hAnsi="Times New Roman"/>
          <w:sz w:val="28"/>
        </w:rPr>
        <w:footnoteReference w:id="2"/>
      </w:r>
      <w:r w:rsidRPr="0041059B">
        <w:rPr>
          <w:rFonts w:ascii="Times New Roman" w:eastAsia="Times New Roman" w:hAnsi="Times New Roman"/>
          <w:sz w:val="28"/>
          <w:szCs w:val="28"/>
        </w:rPr>
        <w:t xml:space="preserve">, </w:t>
      </w:r>
      <w:r w:rsidR="002C20DB" w:rsidRPr="0041059B">
        <w:rPr>
          <w:rFonts w:ascii="Times New Roman" w:eastAsia="Times New Roman" w:hAnsi="Times New Roman"/>
          <w:sz w:val="28"/>
          <w:szCs w:val="28"/>
        </w:rPr>
        <w:t>согласно которым</w:t>
      </w:r>
      <w:r w:rsidRPr="0041059B">
        <w:rPr>
          <w:rFonts w:ascii="Times New Roman" w:eastAsia="Times New Roman" w:hAnsi="Times New Roman"/>
          <w:sz w:val="28"/>
          <w:szCs w:val="28"/>
        </w:rPr>
        <w:t xml:space="preserve"> налоговая база</w:t>
      </w:r>
      <w:r w:rsidR="002C20DB" w:rsidRPr="0041059B">
        <w:rPr>
          <w:rFonts w:ascii="Times New Roman" w:eastAsia="Times New Roman" w:hAnsi="Times New Roman"/>
          <w:sz w:val="28"/>
          <w:szCs w:val="28"/>
        </w:rPr>
        <w:t>,</w:t>
      </w:r>
      <w:r w:rsidRPr="0041059B">
        <w:rPr>
          <w:rFonts w:ascii="Times New Roman" w:eastAsia="Times New Roman" w:hAnsi="Times New Roman"/>
          <w:sz w:val="28"/>
          <w:szCs w:val="28"/>
        </w:rPr>
        <w:t xml:space="preserve"> как кадастровая стоимость объектов недвижимого имущества</w:t>
      </w:r>
      <w:r w:rsidR="002C20DB" w:rsidRPr="0041059B">
        <w:rPr>
          <w:rFonts w:ascii="Times New Roman" w:eastAsia="Times New Roman" w:hAnsi="Times New Roman"/>
          <w:sz w:val="28"/>
          <w:szCs w:val="28"/>
        </w:rPr>
        <w:t>,</w:t>
      </w:r>
      <w:r w:rsidRPr="0041059B">
        <w:rPr>
          <w:rFonts w:ascii="Times New Roman" w:eastAsia="Times New Roman" w:hAnsi="Times New Roman"/>
          <w:sz w:val="28"/>
          <w:szCs w:val="28"/>
        </w:rPr>
        <w:t xml:space="preserve"> </w:t>
      </w:r>
      <w:r w:rsidR="002C20DB" w:rsidRPr="0041059B">
        <w:rPr>
          <w:rFonts w:ascii="Times New Roman" w:eastAsia="Times New Roman" w:hAnsi="Times New Roman"/>
          <w:sz w:val="28"/>
          <w:szCs w:val="28"/>
        </w:rPr>
        <w:t xml:space="preserve">будет </w:t>
      </w:r>
      <w:r w:rsidRPr="0041059B">
        <w:rPr>
          <w:rFonts w:ascii="Times New Roman" w:eastAsia="Times New Roman" w:hAnsi="Times New Roman"/>
          <w:sz w:val="28"/>
          <w:szCs w:val="28"/>
        </w:rPr>
        <w:t>определя</w:t>
      </w:r>
      <w:r w:rsidR="002C20DB" w:rsidRPr="0041059B">
        <w:rPr>
          <w:rFonts w:ascii="Times New Roman" w:eastAsia="Times New Roman" w:hAnsi="Times New Roman"/>
          <w:sz w:val="28"/>
          <w:szCs w:val="28"/>
        </w:rPr>
        <w:t>ться</w:t>
      </w:r>
      <w:r w:rsidRPr="0041059B">
        <w:rPr>
          <w:rFonts w:ascii="Times New Roman" w:eastAsia="Times New Roman" w:hAnsi="Times New Roman"/>
          <w:sz w:val="28"/>
          <w:szCs w:val="28"/>
        </w:rPr>
        <w:t xml:space="preserve"> </w:t>
      </w:r>
      <w:r w:rsidR="002C20DB" w:rsidRPr="0041059B">
        <w:rPr>
          <w:rFonts w:ascii="Times New Roman" w:eastAsia="Times New Roman" w:hAnsi="Times New Roman"/>
          <w:sz w:val="28"/>
          <w:szCs w:val="28"/>
        </w:rPr>
        <w:t xml:space="preserve">с 01.01.2021 </w:t>
      </w:r>
      <w:r w:rsidRPr="0041059B">
        <w:rPr>
          <w:rFonts w:ascii="Times New Roman" w:eastAsia="Times New Roman" w:hAnsi="Times New Roman"/>
          <w:sz w:val="28"/>
          <w:szCs w:val="28"/>
        </w:rPr>
        <w:t>также в</w:t>
      </w:r>
      <w:r w:rsidR="002C20DB" w:rsidRPr="0041059B">
        <w:rPr>
          <w:rFonts w:ascii="Times New Roman" w:eastAsia="Times New Roman" w:hAnsi="Times New Roman"/>
          <w:sz w:val="28"/>
          <w:szCs w:val="28"/>
        </w:rPr>
        <w:t> </w:t>
      </w:r>
      <w:r w:rsidRPr="0041059B">
        <w:rPr>
          <w:rFonts w:ascii="Times New Roman" w:eastAsia="Times New Roman" w:hAnsi="Times New Roman"/>
          <w:sz w:val="28"/>
          <w:szCs w:val="28"/>
        </w:rPr>
        <w:t xml:space="preserve">отношении: </w:t>
      </w:r>
    </w:p>
    <w:p w14:paraId="3FC291DE" w14:textId="6480E600" w:rsidR="0037237D" w:rsidRPr="0041059B" w:rsidRDefault="002C20DB" w:rsidP="00484B48">
      <w:pPr>
        <w:widowControl w:val="0"/>
        <w:spacing w:after="0" w:line="240" w:lineRule="auto"/>
        <w:ind w:firstLine="709"/>
        <w:jc w:val="both"/>
        <w:rPr>
          <w:rFonts w:ascii="Times New Roman" w:eastAsia="Times New Roman" w:hAnsi="Times New Roman"/>
          <w:bCs/>
          <w:spacing w:val="-2"/>
          <w:sz w:val="28"/>
          <w:szCs w:val="28"/>
          <w:lang w:eastAsia="ar-SA"/>
        </w:rPr>
      </w:pPr>
      <w:r w:rsidRPr="0041059B">
        <w:rPr>
          <w:rFonts w:ascii="Times New Roman" w:eastAsia="Times New Roman" w:hAnsi="Times New Roman"/>
          <w:bCs/>
          <w:spacing w:val="-2"/>
          <w:sz w:val="28"/>
          <w:szCs w:val="28"/>
          <w:lang w:eastAsia="ar-SA"/>
        </w:rPr>
        <w:t>- </w:t>
      </w:r>
      <w:r w:rsidR="0037237D" w:rsidRPr="0041059B">
        <w:rPr>
          <w:rFonts w:ascii="Times New Roman" w:eastAsia="Times New Roman" w:hAnsi="Times New Roman"/>
          <w:bCs/>
          <w:spacing w:val="-2"/>
          <w:sz w:val="28"/>
          <w:szCs w:val="28"/>
          <w:lang w:eastAsia="ar-SA"/>
        </w:rPr>
        <w:t xml:space="preserve">жилых помещений, гаражей и </w:t>
      </w:r>
      <w:proofErr w:type="spellStart"/>
      <w:r w:rsidR="0037237D" w:rsidRPr="0041059B">
        <w:rPr>
          <w:rFonts w:ascii="Times New Roman" w:eastAsia="Times New Roman" w:hAnsi="Times New Roman"/>
          <w:bCs/>
          <w:spacing w:val="-2"/>
          <w:sz w:val="28"/>
          <w:szCs w:val="28"/>
          <w:lang w:eastAsia="ar-SA"/>
        </w:rPr>
        <w:t>машино</w:t>
      </w:r>
      <w:proofErr w:type="spellEnd"/>
      <w:r w:rsidR="0037237D" w:rsidRPr="0041059B">
        <w:rPr>
          <w:rFonts w:ascii="Times New Roman" w:eastAsia="Times New Roman" w:hAnsi="Times New Roman"/>
          <w:bCs/>
          <w:spacing w:val="-2"/>
          <w:sz w:val="28"/>
          <w:szCs w:val="28"/>
          <w:lang w:eastAsia="ar-SA"/>
        </w:rPr>
        <w:t>-мест, учитываемых на балансе в</w:t>
      </w:r>
      <w:r w:rsidR="00E915CF" w:rsidRPr="0041059B">
        <w:rPr>
          <w:rFonts w:ascii="Times New Roman" w:eastAsia="Times New Roman" w:hAnsi="Times New Roman"/>
          <w:bCs/>
          <w:spacing w:val="-2"/>
          <w:sz w:val="28"/>
          <w:szCs w:val="28"/>
          <w:lang w:eastAsia="ar-SA"/>
        </w:rPr>
        <w:t> </w:t>
      </w:r>
      <w:r w:rsidR="0037237D" w:rsidRPr="0041059B">
        <w:rPr>
          <w:rFonts w:ascii="Times New Roman" w:eastAsia="Times New Roman" w:hAnsi="Times New Roman"/>
          <w:bCs/>
          <w:spacing w:val="-2"/>
          <w:sz w:val="28"/>
          <w:szCs w:val="28"/>
          <w:lang w:eastAsia="ar-SA"/>
        </w:rPr>
        <w:t>качестве объектов основных средств;</w:t>
      </w:r>
    </w:p>
    <w:p w14:paraId="2662D574" w14:textId="77777777" w:rsidR="0037237D" w:rsidRPr="0041059B" w:rsidRDefault="0037237D" w:rsidP="00484B48">
      <w:pPr>
        <w:widowControl w:val="0"/>
        <w:spacing w:after="0" w:line="240" w:lineRule="auto"/>
        <w:ind w:firstLine="709"/>
        <w:jc w:val="both"/>
        <w:rPr>
          <w:rFonts w:ascii="Times New Roman" w:eastAsia="Times New Roman" w:hAnsi="Times New Roman"/>
          <w:bCs/>
          <w:spacing w:val="-2"/>
          <w:sz w:val="28"/>
          <w:szCs w:val="28"/>
          <w:lang w:eastAsia="ar-SA"/>
        </w:rPr>
      </w:pPr>
      <w:r w:rsidRPr="0041059B">
        <w:rPr>
          <w:rFonts w:ascii="Times New Roman" w:eastAsia="Times New Roman" w:hAnsi="Times New Roman"/>
          <w:bCs/>
          <w:spacing w:val="-2"/>
          <w:sz w:val="28"/>
          <w:szCs w:val="28"/>
          <w:lang w:eastAsia="ar-SA"/>
        </w:rPr>
        <w:t>- объектов незавершенного строительства;</w:t>
      </w:r>
    </w:p>
    <w:p w14:paraId="38A39AE2" w14:textId="3E5803CE" w:rsidR="0037237D" w:rsidRPr="0041059B" w:rsidRDefault="0037237D" w:rsidP="00484B48">
      <w:pPr>
        <w:widowControl w:val="0"/>
        <w:spacing w:after="0" w:line="240" w:lineRule="auto"/>
        <w:ind w:firstLine="709"/>
        <w:jc w:val="both"/>
        <w:rPr>
          <w:rFonts w:ascii="Times New Roman" w:eastAsia="Times New Roman" w:hAnsi="Times New Roman"/>
          <w:bCs/>
          <w:spacing w:val="-2"/>
          <w:sz w:val="28"/>
          <w:szCs w:val="28"/>
          <w:lang w:eastAsia="ar-SA"/>
        </w:rPr>
      </w:pPr>
      <w:r w:rsidRPr="0041059B">
        <w:rPr>
          <w:rFonts w:ascii="Times New Roman" w:eastAsia="Times New Roman" w:hAnsi="Times New Roman"/>
          <w:bCs/>
          <w:spacing w:val="-2"/>
          <w:sz w:val="28"/>
          <w:szCs w:val="28"/>
          <w:lang w:eastAsia="ar-SA"/>
        </w:rPr>
        <w:t>- жилых строений, садовых домов, хозяйственных строений и</w:t>
      </w:r>
      <w:r w:rsidR="002C20DB" w:rsidRPr="0041059B">
        <w:rPr>
          <w:rFonts w:ascii="Times New Roman" w:eastAsia="Times New Roman" w:hAnsi="Times New Roman"/>
          <w:bCs/>
          <w:spacing w:val="-2"/>
          <w:sz w:val="28"/>
          <w:szCs w:val="28"/>
          <w:lang w:eastAsia="ar-SA"/>
        </w:rPr>
        <w:t> </w:t>
      </w:r>
      <w:r w:rsidRPr="0041059B">
        <w:rPr>
          <w:rFonts w:ascii="Times New Roman" w:eastAsia="Times New Roman" w:hAnsi="Times New Roman"/>
          <w:bCs/>
          <w:spacing w:val="-2"/>
          <w:sz w:val="28"/>
          <w:szCs w:val="28"/>
          <w:lang w:eastAsia="ar-SA"/>
        </w:rPr>
        <w:t>сооружений, расположенных на земельных участках, предоставленных для</w:t>
      </w:r>
      <w:r w:rsidR="002C20DB" w:rsidRPr="0041059B">
        <w:rPr>
          <w:rFonts w:ascii="Times New Roman" w:eastAsia="Times New Roman" w:hAnsi="Times New Roman"/>
          <w:bCs/>
          <w:spacing w:val="-2"/>
          <w:sz w:val="28"/>
          <w:szCs w:val="28"/>
          <w:lang w:eastAsia="ar-SA"/>
        </w:rPr>
        <w:t> </w:t>
      </w:r>
      <w:r w:rsidRPr="0041059B">
        <w:rPr>
          <w:rFonts w:ascii="Times New Roman" w:eastAsia="Times New Roman" w:hAnsi="Times New Roman"/>
          <w:bCs/>
          <w:spacing w:val="-2"/>
          <w:sz w:val="28"/>
          <w:szCs w:val="28"/>
          <w:lang w:eastAsia="ar-SA"/>
        </w:rPr>
        <w:t>ведения личного подсобного хозяйства, огородничества, садоводства или индивидуального жилищного строительства;</w:t>
      </w:r>
    </w:p>
    <w:p w14:paraId="77799E79" w14:textId="2BD8E409" w:rsidR="0037237D" w:rsidRPr="0041059B" w:rsidRDefault="0037237D" w:rsidP="00484B48">
      <w:pPr>
        <w:widowControl w:val="0"/>
        <w:spacing w:after="0" w:line="240" w:lineRule="auto"/>
        <w:ind w:firstLine="709"/>
        <w:jc w:val="both"/>
        <w:rPr>
          <w:rFonts w:ascii="Times New Roman" w:eastAsia="Times New Roman" w:hAnsi="Times New Roman"/>
          <w:bCs/>
          <w:spacing w:val="-2"/>
          <w:sz w:val="28"/>
          <w:szCs w:val="28"/>
          <w:lang w:eastAsia="ar-SA"/>
        </w:rPr>
      </w:pPr>
      <w:r w:rsidRPr="0041059B">
        <w:rPr>
          <w:rFonts w:ascii="Times New Roman" w:eastAsia="Times New Roman" w:hAnsi="Times New Roman"/>
          <w:bCs/>
          <w:spacing w:val="-2"/>
          <w:sz w:val="28"/>
          <w:szCs w:val="28"/>
          <w:lang w:eastAsia="ar-SA"/>
        </w:rPr>
        <w:t xml:space="preserve">- гаражей и </w:t>
      </w:r>
      <w:proofErr w:type="spellStart"/>
      <w:r w:rsidRPr="0041059B">
        <w:rPr>
          <w:rFonts w:ascii="Times New Roman" w:eastAsia="Times New Roman" w:hAnsi="Times New Roman"/>
          <w:bCs/>
          <w:spacing w:val="-2"/>
          <w:sz w:val="28"/>
          <w:szCs w:val="28"/>
          <w:lang w:eastAsia="ar-SA"/>
        </w:rPr>
        <w:t>машино</w:t>
      </w:r>
      <w:proofErr w:type="spellEnd"/>
      <w:r w:rsidRPr="0041059B">
        <w:rPr>
          <w:rFonts w:ascii="Times New Roman" w:eastAsia="Times New Roman" w:hAnsi="Times New Roman"/>
          <w:bCs/>
          <w:spacing w:val="-2"/>
          <w:sz w:val="28"/>
          <w:szCs w:val="28"/>
          <w:lang w:eastAsia="ar-SA"/>
        </w:rPr>
        <w:t>-мест, не учитываемых на балансе в качестве объектов основных средств по истечении двух лет со дня принятия их к бухгалтерскому учету</w:t>
      </w:r>
      <w:r w:rsidR="002C20DB" w:rsidRPr="0041059B">
        <w:rPr>
          <w:rFonts w:ascii="Times New Roman" w:eastAsia="Times New Roman" w:hAnsi="Times New Roman"/>
          <w:bCs/>
          <w:spacing w:val="-2"/>
          <w:sz w:val="28"/>
          <w:szCs w:val="28"/>
          <w:lang w:eastAsia="ar-SA"/>
        </w:rPr>
        <w:t xml:space="preserve"> (в целях повышения</w:t>
      </w:r>
      <w:r w:rsidRPr="0041059B">
        <w:rPr>
          <w:rFonts w:ascii="Times New Roman" w:eastAsia="Times New Roman" w:hAnsi="Times New Roman"/>
          <w:bCs/>
          <w:spacing w:val="-2"/>
          <w:sz w:val="28"/>
          <w:szCs w:val="28"/>
          <w:lang w:eastAsia="ar-SA"/>
        </w:rPr>
        <w:t xml:space="preserve"> заинтересованност</w:t>
      </w:r>
      <w:r w:rsidR="002C20DB" w:rsidRPr="0041059B">
        <w:rPr>
          <w:rFonts w:ascii="Times New Roman" w:eastAsia="Times New Roman" w:hAnsi="Times New Roman"/>
          <w:bCs/>
          <w:spacing w:val="-2"/>
          <w:sz w:val="28"/>
          <w:szCs w:val="28"/>
          <w:lang w:eastAsia="ar-SA"/>
        </w:rPr>
        <w:t>и</w:t>
      </w:r>
      <w:r w:rsidRPr="0041059B">
        <w:rPr>
          <w:rFonts w:ascii="Times New Roman" w:eastAsia="Times New Roman" w:hAnsi="Times New Roman"/>
          <w:bCs/>
          <w:spacing w:val="-2"/>
          <w:sz w:val="28"/>
          <w:szCs w:val="28"/>
          <w:lang w:eastAsia="ar-SA"/>
        </w:rPr>
        <w:t xml:space="preserve"> застройщиков в ускорении продажи данных объектов недвижимости</w:t>
      </w:r>
      <w:r w:rsidR="002C20DB" w:rsidRPr="0041059B">
        <w:rPr>
          <w:rFonts w:ascii="Times New Roman" w:eastAsia="Times New Roman" w:hAnsi="Times New Roman"/>
          <w:bCs/>
          <w:spacing w:val="-2"/>
          <w:sz w:val="28"/>
          <w:szCs w:val="28"/>
          <w:lang w:eastAsia="ar-SA"/>
        </w:rPr>
        <w:t>)</w:t>
      </w:r>
      <w:r w:rsidRPr="0041059B">
        <w:rPr>
          <w:rStyle w:val="a7"/>
          <w:rFonts w:ascii="Times New Roman" w:eastAsia="Times New Roman" w:hAnsi="Times New Roman"/>
          <w:bCs/>
          <w:spacing w:val="-2"/>
          <w:sz w:val="28"/>
          <w:szCs w:val="28"/>
          <w:lang w:eastAsia="ar-SA"/>
        </w:rPr>
        <w:footnoteReference w:id="3"/>
      </w:r>
      <w:r w:rsidRPr="0041059B">
        <w:rPr>
          <w:rFonts w:ascii="Times New Roman" w:eastAsia="Times New Roman" w:hAnsi="Times New Roman"/>
          <w:bCs/>
          <w:spacing w:val="-2"/>
          <w:sz w:val="28"/>
          <w:szCs w:val="28"/>
          <w:lang w:eastAsia="ar-SA"/>
        </w:rPr>
        <w:t xml:space="preserve">. </w:t>
      </w:r>
    </w:p>
    <w:p w14:paraId="0FC18803" w14:textId="1D4482EF" w:rsidR="0037237D" w:rsidRPr="0041059B" w:rsidRDefault="0037237D" w:rsidP="00484B48">
      <w:pPr>
        <w:widowControl w:val="0"/>
        <w:spacing w:after="0" w:line="240" w:lineRule="auto"/>
        <w:ind w:firstLine="709"/>
        <w:jc w:val="both"/>
        <w:rPr>
          <w:rFonts w:ascii="Times New Roman" w:eastAsia="Times New Roman" w:hAnsi="Times New Roman"/>
          <w:bCs/>
          <w:spacing w:val="-2"/>
          <w:sz w:val="28"/>
          <w:szCs w:val="28"/>
          <w:lang w:eastAsia="ar-SA"/>
        </w:rPr>
      </w:pPr>
      <w:r w:rsidRPr="0041059B">
        <w:rPr>
          <w:rFonts w:ascii="Times New Roman" w:eastAsia="Times New Roman" w:hAnsi="Times New Roman"/>
          <w:bCs/>
          <w:spacing w:val="-2"/>
          <w:sz w:val="28"/>
          <w:szCs w:val="28"/>
          <w:lang w:eastAsia="ar-SA"/>
        </w:rPr>
        <w:lastRenderedPageBreak/>
        <w:t>При этом из списка объектов, в отношении которых налоговая база определяется как кадастровая стоимость, исключа</w:t>
      </w:r>
      <w:r w:rsidR="009E26B7" w:rsidRPr="0041059B">
        <w:rPr>
          <w:rFonts w:ascii="Times New Roman" w:eastAsia="Times New Roman" w:hAnsi="Times New Roman"/>
          <w:bCs/>
          <w:spacing w:val="-2"/>
          <w:sz w:val="28"/>
          <w:szCs w:val="28"/>
          <w:lang w:eastAsia="ar-SA"/>
        </w:rPr>
        <w:t>ю</w:t>
      </w:r>
      <w:r w:rsidRPr="0041059B">
        <w:rPr>
          <w:rFonts w:ascii="Times New Roman" w:eastAsia="Times New Roman" w:hAnsi="Times New Roman"/>
          <w:bCs/>
          <w:spacing w:val="-2"/>
          <w:sz w:val="28"/>
          <w:szCs w:val="28"/>
          <w:lang w:eastAsia="ar-SA"/>
        </w:rPr>
        <w:t>тся жилые дома,</w:t>
      </w:r>
      <w:r w:rsidRPr="0041059B">
        <w:rPr>
          <w:rFonts w:ascii="Times New Roman" w:hAnsi="Times New Roman"/>
        </w:rPr>
        <w:t xml:space="preserve"> </w:t>
      </w:r>
      <w:r w:rsidRPr="0041059B">
        <w:rPr>
          <w:rFonts w:ascii="Times New Roman" w:eastAsia="Times New Roman" w:hAnsi="Times New Roman"/>
          <w:bCs/>
          <w:spacing w:val="-2"/>
          <w:sz w:val="28"/>
          <w:szCs w:val="28"/>
          <w:lang w:eastAsia="ar-SA"/>
        </w:rPr>
        <w:t>не</w:t>
      </w:r>
      <w:r w:rsidR="009E26B7" w:rsidRPr="0041059B">
        <w:rPr>
          <w:rFonts w:ascii="Times New Roman" w:eastAsia="Times New Roman" w:hAnsi="Times New Roman"/>
          <w:bCs/>
          <w:spacing w:val="-2"/>
          <w:sz w:val="28"/>
          <w:szCs w:val="28"/>
          <w:lang w:eastAsia="ar-SA"/>
        </w:rPr>
        <w:t> </w:t>
      </w:r>
      <w:r w:rsidRPr="0041059B">
        <w:rPr>
          <w:rFonts w:ascii="Times New Roman" w:eastAsia="Times New Roman" w:hAnsi="Times New Roman"/>
          <w:bCs/>
          <w:spacing w:val="-2"/>
          <w:sz w:val="28"/>
          <w:szCs w:val="28"/>
          <w:lang w:eastAsia="ar-SA"/>
        </w:rPr>
        <w:t>учитываемые на балансе в качестве объектов основных средств по истечении двух лет со дня принятия их к бухгалтерскому учету.</w:t>
      </w:r>
    </w:p>
    <w:p w14:paraId="0E8B9EE7" w14:textId="0CFACE5E" w:rsidR="0037237D" w:rsidRPr="0041059B" w:rsidRDefault="0037237D" w:rsidP="00484B48">
      <w:pPr>
        <w:widowControl w:val="0"/>
        <w:autoSpaceDE w:val="0"/>
        <w:autoSpaceDN w:val="0"/>
        <w:adjustRightInd w:val="0"/>
        <w:spacing w:after="0" w:line="240" w:lineRule="auto"/>
        <w:ind w:firstLine="709"/>
        <w:jc w:val="both"/>
        <w:rPr>
          <w:rFonts w:ascii="Times New Roman" w:eastAsia="Times New Roman" w:hAnsi="Times New Roman"/>
          <w:sz w:val="28"/>
          <w:szCs w:val="28"/>
        </w:rPr>
      </w:pPr>
      <w:proofErr w:type="gramStart"/>
      <w:r w:rsidRPr="0041059B">
        <w:rPr>
          <w:rFonts w:ascii="Times New Roman" w:eastAsia="Times New Roman" w:hAnsi="Times New Roman"/>
          <w:sz w:val="28"/>
          <w:szCs w:val="28"/>
        </w:rPr>
        <w:t>Предлагаемые изменения обусловлены расширением списка объектов недвижимого имущества, в отношении которых налоговая база определяется как их кадастровая стоимость</w:t>
      </w:r>
      <w:r w:rsidR="00AC26BB" w:rsidRPr="0041059B">
        <w:rPr>
          <w:rFonts w:ascii="Times New Roman" w:eastAsia="Times New Roman" w:hAnsi="Times New Roman"/>
          <w:sz w:val="28"/>
          <w:szCs w:val="28"/>
        </w:rPr>
        <w:t xml:space="preserve"> (</w:t>
      </w:r>
      <w:r w:rsidRPr="0041059B">
        <w:rPr>
          <w:rFonts w:ascii="Times New Roman" w:eastAsia="Times New Roman" w:hAnsi="Times New Roman"/>
          <w:sz w:val="28"/>
          <w:szCs w:val="28"/>
        </w:rPr>
        <w:t>Федеральны</w:t>
      </w:r>
      <w:r w:rsidR="00AC26BB" w:rsidRPr="0041059B">
        <w:rPr>
          <w:rFonts w:ascii="Times New Roman" w:eastAsia="Times New Roman" w:hAnsi="Times New Roman"/>
          <w:sz w:val="28"/>
          <w:szCs w:val="28"/>
        </w:rPr>
        <w:t>й</w:t>
      </w:r>
      <w:r w:rsidRPr="0041059B">
        <w:rPr>
          <w:rFonts w:ascii="Times New Roman" w:eastAsia="Times New Roman" w:hAnsi="Times New Roman"/>
          <w:sz w:val="28"/>
          <w:szCs w:val="28"/>
        </w:rPr>
        <w:t xml:space="preserve"> закон от</w:t>
      </w:r>
      <w:r w:rsidR="00AC26BB" w:rsidRPr="0041059B">
        <w:rPr>
          <w:rFonts w:ascii="Times New Roman" w:eastAsia="Times New Roman" w:hAnsi="Times New Roman"/>
          <w:sz w:val="28"/>
          <w:szCs w:val="28"/>
        </w:rPr>
        <w:t> </w:t>
      </w:r>
      <w:r w:rsidRPr="0041059B">
        <w:rPr>
          <w:rFonts w:ascii="Times New Roman" w:eastAsia="Times New Roman" w:hAnsi="Times New Roman"/>
          <w:sz w:val="28"/>
          <w:szCs w:val="28"/>
        </w:rPr>
        <w:t>28.11.2019 № 379-ФЗ «О</w:t>
      </w:r>
      <w:r w:rsidR="00591793">
        <w:rPr>
          <w:rFonts w:ascii="Times New Roman" w:eastAsia="Times New Roman" w:hAnsi="Times New Roman"/>
          <w:sz w:val="28"/>
          <w:szCs w:val="28"/>
        </w:rPr>
        <w:t> </w:t>
      </w:r>
      <w:r w:rsidRPr="0041059B">
        <w:rPr>
          <w:rFonts w:ascii="Times New Roman" w:eastAsia="Times New Roman" w:hAnsi="Times New Roman"/>
          <w:sz w:val="28"/>
          <w:szCs w:val="28"/>
        </w:rPr>
        <w:t>внесении изменений в статьи 333.33 и 378.2 части второй Налогового кодекса Российской Федерации»</w:t>
      </w:r>
      <w:r w:rsidRPr="0041059B">
        <w:rPr>
          <w:rStyle w:val="a7"/>
          <w:rFonts w:ascii="Times New Roman" w:eastAsia="Times New Roman" w:hAnsi="Times New Roman"/>
          <w:sz w:val="28"/>
          <w:szCs w:val="28"/>
        </w:rPr>
        <w:footnoteReference w:id="4"/>
      </w:r>
      <w:r w:rsidR="00AC26BB" w:rsidRPr="0041059B">
        <w:rPr>
          <w:rFonts w:ascii="Times New Roman" w:eastAsia="Times New Roman" w:hAnsi="Times New Roman"/>
          <w:sz w:val="28"/>
          <w:szCs w:val="28"/>
        </w:rPr>
        <w:t>)</w:t>
      </w:r>
      <w:r w:rsidRPr="0041059B">
        <w:rPr>
          <w:rFonts w:ascii="Times New Roman" w:eastAsia="Times New Roman" w:hAnsi="Times New Roman"/>
          <w:sz w:val="28"/>
          <w:szCs w:val="28"/>
        </w:rPr>
        <w:t>, и</w:t>
      </w:r>
      <w:r w:rsidRPr="0041059B">
        <w:rPr>
          <w:rFonts w:ascii="Times New Roman" w:hAnsi="Times New Roman"/>
        </w:rPr>
        <w:t xml:space="preserve"> </w:t>
      </w:r>
      <w:r w:rsidRPr="0041059B">
        <w:rPr>
          <w:rFonts w:ascii="Times New Roman" w:eastAsia="Times New Roman" w:hAnsi="Times New Roman"/>
          <w:sz w:val="28"/>
          <w:szCs w:val="28"/>
        </w:rPr>
        <w:t xml:space="preserve">соответствуют полномочиям субъекта Российской Федерации по </w:t>
      </w:r>
      <w:r w:rsidR="00AC26BB" w:rsidRPr="0041059B">
        <w:rPr>
          <w:rFonts w:ascii="Times New Roman" w:eastAsia="Times New Roman" w:hAnsi="Times New Roman"/>
          <w:sz w:val="28"/>
          <w:szCs w:val="28"/>
        </w:rPr>
        <w:t>установлению</w:t>
      </w:r>
      <w:r w:rsidRPr="0041059B">
        <w:rPr>
          <w:rFonts w:ascii="Times New Roman" w:eastAsia="Times New Roman" w:hAnsi="Times New Roman"/>
          <w:sz w:val="28"/>
          <w:szCs w:val="28"/>
        </w:rPr>
        <w:t xml:space="preserve"> особенностей определения налоговой базы в отношении отдельных объектов недвижимого имущества в</w:t>
      </w:r>
      <w:r w:rsidR="00E915CF" w:rsidRPr="0041059B">
        <w:rPr>
          <w:rFonts w:ascii="Times New Roman" w:eastAsia="Times New Roman" w:hAnsi="Times New Roman"/>
          <w:sz w:val="28"/>
          <w:szCs w:val="28"/>
        </w:rPr>
        <w:t> </w:t>
      </w:r>
      <w:r w:rsidRPr="0041059B">
        <w:rPr>
          <w:rFonts w:ascii="Times New Roman" w:eastAsia="Times New Roman" w:hAnsi="Times New Roman"/>
          <w:sz w:val="28"/>
          <w:szCs w:val="28"/>
        </w:rPr>
        <w:t>целях исчисления налога на</w:t>
      </w:r>
      <w:proofErr w:type="gramEnd"/>
      <w:r w:rsidRPr="0041059B">
        <w:rPr>
          <w:rFonts w:ascii="Times New Roman" w:eastAsia="Times New Roman" w:hAnsi="Times New Roman"/>
          <w:sz w:val="28"/>
          <w:szCs w:val="28"/>
        </w:rPr>
        <w:t xml:space="preserve"> имущество организаций</w:t>
      </w:r>
      <w:r w:rsidR="00E915CF" w:rsidRPr="0041059B">
        <w:rPr>
          <w:rFonts w:ascii="Times New Roman" w:eastAsia="Times New Roman" w:hAnsi="Times New Roman"/>
          <w:sz w:val="28"/>
          <w:szCs w:val="28"/>
        </w:rPr>
        <w:t xml:space="preserve"> (</w:t>
      </w:r>
      <w:r w:rsidRPr="0041059B">
        <w:rPr>
          <w:rFonts w:ascii="Times New Roman" w:eastAsia="Times New Roman" w:hAnsi="Times New Roman"/>
          <w:sz w:val="28"/>
          <w:szCs w:val="28"/>
        </w:rPr>
        <w:t xml:space="preserve">п.2 ст.372 </w:t>
      </w:r>
      <w:r w:rsidRPr="0041059B">
        <w:rPr>
          <w:rFonts w:ascii="Times New Roman" w:hAnsi="Times New Roman"/>
          <w:spacing w:val="-6"/>
          <w:sz w:val="28"/>
          <w:szCs w:val="28"/>
        </w:rPr>
        <w:t>НК</w:t>
      </w:r>
      <w:r w:rsidR="00AC26BB" w:rsidRPr="0041059B">
        <w:rPr>
          <w:rFonts w:ascii="Times New Roman" w:hAnsi="Times New Roman"/>
          <w:spacing w:val="-6"/>
          <w:sz w:val="28"/>
          <w:szCs w:val="28"/>
        </w:rPr>
        <w:t> </w:t>
      </w:r>
      <w:r w:rsidRPr="0041059B">
        <w:rPr>
          <w:rFonts w:ascii="Times New Roman" w:hAnsi="Times New Roman"/>
          <w:spacing w:val="-6"/>
          <w:sz w:val="28"/>
          <w:szCs w:val="28"/>
        </w:rPr>
        <w:t>РФ</w:t>
      </w:r>
      <w:r w:rsidR="00E915CF" w:rsidRPr="0041059B">
        <w:rPr>
          <w:rFonts w:ascii="Times New Roman" w:hAnsi="Times New Roman"/>
          <w:spacing w:val="-6"/>
          <w:sz w:val="28"/>
          <w:szCs w:val="28"/>
        </w:rPr>
        <w:t>)</w:t>
      </w:r>
      <w:r w:rsidRPr="0041059B">
        <w:rPr>
          <w:rFonts w:ascii="Times New Roman" w:eastAsia="Times New Roman" w:hAnsi="Times New Roman"/>
          <w:sz w:val="28"/>
          <w:szCs w:val="28"/>
        </w:rPr>
        <w:t>.</w:t>
      </w:r>
    </w:p>
    <w:p w14:paraId="64CDB5E2" w14:textId="7C04FFCB" w:rsidR="0037237D" w:rsidRPr="0041059B" w:rsidRDefault="0037237D" w:rsidP="00484B48">
      <w:pPr>
        <w:widowControl w:val="0"/>
        <w:autoSpaceDE w:val="0"/>
        <w:autoSpaceDN w:val="0"/>
        <w:adjustRightInd w:val="0"/>
        <w:spacing w:after="0" w:line="240" w:lineRule="auto"/>
        <w:ind w:firstLine="709"/>
        <w:jc w:val="both"/>
        <w:rPr>
          <w:rFonts w:ascii="Times New Roman" w:hAnsi="Times New Roman"/>
          <w:bCs/>
          <w:sz w:val="28"/>
          <w:szCs w:val="28"/>
        </w:rPr>
      </w:pPr>
      <w:r w:rsidRPr="0041059B">
        <w:rPr>
          <w:rFonts w:ascii="Times New Roman" w:eastAsia="Times New Roman" w:hAnsi="Times New Roman"/>
          <w:sz w:val="28"/>
          <w:szCs w:val="28"/>
        </w:rPr>
        <w:t>1.2. </w:t>
      </w:r>
      <w:r w:rsidR="00D42728" w:rsidRPr="0041059B">
        <w:rPr>
          <w:rFonts w:ascii="Times New Roman" w:eastAsia="Times New Roman" w:hAnsi="Times New Roman"/>
          <w:sz w:val="28"/>
          <w:szCs w:val="28"/>
        </w:rPr>
        <w:t>Распространение</w:t>
      </w:r>
      <w:r w:rsidRPr="0041059B">
        <w:rPr>
          <w:rFonts w:ascii="Times New Roman" w:eastAsia="Times New Roman" w:hAnsi="Times New Roman"/>
          <w:sz w:val="28"/>
          <w:szCs w:val="28"/>
        </w:rPr>
        <w:t xml:space="preserve"> льгот</w:t>
      </w:r>
      <w:r w:rsidR="00D42728" w:rsidRPr="0041059B">
        <w:rPr>
          <w:rFonts w:ascii="Times New Roman" w:eastAsia="Times New Roman" w:hAnsi="Times New Roman"/>
          <w:sz w:val="28"/>
          <w:szCs w:val="28"/>
        </w:rPr>
        <w:t>ы</w:t>
      </w:r>
      <w:r w:rsidRPr="0041059B">
        <w:rPr>
          <w:rFonts w:ascii="Times New Roman" w:eastAsia="Times New Roman" w:hAnsi="Times New Roman"/>
          <w:sz w:val="28"/>
          <w:szCs w:val="28"/>
        </w:rPr>
        <w:t xml:space="preserve"> в виде освобождения от налогообложения организаций в отношен</w:t>
      </w:r>
      <w:r w:rsidR="005D19E1" w:rsidRPr="0041059B">
        <w:rPr>
          <w:rFonts w:ascii="Times New Roman" w:eastAsia="Times New Roman" w:hAnsi="Times New Roman"/>
          <w:sz w:val="28"/>
          <w:szCs w:val="28"/>
        </w:rPr>
        <w:t xml:space="preserve">ии многоэтажных гаражей-стоянок, </w:t>
      </w:r>
      <w:r w:rsidRPr="0041059B">
        <w:rPr>
          <w:rFonts w:ascii="Times New Roman" w:eastAsia="Times New Roman" w:hAnsi="Times New Roman"/>
          <w:sz w:val="28"/>
          <w:szCs w:val="28"/>
        </w:rPr>
        <w:t xml:space="preserve">на </w:t>
      </w:r>
      <w:r w:rsidRPr="0041059B">
        <w:rPr>
          <w:rFonts w:ascii="Times New Roman" w:hAnsi="Times New Roman"/>
          <w:bCs/>
          <w:sz w:val="28"/>
          <w:szCs w:val="28"/>
        </w:rPr>
        <w:t>гаражи, принадлежащие гаражным и гаражно-строительным кооперативам. При этом Законопроектом уточняется, что данная льгота не применяется в отношении</w:t>
      </w:r>
      <w:r w:rsidR="00E915CF" w:rsidRPr="0041059B">
        <w:rPr>
          <w:rFonts w:ascii="Times New Roman" w:hAnsi="Times New Roman"/>
          <w:bCs/>
          <w:sz w:val="28"/>
          <w:szCs w:val="28"/>
        </w:rPr>
        <w:t>:</w:t>
      </w:r>
      <w:r w:rsidRPr="0041059B">
        <w:rPr>
          <w:rFonts w:ascii="Times New Roman" w:hAnsi="Times New Roman"/>
          <w:bCs/>
          <w:sz w:val="28"/>
          <w:szCs w:val="28"/>
        </w:rPr>
        <w:t xml:space="preserve"> объектов</w:t>
      </w:r>
      <w:r w:rsidRPr="0041059B">
        <w:rPr>
          <w:rFonts w:ascii="Times New Roman" w:eastAsia="Times New Roman" w:hAnsi="Times New Roman"/>
          <w:sz w:val="28"/>
          <w:szCs w:val="28"/>
        </w:rPr>
        <w:t xml:space="preserve"> недвижимого имущества</w:t>
      </w:r>
      <w:r w:rsidRPr="0041059B">
        <w:rPr>
          <w:rFonts w:ascii="Times New Roman" w:hAnsi="Times New Roman"/>
          <w:bCs/>
          <w:sz w:val="28"/>
          <w:szCs w:val="28"/>
        </w:rPr>
        <w:t>, включенных в Перечень</w:t>
      </w:r>
      <w:r w:rsidR="00E915CF" w:rsidRPr="0041059B">
        <w:rPr>
          <w:rFonts w:ascii="Times New Roman" w:hAnsi="Times New Roman"/>
          <w:bCs/>
          <w:sz w:val="28"/>
          <w:szCs w:val="28"/>
        </w:rPr>
        <w:t xml:space="preserve"> </w:t>
      </w:r>
      <w:r w:rsidR="00E915CF" w:rsidRPr="0041059B">
        <w:rPr>
          <w:rFonts w:ascii="Times New Roman" w:eastAsia="Times New Roman" w:hAnsi="Times New Roman"/>
          <w:sz w:val="28"/>
          <w:szCs w:val="28"/>
        </w:rPr>
        <w:t xml:space="preserve">объектов недвижимого имущества, в отношении которых налоговая база определяется как их кадастровая стоимость, </w:t>
      </w:r>
      <w:r w:rsidR="00E915CF" w:rsidRPr="00915CD7">
        <w:rPr>
          <w:rFonts w:ascii="Times New Roman" w:eastAsia="Times New Roman" w:hAnsi="Times New Roman"/>
          <w:sz w:val="28"/>
          <w:szCs w:val="28"/>
        </w:rPr>
        <w:t>формируем</w:t>
      </w:r>
      <w:r w:rsidR="00D30995" w:rsidRPr="00915CD7">
        <w:rPr>
          <w:rFonts w:ascii="Times New Roman" w:eastAsia="Times New Roman" w:hAnsi="Times New Roman"/>
          <w:sz w:val="28"/>
          <w:szCs w:val="28"/>
        </w:rPr>
        <w:t>ый</w:t>
      </w:r>
      <w:r w:rsidR="00E915CF" w:rsidRPr="00915CD7">
        <w:rPr>
          <w:rFonts w:ascii="Times New Roman" w:eastAsia="Times New Roman" w:hAnsi="Times New Roman"/>
          <w:sz w:val="28"/>
          <w:szCs w:val="28"/>
        </w:rPr>
        <w:t xml:space="preserve"> уполномоченным</w:t>
      </w:r>
      <w:r w:rsidR="00E915CF" w:rsidRPr="0041059B">
        <w:rPr>
          <w:rFonts w:ascii="Times New Roman" w:eastAsia="Times New Roman" w:hAnsi="Times New Roman"/>
          <w:sz w:val="28"/>
          <w:szCs w:val="28"/>
        </w:rPr>
        <w:t xml:space="preserve"> органом исполнительной власти субъекта Российской Федерации в соответствии с п.7 ст.378.2 НК РФ</w:t>
      </w:r>
      <w:r w:rsidR="00E915CF" w:rsidRPr="0041059B">
        <w:rPr>
          <w:rFonts w:ascii="Times New Roman" w:hAnsi="Times New Roman"/>
          <w:bCs/>
          <w:sz w:val="28"/>
          <w:szCs w:val="28"/>
        </w:rPr>
        <w:t>;</w:t>
      </w:r>
      <w:r w:rsidRPr="0041059B">
        <w:rPr>
          <w:rFonts w:ascii="Times New Roman" w:hAnsi="Times New Roman"/>
          <w:bCs/>
          <w:sz w:val="28"/>
          <w:szCs w:val="28"/>
        </w:rPr>
        <w:t xml:space="preserve"> объектов </w:t>
      </w:r>
      <w:r w:rsidRPr="0041059B">
        <w:rPr>
          <w:rFonts w:ascii="Times New Roman" w:eastAsia="Times New Roman" w:hAnsi="Times New Roman"/>
          <w:sz w:val="28"/>
          <w:szCs w:val="28"/>
        </w:rPr>
        <w:t>иностранных организаций</w:t>
      </w:r>
      <w:r w:rsidR="00E915CF" w:rsidRPr="0041059B">
        <w:rPr>
          <w:rFonts w:ascii="Times New Roman" w:hAnsi="Times New Roman"/>
          <w:bCs/>
          <w:sz w:val="28"/>
          <w:szCs w:val="28"/>
        </w:rPr>
        <w:t>;</w:t>
      </w:r>
      <w:r w:rsidRPr="0041059B">
        <w:rPr>
          <w:rFonts w:ascii="Times New Roman" w:hAnsi="Times New Roman"/>
          <w:bCs/>
          <w:sz w:val="28"/>
          <w:szCs w:val="28"/>
        </w:rPr>
        <w:t xml:space="preserve"> объектов, не</w:t>
      </w:r>
      <w:r w:rsidR="00E915CF" w:rsidRPr="0041059B">
        <w:rPr>
          <w:rFonts w:ascii="Times New Roman" w:hAnsi="Times New Roman"/>
          <w:bCs/>
          <w:sz w:val="28"/>
          <w:szCs w:val="28"/>
        </w:rPr>
        <w:t> </w:t>
      </w:r>
      <w:r w:rsidRPr="0041059B">
        <w:rPr>
          <w:rFonts w:ascii="Times New Roman" w:hAnsi="Times New Roman"/>
          <w:bCs/>
          <w:sz w:val="28"/>
          <w:szCs w:val="28"/>
        </w:rPr>
        <w:t>учитываемых на балансе в</w:t>
      </w:r>
      <w:r w:rsidR="005D19E1" w:rsidRPr="0041059B">
        <w:rPr>
          <w:rFonts w:ascii="Times New Roman" w:hAnsi="Times New Roman"/>
          <w:bCs/>
          <w:sz w:val="28"/>
          <w:szCs w:val="28"/>
        </w:rPr>
        <w:t> </w:t>
      </w:r>
      <w:r w:rsidRPr="0041059B">
        <w:rPr>
          <w:rFonts w:ascii="Times New Roman" w:hAnsi="Times New Roman"/>
          <w:bCs/>
          <w:sz w:val="28"/>
          <w:szCs w:val="28"/>
        </w:rPr>
        <w:t>качестве объектов основных средств по</w:t>
      </w:r>
      <w:r w:rsidR="00591793">
        <w:rPr>
          <w:rFonts w:ascii="Times New Roman" w:hAnsi="Times New Roman"/>
          <w:bCs/>
          <w:sz w:val="28"/>
          <w:szCs w:val="28"/>
        </w:rPr>
        <w:t> </w:t>
      </w:r>
      <w:r w:rsidRPr="0041059B">
        <w:rPr>
          <w:rFonts w:ascii="Times New Roman" w:hAnsi="Times New Roman"/>
          <w:bCs/>
          <w:sz w:val="28"/>
          <w:szCs w:val="28"/>
        </w:rPr>
        <w:t>истечении двух лет со дня принятия их к бухгалтерскому учету.</w:t>
      </w:r>
    </w:p>
    <w:p w14:paraId="42C798A3" w14:textId="7D6065D8" w:rsidR="0037237D" w:rsidRPr="0041059B" w:rsidRDefault="0037237D" w:rsidP="00484B48">
      <w:pPr>
        <w:widowControl w:val="0"/>
        <w:autoSpaceDE w:val="0"/>
        <w:autoSpaceDN w:val="0"/>
        <w:adjustRightInd w:val="0"/>
        <w:spacing w:after="0" w:line="240" w:lineRule="auto"/>
        <w:ind w:firstLine="709"/>
        <w:jc w:val="both"/>
        <w:rPr>
          <w:rFonts w:ascii="Times New Roman" w:hAnsi="Times New Roman"/>
          <w:spacing w:val="-4"/>
          <w:sz w:val="28"/>
          <w:szCs w:val="28"/>
        </w:rPr>
      </w:pPr>
      <w:r w:rsidRPr="0041059B">
        <w:rPr>
          <w:rFonts w:ascii="Times New Roman" w:hAnsi="Times New Roman"/>
          <w:sz w:val="28"/>
          <w:szCs w:val="28"/>
        </w:rPr>
        <w:t>1.3. </w:t>
      </w:r>
      <w:r w:rsidR="005D19E1" w:rsidRPr="0041059B">
        <w:rPr>
          <w:rFonts w:ascii="Times New Roman" w:hAnsi="Times New Roman"/>
          <w:spacing w:val="-4"/>
          <w:sz w:val="28"/>
          <w:szCs w:val="28"/>
        </w:rPr>
        <w:t>Продление</w:t>
      </w:r>
      <w:r w:rsidRPr="0041059B">
        <w:rPr>
          <w:rFonts w:ascii="Times New Roman" w:hAnsi="Times New Roman"/>
          <w:spacing w:val="-4"/>
          <w:sz w:val="28"/>
          <w:szCs w:val="28"/>
        </w:rPr>
        <w:t xml:space="preserve"> действи</w:t>
      </w:r>
      <w:r w:rsidR="005D19E1" w:rsidRPr="0041059B">
        <w:rPr>
          <w:rFonts w:ascii="Times New Roman" w:hAnsi="Times New Roman"/>
          <w:spacing w:val="-4"/>
          <w:sz w:val="28"/>
          <w:szCs w:val="28"/>
        </w:rPr>
        <w:t>я</w:t>
      </w:r>
      <w:r w:rsidRPr="0041059B">
        <w:rPr>
          <w:rFonts w:ascii="Times New Roman" w:hAnsi="Times New Roman"/>
          <w:spacing w:val="-4"/>
          <w:sz w:val="28"/>
          <w:szCs w:val="28"/>
        </w:rPr>
        <w:t xml:space="preserve"> налоговых льгот по налогу на имущество организаций на территории города Москвы в отношении</w:t>
      </w:r>
      <w:r w:rsidR="005D19E1" w:rsidRPr="0041059B">
        <w:rPr>
          <w:rStyle w:val="a7"/>
          <w:rFonts w:ascii="Times New Roman" w:hAnsi="Times New Roman"/>
          <w:spacing w:val="-4"/>
          <w:sz w:val="28"/>
          <w:szCs w:val="28"/>
        </w:rPr>
        <w:footnoteReference w:id="5"/>
      </w:r>
      <w:r w:rsidRPr="0041059B">
        <w:rPr>
          <w:rFonts w:ascii="Times New Roman" w:hAnsi="Times New Roman"/>
          <w:spacing w:val="-4"/>
          <w:sz w:val="28"/>
          <w:szCs w:val="28"/>
        </w:rPr>
        <w:t>:</w:t>
      </w:r>
    </w:p>
    <w:p w14:paraId="7E377084" w14:textId="0DF32FA6" w:rsidR="0037237D" w:rsidRPr="0041059B" w:rsidRDefault="0037237D" w:rsidP="00484B48">
      <w:pPr>
        <w:widowControl w:val="0"/>
        <w:autoSpaceDE w:val="0"/>
        <w:autoSpaceDN w:val="0"/>
        <w:adjustRightInd w:val="0"/>
        <w:spacing w:after="0" w:line="240" w:lineRule="auto"/>
        <w:ind w:firstLine="709"/>
        <w:jc w:val="both"/>
        <w:rPr>
          <w:rFonts w:ascii="Times New Roman" w:hAnsi="Times New Roman"/>
          <w:spacing w:val="-4"/>
          <w:sz w:val="28"/>
          <w:szCs w:val="28"/>
        </w:rPr>
      </w:pPr>
      <w:r w:rsidRPr="0041059B">
        <w:rPr>
          <w:rFonts w:ascii="Times New Roman" w:hAnsi="Times New Roman"/>
          <w:spacing w:val="-4"/>
          <w:sz w:val="28"/>
          <w:szCs w:val="28"/>
        </w:rPr>
        <w:t xml:space="preserve">а) организаций железнодорожного транспорта общего пользования </w:t>
      </w:r>
      <w:r w:rsidR="005D19E1" w:rsidRPr="0041059B">
        <w:rPr>
          <w:rFonts w:ascii="Times New Roman" w:hAnsi="Times New Roman"/>
          <w:spacing w:val="-4"/>
          <w:sz w:val="28"/>
          <w:szCs w:val="28"/>
        </w:rPr>
        <w:t>–</w:t>
      </w:r>
      <w:r w:rsidRPr="0041059B">
        <w:rPr>
          <w:rFonts w:ascii="Times New Roman" w:hAnsi="Times New Roman"/>
          <w:spacing w:val="-4"/>
          <w:sz w:val="28"/>
          <w:szCs w:val="28"/>
        </w:rPr>
        <w:t xml:space="preserve"> в</w:t>
      </w:r>
      <w:r w:rsidR="005D19E1" w:rsidRPr="0041059B">
        <w:rPr>
          <w:rFonts w:ascii="Times New Roman" w:hAnsi="Times New Roman"/>
          <w:spacing w:val="-4"/>
          <w:sz w:val="28"/>
          <w:szCs w:val="28"/>
        </w:rPr>
        <w:t> </w:t>
      </w:r>
      <w:r w:rsidRPr="0041059B">
        <w:rPr>
          <w:rFonts w:ascii="Times New Roman" w:hAnsi="Times New Roman"/>
          <w:spacing w:val="-4"/>
          <w:sz w:val="28"/>
          <w:szCs w:val="28"/>
        </w:rPr>
        <w:t xml:space="preserve">отношении объектов недвижимого имущества, используемого для осуществления перевозок на Малом кольце Московской железной дороги; </w:t>
      </w:r>
    </w:p>
    <w:p w14:paraId="2FE466D9" w14:textId="27F1C2B3" w:rsidR="0037237D" w:rsidRPr="0041059B" w:rsidRDefault="0037237D" w:rsidP="00484B48">
      <w:pPr>
        <w:widowControl w:val="0"/>
        <w:autoSpaceDE w:val="0"/>
        <w:autoSpaceDN w:val="0"/>
        <w:adjustRightInd w:val="0"/>
        <w:spacing w:after="0" w:line="240" w:lineRule="auto"/>
        <w:ind w:firstLine="709"/>
        <w:jc w:val="both"/>
        <w:rPr>
          <w:rFonts w:ascii="Times New Roman" w:hAnsi="Times New Roman"/>
          <w:spacing w:val="-4"/>
          <w:sz w:val="28"/>
          <w:szCs w:val="28"/>
        </w:rPr>
      </w:pPr>
      <w:r w:rsidRPr="0041059B">
        <w:rPr>
          <w:rFonts w:ascii="Times New Roman" w:hAnsi="Times New Roman"/>
          <w:spacing w:val="-4"/>
          <w:sz w:val="28"/>
          <w:szCs w:val="28"/>
        </w:rPr>
        <w:t xml:space="preserve">б) зданий океанариумов общей площадью более 10,0 тыс. кв. метров и оборудованных зрительными залами с общим количеством зрительских мест не </w:t>
      </w:r>
      <w:r w:rsidRPr="0041059B">
        <w:rPr>
          <w:rFonts w:ascii="Times New Roman" w:hAnsi="Times New Roman"/>
          <w:spacing w:val="-4"/>
          <w:sz w:val="28"/>
          <w:szCs w:val="28"/>
        </w:rPr>
        <w:lastRenderedPageBreak/>
        <w:t>менее одной тысячи (в том числе в случае предоставления имущества в аренду)</w:t>
      </w:r>
      <w:r w:rsidR="005D19E1" w:rsidRPr="0041059B">
        <w:rPr>
          <w:rFonts w:ascii="Times New Roman" w:hAnsi="Times New Roman"/>
          <w:spacing w:val="-4"/>
          <w:sz w:val="28"/>
          <w:szCs w:val="28"/>
        </w:rPr>
        <w:t>.</w:t>
      </w:r>
    </w:p>
    <w:p w14:paraId="684A6613" w14:textId="1C87FF5A" w:rsidR="0037237D" w:rsidRPr="0041059B" w:rsidRDefault="0037237D" w:rsidP="00484B48">
      <w:pPr>
        <w:widowControl w:val="0"/>
        <w:autoSpaceDE w:val="0"/>
        <w:autoSpaceDN w:val="0"/>
        <w:adjustRightInd w:val="0"/>
        <w:spacing w:after="0" w:line="240" w:lineRule="auto"/>
        <w:ind w:firstLine="709"/>
        <w:jc w:val="both"/>
        <w:rPr>
          <w:rFonts w:ascii="Times New Roman" w:hAnsi="Times New Roman"/>
          <w:spacing w:val="-4"/>
          <w:sz w:val="28"/>
          <w:szCs w:val="28"/>
        </w:rPr>
      </w:pPr>
      <w:r w:rsidRPr="0041059B">
        <w:rPr>
          <w:rFonts w:ascii="Times New Roman" w:hAnsi="Times New Roman"/>
          <w:spacing w:val="-4"/>
          <w:sz w:val="28"/>
          <w:szCs w:val="28"/>
        </w:rPr>
        <w:t xml:space="preserve">Срок действия </w:t>
      </w:r>
      <w:r w:rsidR="005D19E1" w:rsidRPr="0041059B">
        <w:rPr>
          <w:rFonts w:ascii="Times New Roman" w:hAnsi="Times New Roman"/>
          <w:spacing w:val="-4"/>
          <w:sz w:val="28"/>
          <w:szCs w:val="28"/>
        </w:rPr>
        <w:t xml:space="preserve">указанных </w:t>
      </w:r>
      <w:r w:rsidRPr="0041059B">
        <w:rPr>
          <w:rFonts w:ascii="Times New Roman" w:hAnsi="Times New Roman"/>
          <w:spacing w:val="-4"/>
          <w:sz w:val="28"/>
          <w:szCs w:val="28"/>
        </w:rPr>
        <w:t xml:space="preserve">льгот истекает 31.12.2020, в </w:t>
      </w:r>
      <w:proofErr w:type="gramStart"/>
      <w:r w:rsidRPr="0041059B">
        <w:rPr>
          <w:rFonts w:ascii="Times New Roman" w:hAnsi="Times New Roman"/>
          <w:spacing w:val="-4"/>
          <w:sz w:val="28"/>
          <w:szCs w:val="28"/>
        </w:rPr>
        <w:t>связи</w:t>
      </w:r>
      <w:proofErr w:type="gramEnd"/>
      <w:r w:rsidRPr="0041059B">
        <w:rPr>
          <w:rFonts w:ascii="Times New Roman" w:hAnsi="Times New Roman"/>
          <w:spacing w:val="-4"/>
          <w:sz w:val="28"/>
          <w:szCs w:val="28"/>
        </w:rPr>
        <w:t xml:space="preserve"> с чем </w:t>
      </w:r>
      <w:r w:rsidR="002C0020">
        <w:rPr>
          <w:rFonts w:ascii="Times New Roman" w:hAnsi="Times New Roman"/>
          <w:spacing w:val="-4"/>
          <w:sz w:val="28"/>
          <w:szCs w:val="28"/>
        </w:rPr>
        <w:t xml:space="preserve">Законопроектом </w:t>
      </w:r>
      <w:r w:rsidRPr="0041059B">
        <w:rPr>
          <w:rFonts w:ascii="Times New Roman" w:hAnsi="Times New Roman"/>
          <w:spacing w:val="-4"/>
          <w:sz w:val="28"/>
          <w:szCs w:val="28"/>
        </w:rPr>
        <w:t>предлагается продлить его на пять лет – с 01.01.2021 по</w:t>
      </w:r>
      <w:r w:rsidR="002C0020">
        <w:rPr>
          <w:rFonts w:ascii="Times New Roman" w:hAnsi="Times New Roman"/>
          <w:spacing w:val="-4"/>
          <w:sz w:val="28"/>
          <w:szCs w:val="28"/>
        </w:rPr>
        <w:t> </w:t>
      </w:r>
      <w:r w:rsidRPr="0041059B">
        <w:rPr>
          <w:rFonts w:ascii="Times New Roman" w:hAnsi="Times New Roman"/>
          <w:spacing w:val="-4"/>
          <w:sz w:val="28"/>
          <w:szCs w:val="28"/>
        </w:rPr>
        <w:t>31.12.2025.</w:t>
      </w:r>
    </w:p>
    <w:p w14:paraId="093ADF8A" w14:textId="5266D7DB" w:rsidR="0037237D" w:rsidRPr="0041059B" w:rsidRDefault="00E915CF" w:rsidP="00484B48">
      <w:pPr>
        <w:widowControl w:val="0"/>
        <w:autoSpaceDE w:val="0"/>
        <w:autoSpaceDN w:val="0"/>
        <w:adjustRightInd w:val="0"/>
        <w:spacing w:after="0" w:line="240" w:lineRule="auto"/>
        <w:ind w:firstLine="709"/>
        <w:jc w:val="both"/>
        <w:rPr>
          <w:rFonts w:ascii="Times New Roman" w:hAnsi="Times New Roman"/>
          <w:sz w:val="28"/>
          <w:szCs w:val="28"/>
        </w:rPr>
      </w:pPr>
      <w:r w:rsidRPr="0041059B">
        <w:rPr>
          <w:rFonts w:ascii="Times New Roman" w:hAnsi="Times New Roman"/>
          <w:sz w:val="28"/>
          <w:szCs w:val="28"/>
        </w:rPr>
        <w:t>В</w:t>
      </w:r>
      <w:r w:rsidR="0037237D" w:rsidRPr="0041059B">
        <w:rPr>
          <w:rFonts w:ascii="Times New Roman" w:hAnsi="Times New Roman"/>
          <w:sz w:val="28"/>
          <w:szCs w:val="28"/>
        </w:rPr>
        <w:t xml:space="preserve"> 2019 году</w:t>
      </w:r>
      <w:r w:rsidR="0037237D" w:rsidRPr="0041059B">
        <w:rPr>
          <w:rStyle w:val="a7"/>
          <w:rFonts w:ascii="Times New Roman" w:hAnsi="Times New Roman"/>
          <w:sz w:val="28"/>
          <w:szCs w:val="28"/>
        </w:rPr>
        <w:footnoteReference w:id="6"/>
      </w:r>
      <w:r w:rsidR="0037237D" w:rsidRPr="0041059B">
        <w:rPr>
          <w:rFonts w:ascii="Times New Roman" w:hAnsi="Times New Roman"/>
          <w:sz w:val="28"/>
          <w:szCs w:val="28"/>
        </w:rPr>
        <w:t xml:space="preserve"> правом на применение </w:t>
      </w:r>
      <w:r w:rsidRPr="0041059B">
        <w:rPr>
          <w:rFonts w:ascii="Times New Roman" w:hAnsi="Times New Roman"/>
          <w:sz w:val="28"/>
          <w:szCs w:val="28"/>
        </w:rPr>
        <w:t>указанных</w:t>
      </w:r>
      <w:r w:rsidR="0037237D" w:rsidRPr="0041059B">
        <w:rPr>
          <w:rFonts w:ascii="Times New Roman" w:hAnsi="Times New Roman"/>
          <w:sz w:val="28"/>
          <w:szCs w:val="28"/>
        </w:rPr>
        <w:t xml:space="preserve"> льгот воспользовал</w:t>
      </w:r>
      <w:r w:rsidR="005A49CE" w:rsidRPr="0041059B">
        <w:rPr>
          <w:rFonts w:ascii="Times New Roman" w:hAnsi="Times New Roman"/>
          <w:sz w:val="28"/>
          <w:szCs w:val="28"/>
        </w:rPr>
        <w:t>и</w:t>
      </w:r>
      <w:r w:rsidRPr="0041059B">
        <w:rPr>
          <w:rFonts w:ascii="Times New Roman" w:hAnsi="Times New Roman"/>
          <w:sz w:val="28"/>
          <w:szCs w:val="28"/>
        </w:rPr>
        <w:t>сь две организации,</w:t>
      </w:r>
      <w:r w:rsidR="0037237D" w:rsidRPr="0041059B">
        <w:rPr>
          <w:rFonts w:ascii="Times New Roman" w:hAnsi="Times New Roman"/>
          <w:sz w:val="28"/>
          <w:szCs w:val="28"/>
        </w:rPr>
        <w:t xml:space="preserve"> при этом сумма налога, не</w:t>
      </w:r>
      <w:r w:rsidR="005A49CE" w:rsidRPr="0041059B">
        <w:rPr>
          <w:rFonts w:ascii="Times New Roman" w:hAnsi="Times New Roman"/>
          <w:sz w:val="28"/>
          <w:szCs w:val="28"/>
        </w:rPr>
        <w:t> </w:t>
      </w:r>
      <w:r w:rsidR="0037237D" w:rsidRPr="0041059B">
        <w:rPr>
          <w:rFonts w:ascii="Times New Roman" w:hAnsi="Times New Roman"/>
          <w:sz w:val="28"/>
          <w:szCs w:val="28"/>
        </w:rPr>
        <w:t>поступившая в</w:t>
      </w:r>
      <w:r w:rsidRPr="0041059B">
        <w:rPr>
          <w:rFonts w:ascii="Times New Roman" w:hAnsi="Times New Roman"/>
          <w:sz w:val="28"/>
          <w:szCs w:val="28"/>
        </w:rPr>
        <w:t xml:space="preserve"> городской </w:t>
      </w:r>
      <w:r w:rsidR="0037237D" w:rsidRPr="0041059B">
        <w:rPr>
          <w:rFonts w:ascii="Times New Roman" w:hAnsi="Times New Roman"/>
          <w:sz w:val="28"/>
          <w:szCs w:val="28"/>
        </w:rPr>
        <w:t>бюджет, совокупно составила 754 776,0 тыс. рублей (1,7</w:t>
      </w:r>
      <w:r w:rsidRPr="0041059B">
        <w:rPr>
          <w:rFonts w:ascii="Times New Roman" w:hAnsi="Times New Roman"/>
          <w:sz w:val="28"/>
          <w:szCs w:val="28"/>
        </w:rPr>
        <w:t> </w:t>
      </w:r>
      <w:r w:rsidR="0037237D" w:rsidRPr="0041059B">
        <w:rPr>
          <w:rFonts w:ascii="Times New Roman" w:hAnsi="Times New Roman"/>
          <w:sz w:val="28"/>
          <w:szCs w:val="28"/>
        </w:rPr>
        <w:t>процента от</w:t>
      </w:r>
      <w:r w:rsidRPr="0041059B">
        <w:rPr>
          <w:rFonts w:ascii="Times New Roman" w:hAnsi="Times New Roman"/>
          <w:sz w:val="28"/>
          <w:szCs w:val="28"/>
        </w:rPr>
        <w:t> </w:t>
      </w:r>
      <w:r w:rsidR="0037237D" w:rsidRPr="0041059B">
        <w:rPr>
          <w:rFonts w:ascii="Times New Roman" w:hAnsi="Times New Roman"/>
          <w:sz w:val="28"/>
          <w:szCs w:val="28"/>
        </w:rPr>
        <w:t>общего объема налога на имущество организаций, не поступившего в</w:t>
      </w:r>
      <w:r w:rsidRPr="0041059B">
        <w:rPr>
          <w:rFonts w:ascii="Times New Roman" w:hAnsi="Times New Roman"/>
          <w:sz w:val="28"/>
          <w:szCs w:val="28"/>
        </w:rPr>
        <w:t> </w:t>
      </w:r>
      <w:r w:rsidR="0037237D" w:rsidRPr="0041059B">
        <w:rPr>
          <w:rFonts w:ascii="Times New Roman" w:hAnsi="Times New Roman"/>
          <w:sz w:val="28"/>
          <w:szCs w:val="28"/>
        </w:rPr>
        <w:t>городской бюджет в связи с предоставлением налогоплательщикам налоговых льгот).</w:t>
      </w:r>
    </w:p>
    <w:p w14:paraId="2DB9BE12" w14:textId="77777777" w:rsidR="005A49CE" w:rsidRPr="0041059B" w:rsidRDefault="0037237D" w:rsidP="00484B48">
      <w:pPr>
        <w:widowControl w:val="0"/>
        <w:spacing w:after="0" w:line="240" w:lineRule="auto"/>
        <w:ind w:firstLine="709"/>
        <w:jc w:val="both"/>
        <w:rPr>
          <w:rFonts w:ascii="Times New Roman" w:hAnsi="Times New Roman"/>
          <w:sz w:val="28"/>
          <w:szCs w:val="28"/>
        </w:rPr>
      </w:pPr>
      <w:r w:rsidRPr="0041059B">
        <w:rPr>
          <w:rFonts w:ascii="Times New Roman" w:hAnsi="Times New Roman"/>
          <w:sz w:val="28"/>
          <w:szCs w:val="28"/>
        </w:rPr>
        <w:t>1.4. </w:t>
      </w:r>
      <w:r w:rsidR="005A49CE" w:rsidRPr="0041059B">
        <w:rPr>
          <w:rFonts w:ascii="Times New Roman" w:hAnsi="Times New Roman"/>
          <w:sz w:val="28"/>
          <w:szCs w:val="28"/>
        </w:rPr>
        <w:t>Внесение</w:t>
      </w:r>
      <w:r w:rsidRPr="0041059B">
        <w:rPr>
          <w:rFonts w:ascii="Times New Roman" w:hAnsi="Times New Roman"/>
          <w:sz w:val="28"/>
          <w:szCs w:val="28"/>
        </w:rPr>
        <w:t xml:space="preserve"> изменения в ч.5 ст.3 Закона города Москвы от 24.06.2015 № 29</w:t>
      </w:r>
      <w:r w:rsidRPr="0041059B">
        <w:rPr>
          <w:rStyle w:val="a7"/>
          <w:rFonts w:ascii="Times New Roman" w:hAnsi="Times New Roman"/>
          <w:sz w:val="28"/>
          <w:szCs w:val="28"/>
        </w:rPr>
        <w:footnoteReference w:id="7"/>
      </w:r>
      <w:r w:rsidRPr="0041059B">
        <w:rPr>
          <w:rFonts w:ascii="Times New Roman" w:hAnsi="Times New Roman"/>
          <w:sz w:val="28"/>
          <w:szCs w:val="28"/>
        </w:rPr>
        <w:t>, согласно котор</w:t>
      </w:r>
      <w:r w:rsidR="005A49CE" w:rsidRPr="0041059B">
        <w:rPr>
          <w:rFonts w:ascii="Times New Roman" w:hAnsi="Times New Roman"/>
          <w:sz w:val="28"/>
          <w:szCs w:val="28"/>
        </w:rPr>
        <w:t>ой</w:t>
      </w:r>
      <w:r w:rsidRPr="0041059B">
        <w:rPr>
          <w:rFonts w:ascii="Times New Roman" w:hAnsi="Times New Roman"/>
          <w:sz w:val="28"/>
          <w:szCs w:val="28"/>
        </w:rPr>
        <w:t xml:space="preserve"> из перечня льгот, утрачивающих силу с 01.01.2021, исключена льгота по уплате налога на имущество организаций в отношении профессиональных союзов, их объединений (ассоциаций)</w:t>
      </w:r>
      <w:r w:rsidR="005A49CE" w:rsidRPr="0041059B">
        <w:rPr>
          <w:rFonts w:ascii="Times New Roman" w:hAnsi="Times New Roman"/>
          <w:sz w:val="28"/>
          <w:szCs w:val="28"/>
        </w:rPr>
        <w:t>.</w:t>
      </w:r>
    </w:p>
    <w:p w14:paraId="7B0632A5" w14:textId="4BC3790F" w:rsidR="0037237D" w:rsidRPr="00617D34" w:rsidRDefault="00A26F48" w:rsidP="00484B48">
      <w:pPr>
        <w:widowControl w:val="0"/>
        <w:spacing w:after="0" w:line="240" w:lineRule="auto"/>
        <w:ind w:firstLine="709"/>
        <w:jc w:val="both"/>
        <w:rPr>
          <w:rFonts w:ascii="Times New Roman" w:hAnsi="Times New Roman"/>
          <w:sz w:val="28"/>
          <w:szCs w:val="28"/>
          <w:u w:val="single"/>
        </w:rPr>
      </w:pPr>
      <w:proofErr w:type="gramStart"/>
      <w:r w:rsidRPr="0041059B">
        <w:rPr>
          <w:rFonts w:ascii="Times New Roman" w:hAnsi="Times New Roman"/>
          <w:sz w:val="28"/>
          <w:szCs w:val="28"/>
        </w:rPr>
        <w:t>Отмечено, что</w:t>
      </w:r>
      <w:r w:rsidR="0037237D" w:rsidRPr="0041059B">
        <w:rPr>
          <w:rFonts w:ascii="Times New Roman" w:hAnsi="Times New Roman"/>
          <w:sz w:val="28"/>
          <w:szCs w:val="28"/>
        </w:rPr>
        <w:t xml:space="preserve"> в ч.3 ст.9 Законопроекта данная льгота не указана в числе льгот по налогу на имущество организаций, срок действия которых продлевается с 01.01.2021 по 31.12.2025, что </w:t>
      </w:r>
      <w:r w:rsidR="00807834" w:rsidRPr="0041059B">
        <w:rPr>
          <w:rFonts w:ascii="Times New Roman" w:hAnsi="Times New Roman"/>
          <w:sz w:val="28"/>
          <w:szCs w:val="28"/>
        </w:rPr>
        <w:t>делает</w:t>
      </w:r>
      <w:r w:rsidR="0037237D" w:rsidRPr="0041059B">
        <w:rPr>
          <w:rFonts w:ascii="Times New Roman" w:hAnsi="Times New Roman"/>
          <w:sz w:val="28"/>
          <w:szCs w:val="28"/>
        </w:rPr>
        <w:t xml:space="preserve"> срок действия льготы в</w:t>
      </w:r>
      <w:r w:rsidR="00807834" w:rsidRPr="0041059B">
        <w:rPr>
          <w:rFonts w:ascii="Times New Roman" w:hAnsi="Times New Roman"/>
          <w:sz w:val="28"/>
          <w:szCs w:val="28"/>
        </w:rPr>
        <w:t> </w:t>
      </w:r>
      <w:r w:rsidR="0037237D" w:rsidRPr="0041059B">
        <w:rPr>
          <w:rFonts w:ascii="Times New Roman" w:hAnsi="Times New Roman"/>
          <w:sz w:val="28"/>
          <w:szCs w:val="28"/>
        </w:rPr>
        <w:t>данном случае не</w:t>
      </w:r>
      <w:r w:rsidR="005A49CE" w:rsidRPr="0041059B">
        <w:rPr>
          <w:rFonts w:ascii="Times New Roman" w:hAnsi="Times New Roman"/>
          <w:sz w:val="28"/>
          <w:szCs w:val="28"/>
        </w:rPr>
        <w:t> </w:t>
      </w:r>
      <w:r w:rsidR="0037237D" w:rsidRPr="00915CD7">
        <w:rPr>
          <w:rFonts w:ascii="Times New Roman" w:hAnsi="Times New Roman"/>
          <w:sz w:val="28"/>
          <w:szCs w:val="28"/>
        </w:rPr>
        <w:t>ограничен</w:t>
      </w:r>
      <w:r w:rsidR="00807834" w:rsidRPr="00915CD7">
        <w:rPr>
          <w:rFonts w:ascii="Times New Roman" w:hAnsi="Times New Roman"/>
          <w:sz w:val="28"/>
          <w:szCs w:val="28"/>
        </w:rPr>
        <w:t>ным</w:t>
      </w:r>
      <w:r w:rsidR="00182CE7" w:rsidRPr="00915CD7">
        <w:rPr>
          <w:rStyle w:val="a7"/>
          <w:rFonts w:ascii="Times New Roman" w:hAnsi="Times New Roman"/>
          <w:sz w:val="28"/>
          <w:szCs w:val="28"/>
        </w:rPr>
        <w:footnoteReference w:id="8"/>
      </w:r>
      <w:r w:rsidR="0037237D" w:rsidRPr="00915CD7">
        <w:rPr>
          <w:rFonts w:ascii="Times New Roman" w:hAnsi="Times New Roman"/>
          <w:sz w:val="28"/>
          <w:szCs w:val="28"/>
        </w:rPr>
        <w:t>.</w:t>
      </w:r>
      <w:r w:rsidR="00807834" w:rsidRPr="00915CD7">
        <w:rPr>
          <w:rFonts w:ascii="Times New Roman" w:hAnsi="Times New Roman"/>
          <w:sz w:val="28"/>
          <w:szCs w:val="28"/>
        </w:rPr>
        <w:t xml:space="preserve"> В связи с указанным </w:t>
      </w:r>
      <w:r w:rsidR="00807834" w:rsidRPr="00617D34">
        <w:rPr>
          <w:rFonts w:ascii="Times New Roman" w:hAnsi="Times New Roman"/>
          <w:sz w:val="28"/>
          <w:szCs w:val="28"/>
          <w:u w:val="single"/>
        </w:rPr>
        <w:t>п</w:t>
      </w:r>
      <w:r w:rsidR="005A49CE" w:rsidRPr="00617D34">
        <w:rPr>
          <w:rFonts w:ascii="Times New Roman" w:hAnsi="Times New Roman"/>
          <w:sz w:val="28"/>
          <w:szCs w:val="28"/>
          <w:u w:val="single"/>
        </w:rPr>
        <w:t>редлагается</w:t>
      </w:r>
      <w:r w:rsidR="0037237D" w:rsidRPr="00617D34">
        <w:rPr>
          <w:rFonts w:ascii="Times New Roman" w:hAnsi="Times New Roman"/>
          <w:sz w:val="28"/>
          <w:szCs w:val="28"/>
          <w:u w:val="single"/>
        </w:rPr>
        <w:t xml:space="preserve"> уточнить позицию редактора Законопроекта по данному вопросу</w:t>
      </w:r>
      <w:r w:rsidR="008C5F07" w:rsidRPr="00617D34">
        <w:rPr>
          <w:rFonts w:ascii="Times New Roman" w:hAnsi="Times New Roman"/>
          <w:sz w:val="28"/>
          <w:szCs w:val="28"/>
          <w:u w:val="single"/>
        </w:rPr>
        <w:t xml:space="preserve"> и при необходимости внести соответствующие изменения в Законопр</w:t>
      </w:r>
      <w:r w:rsidR="0024613F" w:rsidRPr="00617D34">
        <w:rPr>
          <w:rFonts w:ascii="Times New Roman" w:hAnsi="Times New Roman"/>
          <w:sz w:val="28"/>
          <w:szCs w:val="28"/>
          <w:u w:val="single"/>
        </w:rPr>
        <w:t>ое</w:t>
      </w:r>
      <w:r w:rsidR="008C5F07" w:rsidRPr="00617D34">
        <w:rPr>
          <w:rFonts w:ascii="Times New Roman" w:hAnsi="Times New Roman"/>
          <w:sz w:val="28"/>
          <w:szCs w:val="28"/>
          <w:u w:val="single"/>
        </w:rPr>
        <w:t>кт</w:t>
      </w:r>
      <w:r w:rsidR="0037237D" w:rsidRPr="00617D34">
        <w:rPr>
          <w:rFonts w:ascii="Times New Roman" w:hAnsi="Times New Roman"/>
          <w:sz w:val="28"/>
          <w:szCs w:val="28"/>
          <w:u w:val="single"/>
        </w:rPr>
        <w:t>.</w:t>
      </w:r>
      <w:proofErr w:type="gramEnd"/>
    </w:p>
    <w:p w14:paraId="37D1E079" w14:textId="1A74F72C" w:rsidR="0037237D" w:rsidRPr="0041059B" w:rsidRDefault="0037237D" w:rsidP="00484B48">
      <w:pPr>
        <w:widowControl w:val="0"/>
        <w:spacing w:after="0" w:line="240" w:lineRule="auto"/>
        <w:ind w:firstLine="709"/>
        <w:jc w:val="both"/>
        <w:rPr>
          <w:rFonts w:ascii="Times New Roman" w:hAnsi="Times New Roman"/>
          <w:sz w:val="28"/>
          <w:szCs w:val="28"/>
        </w:rPr>
      </w:pPr>
      <w:r w:rsidRPr="00915CD7">
        <w:rPr>
          <w:rFonts w:ascii="Times New Roman" w:hAnsi="Times New Roman"/>
          <w:sz w:val="28"/>
          <w:szCs w:val="28"/>
        </w:rPr>
        <w:t>Отмечено, что в 2019 году правом на применение налоговой льготы воспользовал</w:t>
      </w:r>
      <w:r w:rsidR="00D30995" w:rsidRPr="00915CD7">
        <w:rPr>
          <w:rFonts w:ascii="Times New Roman" w:hAnsi="Times New Roman"/>
          <w:sz w:val="28"/>
          <w:szCs w:val="28"/>
        </w:rPr>
        <w:t>и</w:t>
      </w:r>
      <w:r w:rsidRPr="00915CD7">
        <w:rPr>
          <w:rFonts w:ascii="Times New Roman" w:hAnsi="Times New Roman"/>
          <w:sz w:val="28"/>
          <w:szCs w:val="28"/>
        </w:rPr>
        <w:t>сь 13 организаций, при этом</w:t>
      </w:r>
      <w:r w:rsidRPr="0041059B">
        <w:rPr>
          <w:rFonts w:ascii="Times New Roman" w:hAnsi="Times New Roman"/>
          <w:sz w:val="28"/>
          <w:szCs w:val="28"/>
        </w:rPr>
        <w:t xml:space="preserve"> сумма налога, не поступившая в</w:t>
      </w:r>
      <w:r w:rsidR="00591793">
        <w:rPr>
          <w:rFonts w:ascii="Times New Roman" w:hAnsi="Times New Roman"/>
          <w:sz w:val="28"/>
          <w:szCs w:val="28"/>
        </w:rPr>
        <w:t> </w:t>
      </w:r>
      <w:r w:rsidRPr="0041059B">
        <w:rPr>
          <w:rFonts w:ascii="Times New Roman" w:hAnsi="Times New Roman"/>
          <w:sz w:val="28"/>
          <w:szCs w:val="28"/>
        </w:rPr>
        <w:t>бюджет города Москвы, составила 44 748,0 тыс. рублей (0,1 процента от</w:t>
      </w:r>
      <w:r w:rsidR="00807834" w:rsidRPr="0041059B">
        <w:rPr>
          <w:rFonts w:ascii="Times New Roman" w:hAnsi="Times New Roman"/>
          <w:sz w:val="28"/>
          <w:szCs w:val="28"/>
        </w:rPr>
        <w:t> </w:t>
      </w:r>
      <w:r w:rsidRPr="0041059B">
        <w:rPr>
          <w:rFonts w:ascii="Times New Roman" w:hAnsi="Times New Roman"/>
          <w:sz w:val="28"/>
          <w:szCs w:val="28"/>
        </w:rPr>
        <w:t>общего объема налога на имущество организаций, не поступившего в</w:t>
      </w:r>
      <w:r w:rsidR="00807834" w:rsidRPr="0041059B">
        <w:rPr>
          <w:rFonts w:ascii="Times New Roman" w:hAnsi="Times New Roman"/>
          <w:sz w:val="28"/>
          <w:szCs w:val="28"/>
        </w:rPr>
        <w:t> </w:t>
      </w:r>
      <w:r w:rsidRPr="0041059B">
        <w:rPr>
          <w:rFonts w:ascii="Times New Roman" w:hAnsi="Times New Roman"/>
          <w:sz w:val="28"/>
          <w:szCs w:val="28"/>
        </w:rPr>
        <w:t>городской бюджет в связи с предоставлением налогоплательщикам льгот).</w:t>
      </w:r>
    </w:p>
    <w:p w14:paraId="732412CE" w14:textId="5CA2C5A0" w:rsidR="00CA7FAA" w:rsidRPr="0041059B" w:rsidRDefault="0037237D" w:rsidP="00484B48">
      <w:pPr>
        <w:pStyle w:val="21"/>
        <w:widowControl w:val="0"/>
        <w:ind w:firstLine="709"/>
        <w:jc w:val="both"/>
        <w:rPr>
          <w:b w:val="0"/>
          <w:sz w:val="28"/>
          <w:szCs w:val="28"/>
        </w:rPr>
      </w:pPr>
      <w:r w:rsidRPr="0041059B">
        <w:rPr>
          <w:b w:val="0"/>
          <w:sz w:val="28"/>
          <w:szCs w:val="28"/>
        </w:rPr>
        <w:t>2. </w:t>
      </w:r>
      <w:r w:rsidR="00CA7FAA" w:rsidRPr="0041059B">
        <w:rPr>
          <w:b w:val="0"/>
          <w:sz w:val="28"/>
          <w:szCs w:val="28"/>
        </w:rPr>
        <w:t>В части земельного налога:</w:t>
      </w:r>
    </w:p>
    <w:p w14:paraId="6F15A73C" w14:textId="11F5F278" w:rsidR="0037237D" w:rsidRPr="00915CD7" w:rsidRDefault="00CA7FAA" w:rsidP="00484B48">
      <w:pPr>
        <w:pStyle w:val="21"/>
        <w:widowControl w:val="0"/>
        <w:ind w:firstLine="709"/>
        <w:jc w:val="both"/>
        <w:rPr>
          <w:sz w:val="28"/>
        </w:rPr>
      </w:pPr>
      <w:proofErr w:type="gramStart"/>
      <w:r w:rsidRPr="0041059B">
        <w:rPr>
          <w:b w:val="0"/>
          <w:sz w:val="28"/>
          <w:szCs w:val="28"/>
        </w:rPr>
        <w:t>- </w:t>
      </w:r>
      <w:r w:rsidR="0037237D" w:rsidRPr="0041059B">
        <w:rPr>
          <w:b w:val="0"/>
          <w:sz w:val="28"/>
          <w:szCs w:val="28"/>
        </w:rPr>
        <w:t xml:space="preserve">отмена с 01.01.2021 льготы (в виде освобождения от уплаты налога) в отношении автономных, бюджетных и казенных учреждений города Москвы и </w:t>
      </w:r>
      <w:r w:rsidR="0037237D" w:rsidRPr="0041059B">
        <w:rPr>
          <w:b w:val="0"/>
          <w:sz w:val="28"/>
        </w:rPr>
        <w:t>внутригородских муниципальных образований в городе Москве</w:t>
      </w:r>
      <w:r w:rsidRPr="0041059B">
        <w:rPr>
          <w:b w:val="0"/>
          <w:sz w:val="28"/>
        </w:rPr>
        <w:t xml:space="preserve"> в целях</w:t>
      </w:r>
      <w:r w:rsidRPr="0041059B">
        <w:rPr>
          <w:b w:val="0"/>
          <w:sz w:val="28"/>
          <w:szCs w:val="28"/>
        </w:rPr>
        <w:t xml:space="preserve"> оптимизации расходов бюджета города Москвы и бюджетов внутригородских муниципальных образований в городе Москве и усиления контроля за</w:t>
      </w:r>
      <w:r w:rsidR="00807834" w:rsidRPr="0041059B">
        <w:rPr>
          <w:b w:val="0"/>
          <w:sz w:val="28"/>
          <w:szCs w:val="28"/>
        </w:rPr>
        <w:t> </w:t>
      </w:r>
      <w:r w:rsidRPr="0041059B">
        <w:rPr>
          <w:b w:val="0"/>
          <w:sz w:val="28"/>
          <w:szCs w:val="28"/>
        </w:rPr>
        <w:t xml:space="preserve">целевым </w:t>
      </w:r>
      <w:r w:rsidRPr="00915CD7">
        <w:rPr>
          <w:b w:val="0"/>
          <w:sz w:val="28"/>
          <w:szCs w:val="28"/>
        </w:rPr>
        <w:t>использование</w:t>
      </w:r>
      <w:r w:rsidR="00D30995" w:rsidRPr="00915CD7">
        <w:rPr>
          <w:b w:val="0"/>
          <w:sz w:val="28"/>
          <w:szCs w:val="28"/>
        </w:rPr>
        <w:t>м</w:t>
      </w:r>
      <w:r w:rsidRPr="00915CD7">
        <w:rPr>
          <w:b w:val="0"/>
          <w:sz w:val="28"/>
          <w:szCs w:val="28"/>
        </w:rPr>
        <w:t xml:space="preserve"> государственного и муниципального имущества.</w:t>
      </w:r>
      <w:proofErr w:type="gramEnd"/>
    </w:p>
    <w:p w14:paraId="2CBD9C6A" w14:textId="169504E6" w:rsidR="0037237D" w:rsidRPr="0041059B" w:rsidRDefault="0037237D" w:rsidP="00484B48">
      <w:pPr>
        <w:widowControl w:val="0"/>
        <w:autoSpaceDE w:val="0"/>
        <w:autoSpaceDN w:val="0"/>
        <w:adjustRightInd w:val="0"/>
        <w:spacing w:after="0" w:line="240" w:lineRule="auto"/>
        <w:ind w:firstLine="709"/>
        <w:jc w:val="both"/>
        <w:rPr>
          <w:rFonts w:ascii="Times New Roman" w:hAnsi="Times New Roman"/>
          <w:sz w:val="28"/>
        </w:rPr>
      </w:pPr>
      <w:r w:rsidRPr="00915CD7">
        <w:rPr>
          <w:rFonts w:ascii="Times New Roman" w:hAnsi="Times New Roman"/>
          <w:sz w:val="28"/>
        </w:rPr>
        <w:t>По оценк</w:t>
      </w:r>
      <w:r w:rsidR="00CA7FAA" w:rsidRPr="00915CD7">
        <w:rPr>
          <w:rFonts w:ascii="Times New Roman" w:hAnsi="Times New Roman"/>
          <w:sz w:val="28"/>
        </w:rPr>
        <w:t>е</w:t>
      </w:r>
      <w:r w:rsidRPr="00915CD7">
        <w:rPr>
          <w:rFonts w:ascii="Times New Roman" w:hAnsi="Times New Roman"/>
          <w:sz w:val="28"/>
        </w:rPr>
        <w:t xml:space="preserve"> </w:t>
      </w:r>
      <w:r w:rsidR="00D30995" w:rsidRPr="00915CD7">
        <w:rPr>
          <w:rFonts w:ascii="Times New Roman" w:hAnsi="Times New Roman"/>
          <w:spacing w:val="-2"/>
          <w:sz w:val="28"/>
          <w:szCs w:val="28"/>
        </w:rPr>
        <w:t>КСП Москвы</w:t>
      </w:r>
      <w:r w:rsidRPr="00915CD7">
        <w:rPr>
          <w:rFonts w:ascii="Times New Roman" w:hAnsi="Times New Roman"/>
          <w:sz w:val="28"/>
        </w:rPr>
        <w:t>, отмена</w:t>
      </w:r>
      <w:r w:rsidRPr="00D30995">
        <w:rPr>
          <w:rFonts w:ascii="Times New Roman" w:hAnsi="Times New Roman"/>
          <w:sz w:val="28"/>
        </w:rPr>
        <w:t xml:space="preserve"> </w:t>
      </w:r>
      <w:r w:rsidR="00CA7FAA" w:rsidRPr="00D30995">
        <w:rPr>
          <w:rFonts w:ascii="Times New Roman" w:hAnsi="Times New Roman"/>
          <w:sz w:val="28"/>
        </w:rPr>
        <w:t>указанной</w:t>
      </w:r>
      <w:r w:rsidR="00CA7FAA" w:rsidRPr="0041059B">
        <w:rPr>
          <w:rFonts w:ascii="Times New Roman" w:hAnsi="Times New Roman"/>
          <w:sz w:val="28"/>
        </w:rPr>
        <w:t xml:space="preserve"> </w:t>
      </w:r>
      <w:r w:rsidRPr="0041059B">
        <w:rPr>
          <w:rFonts w:ascii="Times New Roman" w:hAnsi="Times New Roman"/>
          <w:sz w:val="28"/>
        </w:rPr>
        <w:t>льгот</w:t>
      </w:r>
      <w:r w:rsidR="00CA7FAA" w:rsidRPr="0041059B">
        <w:rPr>
          <w:rFonts w:ascii="Times New Roman" w:hAnsi="Times New Roman"/>
          <w:sz w:val="28"/>
        </w:rPr>
        <w:t>ы</w:t>
      </w:r>
      <w:r w:rsidRPr="0041059B">
        <w:rPr>
          <w:rFonts w:ascii="Times New Roman" w:hAnsi="Times New Roman"/>
          <w:sz w:val="28"/>
        </w:rPr>
        <w:t xml:space="preserve"> приведет к росту расходов городского бюджета и бюджетов внутригородских муниципальных образований в городе Москве </w:t>
      </w:r>
      <w:r w:rsidR="00CA7FAA" w:rsidRPr="0041059B">
        <w:rPr>
          <w:rFonts w:ascii="Times New Roman" w:hAnsi="Times New Roman"/>
          <w:sz w:val="28"/>
        </w:rPr>
        <w:t>на</w:t>
      </w:r>
      <w:r w:rsidRPr="0041059B">
        <w:rPr>
          <w:rFonts w:ascii="Times New Roman" w:hAnsi="Times New Roman"/>
          <w:sz w:val="28"/>
        </w:rPr>
        <w:t xml:space="preserve"> сумм</w:t>
      </w:r>
      <w:r w:rsidR="00CA7FAA" w:rsidRPr="0041059B">
        <w:rPr>
          <w:rFonts w:ascii="Times New Roman" w:hAnsi="Times New Roman"/>
          <w:sz w:val="28"/>
        </w:rPr>
        <w:t>у</w:t>
      </w:r>
      <w:r w:rsidRPr="0041059B">
        <w:rPr>
          <w:rFonts w:ascii="Times New Roman" w:hAnsi="Times New Roman"/>
          <w:sz w:val="28"/>
        </w:rPr>
        <w:t xml:space="preserve"> порядка 14,0 млрд. рублей, которые </w:t>
      </w:r>
      <w:r w:rsidR="0041059B" w:rsidRPr="0041059B">
        <w:rPr>
          <w:rFonts w:ascii="Times New Roman" w:hAnsi="Times New Roman"/>
          <w:sz w:val="28"/>
        </w:rPr>
        <w:t>будут компенсированы соответствующими</w:t>
      </w:r>
      <w:r w:rsidRPr="0041059B">
        <w:rPr>
          <w:rFonts w:ascii="Times New Roman" w:hAnsi="Times New Roman"/>
          <w:sz w:val="28"/>
        </w:rPr>
        <w:t xml:space="preserve"> налоговы</w:t>
      </w:r>
      <w:r w:rsidR="0041059B" w:rsidRPr="0041059B">
        <w:rPr>
          <w:rFonts w:ascii="Times New Roman" w:hAnsi="Times New Roman"/>
          <w:sz w:val="28"/>
        </w:rPr>
        <w:t>ми</w:t>
      </w:r>
      <w:r w:rsidRPr="0041059B">
        <w:rPr>
          <w:rFonts w:ascii="Times New Roman" w:hAnsi="Times New Roman"/>
          <w:sz w:val="28"/>
        </w:rPr>
        <w:t xml:space="preserve"> поступлени</w:t>
      </w:r>
      <w:r w:rsidR="0041059B" w:rsidRPr="0041059B">
        <w:rPr>
          <w:rFonts w:ascii="Times New Roman" w:hAnsi="Times New Roman"/>
          <w:sz w:val="28"/>
        </w:rPr>
        <w:t>ями</w:t>
      </w:r>
      <w:r w:rsidRPr="0041059B">
        <w:rPr>
          <w:rFonts w:ascii="Times New Roman" w:hAnsi="Times New Roman"/>
          <w:sz w:val="28"/>
        </w:rPr>
        <w:t>.</w:t>
      </w:r>
    </w:p>
    <w:p w14:paraId="511FDE67" w14:textId="6E7A50C8" w:rsidR="00BE745C" w:rsidRPr="0041059B" w:rsidRDefault="00BE745C" w:rsidP="00484B48">
      <w:pPr>
        <w:widowControl w:val="0"/>
        <w:autoSpaceDE w:val="0"/>
        <w:autoSpaceDN w:val="0"/>
        <w:adjustRightInd w:val="0"/>
        <w:spacing w:after="0" w:line="240" w:lineRule="auto"/>
        <w:ind w:firstLine="709"/>
        <w:jc w:val="both"/>
        <w:rPr>
          <w:rFonts w:ascii="Times New Roman" w:hAnsi="Times New Roman"/>
          <w:sz w:val="28"/>
        </w:rPr>
      </w:pPr>
      <w:r w:rsidRPr="0041059B">
        <w:rPr>
          <w:rFonts w:ascii="Times New Roman" w:hAnsi="Times New Roman"/>
          <w:spacing w:val="-6"/>
          <w:sz w:val="28"/>
          <w:szCs w:val="28"/>
        </w:rPr>
        <w:t>3. </w:t>
      </w:r>
      <w:r w:rsidR="00100BA6" w:rsidRPr="0041059B">
        <w:rPr>
          <w:rFonts w:ascii="Times New Roman" w:hAnsi="Times New Roman"/>
          <w:spacing w:val="-6"/>
          <w:sz w:val="28"/>
          <w:szCs w:val="28"/>
        </w:rPr>
        <w:t>Внесение</w:t>
      </w:r>
      <w:r w:rsidRPr="0041059B">
        <w:rPr>
          <w:rFonts w:ascii="Times New Roman" w:hAnsi="Times New Roman"/>
          <w:spacing w:val="-6"/>
          <w:sz w:val="28"/>
          <w:szCs w:val="28"/>
        </w:rPr>
        <w:t xml:space="preserve"> изменений в ст.4 Закона города Москвы </w:t>
      </w:r>
      <w:r w:rsidRPr="0041059B">
        <w:rPr>
          <w:rFonts w:ascii="Times New Roman" w:hAnsi="Times New Roman"/>
          <w:sz w:val="28"/>
        </w:rPr>
        <w:t>от 09.07.2008 № 33 «О</w:t>
      </w:r>
      <w:r w:rsidR="00100BA6" w:rsidRPr="0041059B">
        <w:rPr>
          <w:rFonts w:ascii="Times New Roman" w:hAnsi="Times New Roman"/>
          <w:sz w:val="28"/>
        </w:rPr>
        <w:t> </w:t>
      </w:r>
      <w:r w:rsidRPr="0041059B">
        <w:rPr>
          <w:rFonts w:ascii="Times New Roman" w:hAnsi="Times New Roman"/>
          <w:sz w:val="28"/>
        </w:rPr>
        <w:t xml:space="preserve">транспортном налоге», </w:t>
      </w:r>
      <w:r w:rsidRPr="0041059B">
        <w:rPr>
          <w:rFonts w:ascii="Times New Roman" w:hAnsi="Times New Roman"/>
          <w:sz w:val="28"/>
          <w:szCs w:val="28"/>
        </w:rPr>
        <w:t xml:space="preserve">предусматривающих приведение в соответствие порядка получения налоговых льгот по транспортному налогу </w:t>
      </w:r>
      <w:r w:rsidR="00100BA6" w:rsidRPr="0041059B">
        <w:rPr>
          <w:rFonts w:ascii="Times New Roman" w:hAnsi="Times New Roman"/>
          <w:sz w:val="28"/>
          <w:szCs w:val="28"/>
        </w:rPr>
        <w:t xml:space="preserve">с </w:t>
      </w:r>
      <w:r w:rsidRPr="0041059B">
        <w:rPr>
          <w:rFonts w:ascii="Times New Roman" w:hAnsi="Times New Roman"/>
          <w:sz w:val="28"/>
        </w:rPr>
        <w:t>требованиям</w:t>
      </w:r>
      <w:r w:rsidR="00100BA6" w:rsidRPr="0041059B">
        <w:rPr>
          <w:rFonts w:ascii="Times New Roman" w:hAnsi="Times New Roman"/>
          <w:sz w:val="28"/>
        </w:rPr>
        <w:t>и</w:t>
      </w:r>
      <w:r w:rsidRPr="0041059B">
        <w:rPr>
          <w:rFonts w:ascii="Times New Roman" w:hAnsi="Times New Roman"/>
          <w:sz w:val="28"/>
        </w:rPr>
        <w:t xml:space="preserve"> ст</w:t>
      </w:r>
      <w:r w:rsidR="00100BA6" w:rsidRPr="0041059B">
        <w:rPr>
          <w:rFonts w:ascii="Times New Roman" w:hAnsi="Times New Roman"/>
          <w:sz w:val="28"/>
        </w:rPr>
        <w:t>.</w:t>
      </w:r>
      <w:r w:rsidRPr="0041059B">
        <w:rPr>
          <w:rFonts w:ascii="Times New Roman" w:hAnsi="Times New Roman"/>
          <w:sz w:val="28"/>
        </w:rPr>
        <w:t>361.1 НК РФ.</w:t>
      </w:r>
    </w:p>
    <w:p w14:paraId="099D579B" w14:textId="58FB5A0F" w:rsidR="0037237D" w:rsidRPr="0041059B" w:rsidRDefault="00BE745C" w:rsidP="00484B48">
      <w:pPr>
        <w:widowControl w:val="0"/>
        <w:spacing w:after="0" w:line="240" w:lineRule="auto"/>
        <w:ind w:firstLine="709"/>
        <w:jc w:val="both"/>
        <w:rPr>
          <w:rFonts w:ascii="Times New Roman" w:hAnsi="Times New Roman"/>
          <w:sz w:val="28"/>
          <w:szCs w:val="28"/>
        </w:rPr>
      </w:pPr>
      <w:r w:rsidRPr="0041059B">
        <w:rPr>
          <w:rFonts w:ascii="Times New Roman" w:hAnsi="Times New Roman"/>
          <w:sz w:val="28"/>
          <w:szCs w:val="28"/>
        </w:rPr>
        <w:t>4</w:t>
      </w:r>
      <w:r w:rsidR="0037237D" w:rsidRPr="0041059B">
        <w:rPr>
          <w:rFonts w:ascii="Times New Roman" w:hAnsi="Times New Roman"/>
          <w:sz w:val="28"/>
          <w:szCs w:val="28"/>
        </w:rPr>
        <w:t>. </w:t>
      </w:r>
      <w:r w:rsidR="00100BA6" w:rsidRPr="0041059B">
        <w:rPr>
          <w:rFonts w:ascii="Times New Roman" w:hAnsi="Times New Roman"/>
          <w:spacing w:val="-6"/>
          <w:sz w:val="28"/>
          <w:szCs w:val="28"/>
        </w:rPr>
        <w:t>Приведение</w:t>
      </w:r>
      <w:r w:rsidR="0037237D" w:rsidRPr="0041059B">
        <w:rPr>
          <w:rFonts w:ascii="Times New Roman" w:hAnsi="Times New Roman"/>
          <w:spacing w:val="-6"/>
          <w:sz w:val="28"/>
          <w:szCs w:val="28"/>
        </w:rPr>
        <w:t xml:space="preserve"> </w:t>
      </w:r>
      <w:r w:rsidR="0037237D" w:rsidRPr="0041059B">
        <w:rPr>
          <w:rFonts w:ascii="Times New Roman" w:hAnsi="Times New Roman"/>
          <w:sz w:val="28"/>
          <w:szCs w:val="28"/>
        </w:rPr>
        <w:t>Закона города Москвы от 31.10.2012 № 53 «О патентной системе налогообложения»</w:t>
      </w:r>
      <w:r w:rsidR="0037237D" w:rsidRPr="0041059B">
        <w:rPr>
          <w:rStyle w:val="a7"/>
          <w:rFonts w:ascii="Times New Roman" w:hAnsi="Times New Roman"/>
          <w:sz w:val="28"/>
          <w:szCs w:val="28"/>
        </w:rPr>
        <w:footnoteReference w:id="9"/>
      </w:r>
      <w:r w:rsidR="0037237D" w:rsidRPr="0041059B">
        <w:rPr>
          <w:rFonts w:ascii="Times New Roman" w:hAnsi="Times New Roman"/>
          <w:sz w:val="28"/>
          <w:szCs w:val="28"/>
        </w:rPr>
        <w:t xml:space="preserve"> </w:t>
      </w:r>
      <w:r w:rsidR="0037237D" w:rsidRPr="0041059B">
        <w:rPr>
          <w:rFonts w:ascii="Times New Roman" w:hAnsi="Times New Roman"/>
          <w:spacing w:val="-6"/>
          <w:sz w:val="28"/>
          <w:szCs w:val="28"/>
        </w:rPr>
        <w:t>в соответствие с изменениями, внесенными в НК</w:t>
      </w:r>
      <w:r w:rsidR="00100BA6" w:rsidRPr="0041059B">
        <w:rPr>
          <w:rFonts w:ascii="Times New Roman" w:hAnsi="Times New Roman"/>
          <w:spacing w:val="-6"/>
          <w:sz w:val="28"/>
          <w:szCs w:val="28"/>
        </w:rPr>
        <w:t> </w:t>
      </w:r>
      <w:r w:rsidR="0037237D" w:rsidRPr="0041059B">
        <w:rPr>
          <w:rFonts w:ascii="Times New Roman" w:hAnsi="Times New Roman"/>
          <w:spacing w:val="-6"/>
          <w:sz w:val="28"/>
          <w:szCs w:val="28"/>
        </w:rPr>
        <w:t xml:space="preserve">РФ Федеральным законом от </w:t>
      </w:r>
      <w:r w:rsidR="0037237D" w:rsidRPr="0041059B">
        <w:rPr>
          <w:rFonts w:ascii="Times New Roman" w:hAnsi="Times New Roman"/>
          <w:sz w:val="28"/>
          <w:szCs w:val="28"/>
        </w:rPr>
        <w:t>06.02.2020 № 8-ФЗ «О внесении изменений в статьи 346.43 и 346.45 части второй Налогового кодекса Российской Федерации»</w:t>
      </w:r>
      <w:r w:rsidR="0037237D" w:rsidRPr="0041059B">
        <w:rPr>
          <w:rStyle w:val="a7"/>
          <w:rFonts w:ascii="Times New Roman" w:hAnsi="Times New Roman"/>
          <w:sz w:val="28"/>
          <w:szCs w:val="28"/>
        </w:rPr>
        <w:footnoteReference w:id="10"/>
      </w:r>
      <w:r w:rsidR="00100BA6" w:rsidRPr="0041059B">
        <w:rPr>
          <w:rFonts w:ascii="Times New Roman" w:hAnsi="Times New Roman"/>
          <w:sz w:val="28"/>
          <w:szCs w:val="28"/>
        </w:rPr>
        <w:t>:</w:t>
      </w:r>
    </w:p>
    <w:p w14:paraId="74367A05" w14:textId="519EC041" w:rsidR="0037237D" w:rsidRPr="0041059B" w:rsidRDefault="0037237D" w:rsidP="00484B48">
      <w:pPr>
        <w:widowControl w:val="0"/>
        <w:spacing w:after="0" w:line="240" w:lineRule="auto"/>
        <w:ind w:firstLine="709"/>
        <w:jc w:val="both"/>
        <w:rPr>
          <w:rFonts w:ascii="Times New Roman" w:hAnsi="Times New Roman"/>
          <w:sz w:val="28"/>
          <w:szCs w:val="28"/>
        </w:rPr>
      </w:pPr>
      <w:r w:rsidRPr="0041059B">
        <w:rPr>
          <w:rFonts w:ascii="Times New Roman" w:hAnsi="Times New Roman"/>
          <w:sz w:val="28"/>
          <w:szCs w:val="28"/>
        </w:rPr>
        <w:t>- уточнение наименования отдельных видов предпринимательской деятельности, в отношении которых может применяться патентная система налогообложения (далее – ПСН)</w:t>
      </w:r>
      <w:r w:rsidR="00344CE9" w:rsidRPr="0041059B">
        <w:rPr>
          <w:rFonts w:ascii="Times New Roman" w:hAnsi="Times New Roman"/>
          <w:sz w:val="28"/>
          <w:szCs w:val="28"/>
        </w:rPr>
        <w:t>, включая</w:t>
      </w:r>
      <w:r w:rsidRPr="0041059B">
        <w:rPr>
          <w:rFonts w:ascii="Times New Roman" w:hAnsi="Times New Roman"/>
          <w:sz w:val="28"/>
          <w:szCs w:val="28"/>
        </w:rPr>
        <w:t xml:space="preserve"> услуги</w:t>
      </w:r>
      <w:r w:rsidR="00344CE9" w:rsidRPr="0041059B">
        <w:rPr>
          <w:rFonts w:ascii="Times New Roman" w:hAnsi="Times New Roman"/>
          <w:sz w:val="28"/>
          <w:szCs w:val="28"/>
        </w:rPr>
        <w:t>: в области фотографии;</w:t>
      </w:r>
      <w:r w:rsidRPr="0041059B">
        <w:rPr>
          <w:rFonts w:ascii="Times New Roman" w:hAnsi="Times New Roman"/>
          <w:sz w:val="28"/>
          <w:szCs w:val="28"/>
        </w:rPr>
        <w:t xml:space="preserve"> в</w:t>
      </w:r>
      <w:r w:rsidR="00344CE9" w:rsidRPr="0041059B">
        <w:rPr>
          <w:rFonts w:ascii="Times New Roman" w:hAnsi="Times New Roman"/>
          <w:sz w:val="28"/>
          <w:szCs w:val="28"/>
        </w:rPr>
        <w:t> </w:t>
      </w:r>
      <w:r w:rsidRPr="0041059B">
        <w:rPr>
          <w:rFonts w:ascii="Times New Roman" w:hAnsi="Times New Roman"/>
          <w:sz w:val="28"/>
          <w:szCs w:val="28"/>
        </w:rPr>
        <w:t>сфере дошкольного образования и дополнительного образования детей и</w:t>
      </w:r>
      <w:r w:rsidR="0041059B">
        <w:rPr>
          <w:rFonts w:ascii="Times New Roman" w:hAnsi="Times New Roman"/>
          <w:sz w:val="28"/>
          <w:szCs w:val="28"/>
        </w:rPr>
        <w:t> </w:t>
      </w:r>
      <w:r w:rsidRPr="0041059B">
        <w:rPr>
          <w:rFonts w:ascii="Times New Roman" w:hAnsi="Times New Roman"/>
          <w:sz w:val="28"/>
          <w:szCs w:val="28"/>
        </w:rPr>
        <w:t>взрослых</w:t>
      </w:r>
      <w:r w:rsidR="00344CE9" w:rsidRPr="0041059B">
        <w:rPr>
          <w:rFonts w:ascii="Times New Roman" w:hAnsi="Times New Roman"/>
          <w:sz w:val="28"/>
          <w:szCs w:val="28"/>
        </w:rPr>
        <w:t>;</w:t>
      </w:r>
      <w:r w:rsidRPr="0041059B">
        <w:rPr>
          <w:rFonts w:ascii="Times New Roman" w:hAnsi="Times New Roman"/>
          <w:sz w:val="28"/>
          <w:szCs w:val="28"/>
        </w:rPr>
        <w:t xml:space="preserve"> по приготовлению и поставке блюд для торжественных мероприятий или иных событий</w:t>
      </w:r>
      <w:r w:rsidR="00344CE9" w:rsidRPr="0041059B">
        <w:rPr>
          <w:rFonts w:ascii="Times New Roman" w:hAnsi="Times New Roman"/>
          <w:sz w:val="28"/>
          <w:szCs w:val="28"/>
        </w:rPr>
        <w:t>;</w:t>
      </w:r>
      <w:r w:rsidRPr="0041059B">
        <w:rPr>
          <w:rFonts w:ascii="Times New Roman" w:hAnsi="Times New Roman"/>
          <w:sz w:val="28"/>
          <w:szCs w:val="28"/>
        </w:rPr>
        <w:t xml:space="preserve"> по забою и транспортировке скота;</w:t>
      </w:r>
    </w:p>
    <w:p w14:paraId="68F4122B" w14:textId="11063A02" w:rsidR="0037237D" w:rsidRPr="0041059B" w:rsidRDefault="0037237D" w:rsidP="00484B48">
      <w:pPr>
        <w:widowControl w:val="0"/>
        <w:spacing w:after="0" w:line="240" w:lineRule="auto"/>
        <w:ind w:firstLine="709"/>
        <w:jc w:val="both"/>
        <w:rPr>
          <w:rFonts w:ascii="Times New Roman" w:hAnsi="Times New Roman"/>
          <w:spacing w:val="-4"/>
          <w:sz w:val="28"/>
          <w:szCs w:val="28"/>
        </w:rPr>
      </w:pPr>
      <w:r w:rsidRPr="0041059B">
        <w:rPr>
          <w:rFonts w:ascii="Times New Roman" w:hAnsi="Times New Roman"/>
          <w:spacing w:val="-4"/>
          <w:sz w:val="28"/>
          <w:szCs w:val="28"/>
        </w:rPr>
        <w:t>- расширение перечня видов предпринимательской деятельности в</w:t>
      </w:r>
      <w:r w:rsidR="0041059B" w:rsidRPr="0041059B">
        <w:rPr>
          <w:rFonts w:ascii="Times New Roman" w:hAnsi="Times New Roman"/>
          <w:spacing w:val="-4"/>
          <w:sz w:val="28"/>
          <w:szCs w:val="28"/>
        </w:rPr>
        <w:t> </w:t>
      </w:r>
      <w:r w:rsidRPr="0041059B">
        <w:rPr>
          <w:rFonts w:ascii="Times New Roman" w:hAnsi="Times New Roman"/>
          <w:spacing w:val="-4"/>
          <w:sz w:val="28"/>
          <w:szCs w:val="28"/>
        </w:rPr>
        <w:t xml:space="preserve">целях применения ПСН </w:t>
      </w:r>
      <w:r w:rsidR="00344CE9" w:rsidRPr="0041059B">
        <w:rPr>
          <w:rFonts w:ascii="Times New Roman" w:hAnsi="Times New Roman"/>
          <w:spacing w:val="-4"/>
          <w:sz w:val="28"/>
          <w:szCs w:val="28"/>
        </w:rPr>
        <w:t>за счет</w:t>
      </w:r>
      <w:r w:rsidRPr="0041059B">
        <w:rPr>
          <w:rFonts w:ascii="Times New Roman" w:hAnsi="Times New Roman"/>
          <w:spacing w:val="-4"/>
          <w:sz w:val="28"/>
          <w:szCs w:val="28"/>
        </w:rPr>
        <w:t xml:space="preserve"> таких видов деятельности, как животноводство и растениеводство, а также </w:t>
      </w:r>
      <w:r w:rsidR="00344CE9" w:rsidRPr="0041059B">
        <w:rPr>
          <w:rFonts w:ascii="Times New Roman" w:hAnsi="Times New Roman"/>
          <w:spacing w:val="-4"/>
          <w:sz w:val="28"/>
          <w:szCs w:val="28"/>
        </w:rPr>
        <w:t xml:space="preserve">связанных с ними </w:t>
      </w:r>
      <w:r w:rsidRPr="0041059B">
        <w:rPr>
          <w:rFonts w:ascii="Times New Roman" w:hAnsi="Times New Roman"/>
          <w:spacing w:val="-4"/>
          <w:sz w:val="28"/>
          <w:szCs w:val="28"/>
        </w:rPr>
        <w:t>услуг. Согласно Законопроекту, данные виды деятельности объединены в одном патенте, что соответст</w:t>
      </w:r>
      <w:r w:rsidRPr="00591793">
        <w:rPr>
          <w:rFonts w:ascii="Times New Roman" w:hAnsi="Times New Roman"/>
          <w:spacing w:val="-4"/>
          <w:sz w:val="28"/>
          <w:szCs w:val="28"/>
        </w:rPr>
        <w:t>ву</w:t>
      </w:r>
      <w:r w:rsidR="00D30995" w:rsidRPr="00591793">
        <w:rPr>
          <w:rFonts w:ascii="Times New Roman" w:hAnsi="Times New Roman"/>
          <w:spacing w:val="-4"/>
          <w:sz w:val="28"/>
          <w:szCs w:val="28"/>
        </w:rPr>
        <w:t>е</w:t>
      </w:r>
      <w:r w:rsidRPr="00591793">
        <w:rPr>
          <w:rFonts w:ascii="Times New Roman" w:hAnsi="Times New Roman"/>
          <w:spacing w:val="-4"/>
          <w:sz w:val="28"/>
          <w:szCs w:val="28"/>
        </w:rPr>
        <w:t>т</w:t>
      </w:r>
      <w:r w:rsidRPr="0041059B">
        <w:rPr>
          <w:rFonts w:ascii="Times New Roman" w:hAnsi="Times New Roman"/>
          <w:spacing w:val="-4"/>
          <w:sz w:val="28"/>
          <w:szCs w:val="28"/>
        </w:rPr>
        <w:t xml:space="preserve"> полномочиям субъекта Российской Федерации, предусмотренным </w:t>
      </w:r>
      <w:proofErr w:type="spellStart"/>
      <w:r w:rsidRPr="0041059B">
        <w:rPr>
          <w:rFonts w:ascii="Times New Roman" w:hAnsi="Times New Roman"/>
          <w:spacing w:val="-4"/>
          <w:sz w:val="28"/>
          <w:szCs w:val="28"/>
        </w:rPr>
        <w:t>п</w:t>
      </w:r>
      <w:r w:rsidR="00344CE9" w:rsidRPr="0041059B">
        <w:rPr>
          <w:rFonts w:ascii="Times New Roman" w:hAnsi="Times New Roman"/>
          <w:spacing w:val="-4"/>
          <w:sz w:val="28"/>
          <w:szCs w:val="28"/>
        </w:rPr>
        <w:t>од</w:t>
      </w:r>
      <w:r w:rsidRPr="0041059B">
        <w:rPr>
          <w:rFonts w:ascii="Times New Roman" w:hAnsi="Times New Roman"/>
          <w:spacing w:val="-4"/>
          <w:sz w:val="28"/>
          <w:szCs w:val="28"/>
        </w:rPr>
        <w:t>п</w:t>
      </w:r>
      <w:proofErr w:type="spellEnd"/>
      <w:proofErr w:type="gramStart"/>
      <w:r w:rsidRPr="0041059B">
        <w:rPr>
          <w:rFonts w:ascii="Times New Roman" w:hAnsi="Times New Roman"/>
          <w:spacing w:val="-4"/>
          <w:sz w:val="28"/>
          <w:szCs w:val="28"/>
        </w:rPr>
        <w:t>.«</w:t>
      </w:r>
      <w:proofErr w:type="gramEnd"/>
      <w:r w:rsidRPr="0041059B">
        <w:rPr>
          <w:rFonts w:ascii="Times New Roman" w:hAnsi="Times New Roman"/>
          <w:spacing w:val="-4"/>
          <w:sz w:val="28"/>
          <w:szCs w:val="28"/>
        </w:rPr>
        <w:t>б» п.1 ст.1 Федерального закона от 06.02.2020 № 8-ФЗ.</w:t>
      </w:r>
    </w:p>
    <w:p w14:paraId="4A13B743" w14:textId="375B1073" w:rsidR="00BE745C" w:rsidRPr="0041059B" w:rsidRDefault="00BE745C" w:rsidP="00484B48">
      <w:pPr>
        <w:pStyle w:val="21"/>
        <w:widowControl w:val="0"/>
        <w:ind w:firstLine="709"/>
        <w:jc w:val="both"/>
        <w:rPr>
          <w:b w:val="0"/>
          <w:sz w:val="28"/>
          <w:szCs w:val="28"/>
        </w:rPr>
      </w:pPr>
      <w:r w:rsidRPr="0041059B">
        <w:rPr>
          <w:b w:val="0"/>
          <w:sz w:val="28"/>
          <w:szCs w:val="28"/>
        </w:rPr>
        <w:t>5. </w:t>
      </w:r>
      <w:r w:rsidR="00344CE9" w:rsidRPr="0041059B">
        <w:rPr>
          <w:b w:val="0"/>
          <w:sz w:val="28"/>
          <w:szCs w:val="28"/>
        </w:rPr>
        <w:t>Внесение</w:t>
      </w:r>
      <w:r w:rsidRPr="0041059B">
        <w:rPr>
          <w:b w:val="0"/>
          <w:sz w:val="28"/>
          <w:szCs w:val="28"/>
        </w:rPr>
        <w:t xml:space="preserve"> изменений в Закон города Москвы от 26.11.2014 № 55 «Об</w:t>
      </w:r>
      <w:r w:rsidR="00344CE9" w:rsidRPr="0041059B">
        <w:rPr>
          <w:b w:val="0"/>
          <w:sz w:val="28"/>
          <w:szCs w:val="28"/>
        </w:rPr>
        <w:t> </w:t>
      </w:r>
      <w:r w:rsidRPr="0041059B">
        <w:rPr>
          <w:b w:val="0"/>
          <w:sz w:val="28"/>
          <w:szCs w:val="28"/>
        </w:rPr>
        <w:t>установлении коэффициента, отражающего региональные особенности рынка труда на территории города Москвы», касающихся установления на</w:t>
      </w:r>
      <w:r w:rsidR="00344CE9" w:rsidRPr="0041059B">
        <w:rPr>
          <w:b w:val="0"/>
          <w:sz w:val="28"/>
          <w:szCs w:val="28"/>
        </w:rPr>
        <w:t> </w:t>
      </w:r>
      <w:r w:rsidRPr="0041059B">
        <w:rPr>
          <w:b w:val="0"/>
          <w:sz w:val="28"/>
          <w:szCs w:val="28"/>
        </w:rPr>
        <w:t xml:space="preserve">уровне 2,3878 размера </w:t>
      </w:r>
      <w:r w:rsidRPr="0041059B">
        <w:rPr>
          <w:b w:val="0"/>
          <w:spacing w:val="-6"/>
          <w:sz w:val="28"/>
          <w:szCs w:val="28"/>
        </w:rPr>
        <w:t>коэффициента</w:t>
      </w:r>
      <w:r w:rsidRPr="0041059B">
        <w:rPr>
          <w:b w:val="0"/>
          <w:sz w:val="28"/>
          <w:szCs w:val="28"/>
        </w:rPr>
        <w:t xml:space="preserve">, отражающего региональные особенности рынка труда на территории города Москвы (в 2020 году коэффициент равнялся 2,4591). </w:t>
      </w:r>
      <w:proofErr w:type="gramStart"/>
      <w:r w:rsidR="00057E0F" w:rsidRPr="0041059B">
        <w:rPr>
          <w:b w:val="0"/>
          <w:sz w:val="28"/>
          <w:szCs w:val="28"/>
        </w:rPr>
        <w:t>В результате сумма</w:t>
      </w:r>
      <w:r w:rsidRPr="0041059B">
        <w:rPr>
          <w:b w:val="0"/>
          <w:sz w:val="28"/>
          <w:szCs w:val="28"/>
        </w:rPr>
        <w:t xml:space="preserve"> ежемесячного авансового платежа по налогу на доходы физических лиц с доходов иностранных граждан, работающих по найму на основании патента (стоимость патента для</w:t>
      </w:r>
      <w:r w:rsidR="0041059B">
        <w:rPr>
          <w:b w:val="0"/>
          <w:sz w:val="28"/>
          <w:szCs w:val="28"/>
        </w:rPr>
        <w:t> </w:t>
      </w:r>
      <w:r w:rsidRPr="0041059B">
        <w:rPr>
          <w:b w:val="0"/>
          <w:sz w:val="28"/>
          <w:szCs w:val="28"/>
        </w:rPr>
        <w:t>иностранных граждан)</w:t>
      </w:r>
      <w:r w:rsidR="00344CE9" w:rsidRPr="0041059B">
        <w:rPr>
          <w:b w:val="0"/>
          <w:sz w:val="28"/>
          <w:szCs w:val="28"/>
        </w:rPr>
        <w:t>,</w:t>
      </w:r>
      <w:r w:rsidRPr="0041059B">
        <w:rPr>
          <w:b w:val="0"/>
          <w:sz w:val="28"/>
          <w:szCs w:val="28"/>
        </w:rPr>
        <w:t xml:space="preserve"> </w:t>
      </w:r>
      <w:r w:rsidR="002E6E43">
        <w:rPr>
          <w:b w:val="0"/>
          <w:sz w:val="28"/>
          <w:szCs w:val="28"/>
        </w:rPr>
        <w:t xml:space="preserve">будет установлена на уровне 2020 года в размере </w:t>
      </w:r>
      <w:r w:rsidRPr="0041059B">
        <w:rPr>
          <w:b w:val="0"/>
          <w:sz w:val="28"/>
          <w:szCs w:val="28"/>
        </w:rPr>
        <w:t>5341 рубля в месяц</w:t>
      </w:r>
      <w:r w:rsidRPr="0041059B">
        <w:rPr>
          <w:rFonts w:eastAsia="Calibri"/>
          <w:b w:val="0"/>
          <w:vertAlign w:val="superscript"/>
        </w:rPr>
        <w:footnoteReference w:id="11"/>
      </w:r>
      <w:r w:rsidRPr="0041059B">
        <w:rPr>
          <w:b w:val="0"/>
          <w:sz w:val="28"/>
          <w:szCs w:val="28"/>
        </w:rPr>
        <w:t>.</w:t>
      </w:r>
      <w:proofErr w:type="gramEnd"/>
    </w:p>
    <w:p w14:paraId="350864E3" w14:textId="77777777" w:rsidR="008A742B" w:rsidRPr="0041059B" w:rsidRDefault="00BE745C" w:rsidP="00484B48">
      <w:pPr>
        <w:pStyle w:val="21"/>
        <w:widowControl w:val="0"/>
        <w:ind w:firstLine="709"/>
        <w:jc w:val="both"/>
        <w:rPr>
          <w:b w:val="0"/>
          <w:sz w:val="28"/>
          <w:szCs w:val="28"/>
        </w:rPr>
      </w:pPr>
      <w:r w:rsidRPr="0041059B">
        <w:rPr>
          <w:b w:val="0"/>
          <w:sz w:val="28"/>
          <w:szCs w:val="28"/>
        </w:rPr>
        <w:t>6</w:t>
      </w:r>
      <w:r w:rsidR="0037237D" w:rsidRPr="0041059B">
        <w:rPr>
          <w:b w:val="0"/>
          <w:sz w:val="28"/>
          <w:szCs w:val="28"/>
        </w:rPr>
        <w:t>. В части торгового сбора</w:t>
      </w:r>
      <w:r w:rsidR="0037237D" w:rsidRPr="0041059B">
        <w:rPr>
          <w:rStyle w:val="a7"/>
          <w:b w:val="0"/>
          <w:sz w:val="28"/>
          <w:szCs w:val="28"/>
        </w:rPr>
        <w:footnoteReference w:id="12"/>
      </w:r>
      <w:r w:rsidR="008A742B" w:rsidRPr="0041059B">
        <w:rPr>
          <w:b w:val="0"/>
          <w:sz w:val="28"/>
          <w:szCs w:val="28"/>
        </w:rPr>
        <w:t>:</w:t>
      </w:r>
    </w:p>
    <w:p w14:paraId="4E8506B8" w14:textId="482D58FA" w:rsidR="0037237D" w:rsidRPr="0041059B" w:rsidRDefault="00E915CF" w:rsidP="00484B48">
      <w:pPr>
        <w:widowControl w:val="0"/>
        <w:autoSpaceDE w:val="0"/>
        <w:autoSpaceDN w:val="0"/>
        <w:adjustRightInd w:val="0"/>
        <w:spacing w:after="0" w:line="240" w:lineRule="auto"/>
        <w:ind w:firstLine="709"/>
        <w:jc w:val="both"/>
        <w:rPr>
          <w:rFonts w:ascii="Times New Roman" w:eastAsia="Times New Roman" w:hAnsi="Times New Roman"/>
          <w:bCs/>
          <w:spacing w:val="-2"/>
          <w:sz w:val="28"/>
          <w:szCs w:val="28"/>
          <w:lang w:eastAsia="ar-SA"/>
        </w:rPr>
      </w:pPr>
      <w:r w:rsidRPr="0041059B">
        <w:rPr>
          <w:rFonts w:ascii="Times New Roman" w:eastAsiaTheme="minorHAnsi" w:hAnsi="Times New Roman"/>
          <w:sz w:val="28"/>
          <w:szCs w:val="28"/>
          <w:lang w:eastAsia="en-US"/>
        </w:rPr>
        <w:t>6.1. И</w:t>
      </w:r>
      <w:r w:rsidR="0037237D" w:rsidRPr="0041059B">
        <w:rPr>
          <w:rFonts w:ascii="Times New Roman" w:eastAsiaTheme="minorHAnsi" w:hAnsi="Times New Roman"/>
          <w:sz w:val="28"/>
          <w:szCs w:val="28"/>
          <w:lang w:eastAsia="en-US"/>
        </w:rPr>
        <w:t>сключ</w:t>
      </w:r>
      <w:r w:rsidR="008A742B" w:rsidRPr="0041059B">
        <w:rPr>
          <w:rFonts w:ascii="Times New Roman" w:eastAsiaTheme="minorHAnsi" w:hAnsi="Times New Roman"/>
          <w:sz w:val="28"/>
          <w:szCs w:val="28"/>
          <w:lang w:eastAsia="en-US"/>
        </w:rPr>
        <w:t>ение</w:t>
      </w:r>
      <w:r w:rsidR="0037237D" w:rsidRPr="0041059B">
        <w:rPr>
          <w:rFonts w:ascii="Times New Roman" w:eastAsiaTheme="minorHAnsi" w:hAnsi="Times New Roman"/>
          <w:sz w:val="28"/>
          <w:szCs w:val="28"/>
          <w:lang w:eastAsia="en-US"/>
        </w:rPr>
        <w:t xml:space="preserve"> из перечня видов предпринимательской деятельности, в отношении которых устанавливается торговый сбор, </w:t>
      </w:r>
      <w:r w:rsidR="0037237D" w:rsidRPr="0041059B">
        <w:rPr>
          <w:rFonts w:ascii="Times New Roman" w:eastAsia="Times New Roman" w:hAnsi="Times New Roman"/>
          <w:bCs/>
          <w:spacing w:val="-2"/>
          <w:sz w:val="28"/>
          <w:szCs w:val="28"/>
          <w:lang w:eastAsia="ar-SA"/>
        </w:rPr>
        <w:t>разносной розничной торговли</w:t>
      </w:r>
      <w:r w:rsidR="007F7699">
        <w:rPr>
          <w:rFonts w:ascii="Times New Roman" w:eastAsia="Times New Roman" w:hAnsi="Times New Roman"/>
          <w:bCs/>
          <w:spacing w:val="-2"/>
          <w:sz w:val="28"/>
          <w:szCs w:val="28"/>
          <w:lang w:eastAsia="ar-SA"/>
        </w:rPr>
        <w:t>.</w:t>
      </w:r>
      <w:r w:rsidR="0037237D" w:rsidRPr="0041059B">
        <w:rPr>
          <w:rFonts w:ascii="Times New Roman" w:eastAsia="Times New Roman" w:hAnsi="Times New Roman"/>
          <w:bCs/>
          <w:spacing w:val="-2"/>
          <w:sz w:val="28"/>
          <w:szCs w:val="28"/>
          <w:lang w:eastAsia="ar-SA"/>
        </w:rPr>
        <w:t xml:space="preserve"> </w:t>
      </w:r>
      <w:proofErr w:type="gramStart"/>
      <w:r w:rsidR="0037237D" w:rsidRPr="0041059B">
        <w:rPr>
          <w:rFonts w:ascii="Times New Roman" w:eastAsia="Times New Roman" w:hAnsi="Times New Roman"/>
          <w:bCs/>
          <w:spacing w:val="-2"/>
          <w:sz w:val="28"/>
          <w:szCs w:val="28"/>
          <w:lang w:eastAsia="ar-SA"/>
        </w:rPr>
        <w:t>Согласно пояснительной записке к Законопроекту</w:t>
      </w:r>
      <w:r w:rsidR="00777221" w:rsidRPr="0041059B">
        <w:rPr>
          <w:rFonts w:ascii="Times New Roman" w:eastAsia="Times New Roman" w:hAnsi="Times New Roman"/>
          <w:bCs/>
          <w:spacing w:val="-2"/>
          <w:sz w:val="28"/>
          <w:szCs w:val="28"/>
          <w:lang w:eastAsia="ar-SA"/>
        </w:rPr>
        <w:t>,</w:t>
      </w:r>
      <w:r w:rsidR="0037237D" w:rsidRPr="0041059B">
        <w:rPr>
          <w:rFonts w:ascii="Times New Roman" w:eastAsia="Times New Roman" w:hAnsi="Times New Roman"/>
          <w:bCs/>
          <w:spacing w:val="-2"/>
          <w:sz w:val="28"/>
          <w:szCs w:val="28"/>
          <w:lang w:eastAsia="ar-SA"/>
        </w:rPr>
        <w:t xml:space="preserve"> </w:t>
      </w:r>
      <w:r w:rsidR="00777221" w:rsidRPr="0041059B">
        <w:rPr>
          <w:rFonts w:ascii="Times New Roman" w:eastAsia="Times New Roman" w:hAnsi="Times New Roman"/>
          <w:bCs/>
          <w:spacing w:val="-2"/>
          <w:sz w:val="28"/>
          <w:szCs w:val="28"/>
          <w:lang w:eastAsia="ar-SA"/>
        </w:rPr>
        <w:t>указанное</w:t>
      </w:r>
      <w:r w:rsidR="0037237D" w:rsidRPr="0041059B">
        <w:rPr>
          <w:rFonts w:ascii="Times New Roman" w:eastAsia="Times New Roman" w:hAnsi="Times New Roman"/>
          <w:bCs/>
          <w:spacing w:val="-2"/>
          <w:sz w:val="28"/>
          <w:szCs w:val="28"/>
          <w:lang w:eastAsia="ar-SA"/>
        </w:rPr>
        <w:t xml:space="preserve"> обусловлен</w:t>
      </w:r>
      <w:r w:rsidR="00777221" w:rsidRPr="0041059B">
        <w:rPr>
          <w:rFonts w:ascii="Times New Roman" w:eastAsia="Times New Roman" w:hAnsi="Times New Roman"/>
          <w:bCs/>
          <w:spacing w:val="-2"/>
          <w:sz w:val="28"/>
          <w:szCs w:val="28"/>
          <w:lang w:eastAsia="ar-SA"/>
        </w:rPr>
        <w:t>о</w:t>
      </w:r>
      <w:r w:rsidR="0037237D" w:rsidRPr="0041059B">
        <w:rPr>
          <w:rFonts w:ascii="Times New Roman" w:eastAsia="Times New Roman" w:hAnsi="Times New Roman"/>
          <w:bCs/>
          <w:spacing w:val="-2"/>
          <w:sz w:val="28"/>
          <w:szCs w:val="28"/>
          <w:lang w:eastAsia="ar-SA"/>
        </w:rPr>
        <w:t xml:space="preserve"> несоизмеримостью </w:t>
      </w:r>
      <w:r w:rsidR="0037237D" w:rsidRPr="0041059B">
        <w:rPr>
          <w:rFonts w:ascii="Times New Roman" w:hAnsi="Times New Roman"/>
          <w:bCs/>
          <w:sz w:val="28"/>
          <w:szCs w:val="28"/>
        </w:rPr>
        <w:t>затрат по администрированию данного вида розничной торговли с объемом доходов бюджета города Москвы по</w:t>
      </w:r>
      <w:r w:rsidR="00EC1536">
        <w:rPr>
          <w:rFonts w:ascii="Times New Roman" w:hAnsi="Times New Roman"/>
          <w:bCs/>
          <w:sz w:val="28"/>
          <w:szCs w:val="28"/>
        </w:rPr>
        <w:t> </w:t>
      </w:r>
      <w:r w:rsidR="0041059B">
        <w:rPr>
          <w:rFonts w:ascii="Times New Roman" w:hAnsi="Times New Roman"/>
          <w:bCs/>
          <w:sz w:val="28"/>
          <w:szCs w:val="28"/>
        </w:rPr>
        <w:t>рассматриваемому</w:t>
      </w:r>
      <w:r w:rsidR="0037237D" w:rsidRPr="0041059B">
        <w:rPr>
          <w:rFonts w:ascii="Times New Roman" w:hAnsi="Times New Roman"/>
          <w:bCs/>
          <w:sz w:val="28"/>
          <w:szCs w:val="28"/>
        </w:rPr>
        <w:t xml:space="preserve"> источнику</w:t>
      </w:r>
      <w:r w:rsidR="0037237D" w:rsidRPr="0041059B">
        <w:rPr>
          <w:rStyle w:val="a7"/>
          <w:rFonts w:ascii="Times New Roman" w:hAnsi="Times New Roman"/>
          <w:bCs/>
          <w:sz w:val="28"/>
          <w:szCs w:val="28"/>
        </w:rPr>
        <w:footnoteReference w:id="13"/>
      </w:r>
      <w:r w:rsidR="0037237D" w:rsidRPr="0041059B">
        <w:rPr>
          <w:rFonts w:ascii="Times New Roman" w:hAnsi="Times New Roman"/>
          <w:bCs/>
          <w:sz w:val="28"/>
          <w:szCs w:val="28"/>
        </w:rPr>
        <w:t xml:space="preserve">. </w:t>
      </w:r>
      <w:r w:rsidR="0037237D" w:rsidRPr="0041059B">
        <w:rPr>
          <w:rFonts w:ascii="Times New Roman" w:eastAsia="Times New Roman" w:hAnsi="Times New Roman"/>
          <w:bCs/>
          <w:spacing w:val="-2"/>
          <w:sz w:val="28"/>
          <w:szCs w:val="28"/>
          <w:lang w:eastAsia="ar-SA"/>
        </w:rPr>
        <w:t xml:space="preserve">Так, доля объектов разносной и развозной торговли, заявленных плательщиками сбора, в структуре объектов обложения торговым сбором, состоящих на учете в налоговом органе, незначительна </w:t>
      </w:r>
      <w:r w:rsidR="008A742B" w:rsidRPr="0041059B">
        <w:rPr>
          <w:rFonts w:ascii="Times New Roman" w:eastAsia="Times New Roman" w:hAnsi="Times New Roman"/>
          <w:bCs/>
          <w:spacing w:val="-2"/>
          <w:sz w:val="28"/>
          <w:szCs w:val="28"/>
          <w:lang w:eastAsia="ar-SA"/>
        </w:rPr>
        <w:t xml:space="preserve">– </w:t>
      </w:r>
      <w:r w:rsidR="0037237D" w:rsidRPr="0041059B">
        <w:rPr>
          <w:rFonts w:ascii="Times New Roman" w:eastAsia="Times New Roman" w:hAnsi="Times New Roman"/>
          <w:bCs/>
          <w:spacing w:val="-2"/>
          <w:sz w:val="28"/>
          <w:szCs w:val="28"/>
          <w:lang w:eastAsia="ar-SA"/>
        </w:rPr>
        <w:t>в</w:t>
      </w:r>
      <w:r w:rsidR="0041059B">
        <w:rPr>
          <w:rFonts w:ascii="Times New Roman" w:eastAsia="Times New Roman" w:hAnsi="Times New Roman"/>
          <w:bCs/>
          <w:spacing w:val="-2"/>
          <w:sz w:val="28"/>
          <w:szCs w:val="28"/>
          <w:lang w:eastAsia="ar-SA"/>
        </w:rPr>
        <w:t> </w:t>
      </w:r>
      <w:r w:rsidR="0037237D" w:rsidRPr="0041059B">
        <w:rPr>
          <w:rFonts w:ascii="Times New Roman" w:eastAsia="Times New Roman" w:hAnsi="Times New Roman"/>
          <w:bCs/>
          <w:spacing w:val="-2"/>
          <w:sz w:val="28"/>
          <w:szCs w:val="28"/>
          <w:lang w:eastAsia="ar-SA"/>
        </w:rPr>
        <w:t>2017-2019</w:t>
      </w:r>
      <w:r w:rsidR="008A742B" w:rsidRPr="0041059B">
        <w:rPr>
          <w:rFonts w:ascii="Times New Roman" w:eastAsia="Times New Roman" w:hAnsi="Times New Roman"/>
          <w:bCs/>
          <w:spacing w:val="-2"/>
          <w:sz w:val="28"/>
          <w:szCs w:val="28"/>
          <w:lang w:eastAsia="ar-SA"/>
        </w:rPr>
        <w:t> </w:t>
      </w:r>
      <w:r w:rsidR="0037237D" w:rsidRPr="0041059B">
        <w:rPr>
          <w:rFonts w:ascii="Times New Roman" w:eastAsia="Times New Roman" w:hAnsi="Times New Roman"/>
          <w:bCs/>
          <w:spacing w:val="-2"/>
          <w:sz w:val="28"/>
          <w:szCs w:val="28"/>
          <w:lang w:eastAsia="ar-SA"/>
        </w:rPr>
        <w:t xml:space="preserve">годах </w:t>
      </w:r>
      <w:r w:rsidR="008A742B" w:rsidRPr="0041059B">
        <w:rPr>
          <w:rFonts w:ascii="Times New Roman" w:eastAsia="Times New Roman" w:hAnsi="Times New Roman"/>
          <w:bCs/>
          <w:spacing w:val="-2"/>
          <w:sz w:val="28"/>
          <w:szCs w:val="28"/>
          <w:lang w:eastAsia="ar-SA"/>
        </w:rPr>
        <w:t xml:space="preserve">она составляла </w:t>
      </w:r>
      <w:r w:rsidR="0037237D" w:rsidRPr="0041059B">
        <w:rPr>
          <w:rFonts w:ascii="Times New Roman" w:eastAsia="Times New Roman" w:hAnsi="Times New Roman"/>
          <w:bCs/>
          <w:spacing w:val="-2"/>
          <w:sz w:val="28"/>
          <w:szCs w:val="28"/>
          <w:lang w:eastAsia="ar-SA"/>
        </w:rPr>
        <w:t>0,2 процента ежегодно</w:t>
      </w:r>
      <w:r w:rsidR="0037237D" w:rsidRPr="0041059B">
        <w:rPr>
          <w:rStyle w:val="a7"/>
          <w:rFonts w:ascii="Times New Roman" w:eastAsia="Times New Roman" w:hAnsi="Times New Roman"/>
          <w:bCs/>
          <w:spacing w:val="-2"/>
          <w:sz w:val="28"/>
          <w:szCs w:val="28"/>
          <w:lang w:eastAsia="ar-SA"/>
        </w:rPr>
        <w:footnoteReference w:id="14"/>
      </w:r>
      <w:r w:rsidR="0037237D" w:rsidRPr="0041059B">
        <w:rPr>
          <w:rFonts w:ascii="Times New Roman" w:eastAsia="Times New Roman" w:hAnsi="Times New Roman"/>
          <w:bCs/>
          <w:spacing w:val="-2"/>
          <w:sz w:val="28"/>
          <w:szCs w:val="28"/>
          <w:lang w:eastAsia="ar-SA"/>
        </w:rPr>
        <w:t>.</w:t>
      </w:r>
      <w:proofErr w:type="gramEnd"/>
    </w:p>
    <w:p w14:paraId="28394CD2" w14:textId="5D58A974" w:rsidR="0037237D" w:rsidRPr="0041059B" w:rsidRDefault="00E915CF" w:rsidP="001E36BA">
      <w:pPr>
        <w:widowControl w:val="0"/>
        <w:autoSpaceDE w:val="0"/>
        <w:autoSpaceDN w:val="0"/>
        <w:adjustRightInd w:val="0"/>
        <w:spacing w:after="0" w:line="240" w:lineRule="auto"/>
        <w:ind w:firstLine="709"/>
        <w:jc w:val="both"/>
        <w:rPr>
          <w:rFonts w:ascii="Times New Roman" w:hAnsi="Times New Roman"/>
          <w:sz w:val="28"/>
          <w:szCs w:val="28"/>
        </w:rPr>
      </w:pPr>
      <w:r w:rsidRPr="0041059B">
        <w:rPr>
          <w:rFonts w:ascii="Times New Roman" w:eastAsiaTheme="minorHAnsi" w:hAnsi="Times New Roman"/>
          <w:sz w:val="28"/>
          <w:szCs w:val="28"/>
          <w:lang w:eastAsia="en-US"/>
        </w:rPr>
        <w:t>6.2. Р</w:t>
      </w:r>
      <w:r w:rsidR="00484B48" w:rsidRPr="0041059B">
        <w:rPr>
          <w:rFonts w:ascii="Times New Roman" w:eastAsiaTheme="minorHAnsi" w:hAnsi="Times New Roman"/>
          <w:sz w:val="28"/>
          <w:szCs w:val="28"/>
          <w:lang w:eastAsia="en-US"/>
        </w:rPr>
        <w:t>асширение перечня</w:t>
      </w:r>
      <w:r w:rsidR="0037237D" w:rsidRPr="0041059B">
        <w:rPr>
          <w:rFonts w:ascii="Times New Roman" w:eastAsiaTheme="minorHAnsi" w:hAnsi="Times New Roman"/>
          <w:sz w:val="28"/>
          <w:szCs w:val="28"/>
          <w:lang w:eastAsia="en-US"/>
        </w:rPr>
        <w:t xml:space="preserve"> видов предпринимательской деятельности, в</w:t>
      </w:r>
      <w:r w:rsidR="0041059B">
        <w:rPr>
          <w:rFonts w:ascii="Times New Roman" w:eastAsiaTheme="minorHAnsi" w:hAnsi="Times New Roman"/>
          <w:sz w:val="28"/>
          <w:szCs w:val="28"/>
          <w:lang w:eastAsia="en-US"/>
        </w:rPr>
        <w:t> </w:t>
      </w:r>
      <w:r w:rsidR="0037237D" w:rsidRPr="0041059B">
        <w:rPr>
          <w:rFonts w:ascii="Times New Roman" w:eastAsiaTheme="minorHAnsi" w:hAnsi="Times New Roman"/>
          <w:sz w:val="28"/>
          <w:szCs w:val="28"/>
          <w:lang w:eastAsia="en-US"/>
        </w:rPr>
        <w:t xml:space="preserve">отношении которых устанавливается торговый сбор, </w:t>
      </w:r>
      <w:r w:rsidR="00484B48" w:rsidRPr="0041059B">
        <w:rPr>
          <w:rFonts w:ascii="Times New Roman" w:eastAsiaTheme="minorHAnsi" w:hAnsi="Times New Roman"/>
          <w:sz w:val="28"/>
          <w:szCs w:val="28"/>
          <w:lang w:eastAsia="en-US"/>
        </w:rPr>
        <w:t xml:space="preserve">за счет </w:t>
      </w:r>
      <w:r w:rsidR="0037237D" w:rsidRPr="0041059B">
        <w:rPr>
          <w:rFonts w:ascii="Times New Roman" w:eastAsiaTheme="minorHAnsi" w:hAnsi="Times New Roman"/>
          <w:sz w:val="28"/>
          <w:szCs w:val="28"/>
          <w:lang w:eastAsia="en-US"/>
        </w:rPr>
        <w:t>розничной торговл</w:t>
      </w:r>
      <w:r w:rsidR="00484B48" w:rsidRPr="0041059B">
        <w:rPr>
          <w:rFonts w:ascii="Times New Roman" w:eastAsiaTheme="minorHAnsi" w:hAnsi="Times New Roman"/>
          <w:sz w:val="28"/>
          <w:szCs w:val="28"/>
          <w:lang w:eastAsia="en-US"/>
        </w:rPr>
        <w:t>и</w:t>
      </w:r>
      <w:r w:rsidR="0037237D" w:rsidRPr="0041059B">
        <w:rPr>
          <w:rFonts w:ascii="Times New Roman" w:eastAsiaTheme="minorHAnsi" w:hAnsi="Times New Roman"/>
          <w:sz w:val="28"/>
          <w:szCs w:val="28"/>
          <w:lang w:eastAsia="en-US"/>
        </w:rPr>
        <w:t>, осуществляемой с использованием торговых (</w:t>
      </w:r>
      <w:proofErr w:type="spellStart"/>
      <w:r w:rsidR="0037237D" w:rsidRPr="0041059B">
        <w:rPr>
          <w:rFonts w:ascii="Times New Roman" w:eastAsiaTheme="minorHAnsi" w:hAnsi="Times New Roman"/>
          <w:sz w:val="28"/>
          <w:szCs w:val="28"/>
          <w:lang w:eastAsia="en-US"/>
        </w:rPr>
        <w:t>вендинговых</w:t>
      </w:r>
      <w:proofErr w:type="spellEnd"/>
      <w:r w:rsidR="0037237D" w:rsidRPr="0041059B">
        <w:rPr>
          <w:rFonts w:ascii="Times New Roman" w:eastAsiaTheme="minorHAnsi" w:hAnsi="Times New Roman"/>
          <w:sz w:val="28"/>
          <w:szCs w:val="28"/>
          <w:lang w:eastAsia="en-US"/>
        </w:rPr>
        <w:t>) автоматов</w:t>
      </w:r>
      <w:r w:rsidR="0037237D" w:rsidRPr="0041059B">
        <w:rPr>
          <w:rStyle w:val="a7"/>
          <w:rFonts w:ascii="Times New Roman" w:eastAsia="Times New Roman" w:hAnsi="Times New Roman"/>
          <w:bCs/>
          <w:spacing w:val="-2"/>
          <w:sz w:val="28"/>
          <w:szCs w:val="28"/>
          <w:lang w:eastAsia="ar-SA"/>
        </w:rPr>
        <w:footnoteReference w:id="15"/>
      </w:r>
      <w:r w:rsidR="0037237D" w:rsidRPr="0041059B">
        <w:rPr>
          <w:rFonts w:ascii="Times New Roman" w:eastAsia="Times New Roman" w:hAnsi="Times New Roman"/>
          <w:bCs/>
          <w:spacing w:val="-2"/>
          <w:sz w:val="28"/>
          <w:szCs w:val="28"/>
          <w:lang w:eastAsia="ar-SA"/>
        </w:rPr>
        <w:t xml:space="preserve">. Одновременно Законопроектом отменяется льгота по торговому сбору в отношении указанного вида торговой деятельности. </w:t>
      </w:r>
      <w:proofErr w:type="gramStart"/>
      <w:r w:rsidR="001E36BA" w:rsidRPr="0041059B">
        <w:rPr>
          <w:rFonts w:ascii="Times New Roman" w:eastAsia="Times New Roman" w:hAnsi="Times New Roman"/>
          <w:bCs/>
          <w:spacing w:val="-2"/>
          <w:sz w:val="28"/>
          <w:szCs w:val="28"/>
          <w:lang w:eastAsia="ar-SA"/>
        </w:rPr>
        <w:t>В</w:t>
      </w:r>
      <w:r w:rsidR="0037237D" w:rsidRPr="0041059B">
        <w:rPr>
          <w:rFonts w:ascii="Times New Roman" w:eastAsia="Times New Roman" w:hAnsi="Times New Roman"/>
          <w:bCs/>
          <w:spacing w:val="-2"/>
          <w:sz w:val="28"/>
          <w:szCs w:val="28"/>
          <w:lang w:eastAsia="ar-SA"/>
        </w:rPr>
        <w:t xml:space="preserve"> 2019 году правом на применение данной льготы воспользовал</w:t>
      </w:r>
      <w:r w:rsidR="00484B48" w:rsidRPr="0041059B">
        <w:rPr>
          <w:rFonts w:ascii="Times New Roman" w:eastAsia="Times New Roman" w:hAnsi="Times New Roman"/>
          <w:bCs/>
          <w:spacing w:val="-2"/>
          <w:sz w:val="28"/>
          <w:szCs w:val="28"/>
          <w:lang w:eastAsia="ar-SA"/>
        </w:rPr>
        <w:t>и</w:t>
      </w:r>
      <w:r w:rsidR="0037237D" w:rsidRPr="0041059B">
        <w:rPr>
          <w:rFonts w:ascii="Times New Roman" w:eastAsia="Times New Roman" w:hAnsi="Times New Roman"/>
          <w:bCs/>
          <w:spacing w:val="-2"/>
          <w:sz w:val="28"/>
          <w:szCs w:val="28"/>
          <w:lang w:eastAsia="ar-SA"/>
        </w:rPr>
        <w:t>сь 107 плательщиков сбора, при этом сумма сбора, не поступившая в бюджет города Москвы, составила</w:t>
      </w:r>
      <w:r w:rsidR="00484B48" w:rsidRPr="0041059B">
        <w:rPr>
          <w:rFonts w:ascii="Times New Roman" w:eastAsia="Times New Roman" w:hAnsi="Times New Roman"/>
          <w:bCs/>
          <w:spacing w:val="-2"/>
          <w:sz w:val="28"/>
          <w:szCs w:val="28"/>
          <w:lang w:eastAsia="ar-SA"/>
        </w:rPr>
        <w:t>, по</w:t>
      </w:r>
      <w:r w:rsidR="0041059B">
        <w:rPr>
          <w:rFonts w:ascii="Times New Roman" w:eastAsia="Times New Roman" w:hAnsi="Times New Roman"/>
          <w:bCs/>
          <w:spacing w:val="-2"/>
          <w:sz w:val="28"/>
          <w:szCs w:val="28"/>
          <w:lang w:eastAsia="ar-SA"/>
        </w:rPr>
        <w:t> </w:t>
      </w:r>
      <w:r w:rsidR="00484B48" w:rsidRPr="0041059B">
        <w:rPr>
          <w:rFonts w:ascii="Times New Roman" w:eastAsia="Times New Roman" w:hAnsi="Times New Roman"/>
          <w:bCs/>
          <w:spacing w:val="-2"/>
          <w:sz w:val="28"/>
          <w:szCs w:val="28"/>
          <w:lang w:eastAsia="ar-SA"/>
        </w:rPr>
        <w:t>данным налогового органа,</w:t>
      </w:r>
      <w:r w:rsidR="0037237D" w:rsidRPr="0041059B">
        <w:rPr>
          <w:rFonts w:ascii="Times New Roman" w:hAnsi="Times New Roman"/>
        </w:rPr>
        <w:t xml:space="preserve"> </w:t>
      </w:r>
      <w:r w:rsidR="0037237D" w:rsidRPr="0041059B">
        <w:rPr>
          <w:rFonts w:ascii="Times New Roman" w:eastAsia="Times New Roman" w:hAnsi="Times New Roman"/>
          <w:bCs/>
          <w:spacing w:val="-2"/>
          <w:sz w:val="28"/>
          <w:szCs w:val="28"/>
          <w:lang w:eastAsia="ar-SA"/>
        </w:rPr>
        <w:t>1 861 261,9 тыс. рублей</w:t>
      </w:r>
      <w:r w:rsidR="0037237D" w:rsidRPr="0041059B">
        <w:rPr>
          <w:rStyle w:val="a7"/>
          <w:rFonts w:ascii="Times New Roman" w:hAnsi="Times New Roman"/>
          <w:sz w:val="28"/>
          <w:szCs w:val="28"/>
        </w:rPr>
        <w:footnoteReference w:id="16"/>
      </w:r>
      <w:r w:rsidR="0037237D" w:rsidRPr="0041059B">
        <w:rPr>
          <w:rFonts w:ascii="Times New Roman" w:eastAsia="Times New Roman" w:hAnsi="Times New Roman"/>
          <w:bCs/>
          <w:spacing w:val="-2"/>
          <w:sz w:val="28"/>
          <w:szCs w:val="28"/>
          <w:lang w:eastAsia="ar-SA"/>
        </w:rPr>
        <w:t xml:space="preserve"> </w:t>
      </w:r>
      <w:r w:rsidR="0037237D" w:rsidRPr="0041059B">
        <w:rPr>
          <w:rFonts w:ascii="Times New Roman" w:hAnsi="Times New Roman"/>
          <w:spacing w:val="-4"/>
          <w:sz w:val="28"/>
          <w:szCs w:val="28"/>
        </w:rPr>
        <w:t>(71,1 процента от</w:t>
      </w:r>
      <w:r w:rsidR="0041059B">
        <w:rPr>
          <w:rFonts w:ascii="Times New Roman" w:hAnsi="Times New Roman"/>
          <w:spacing w:val="-4"/>
          <w:sz w:val="28"/>
          <w:szCs w:val="28"/>
        </w:rPr>
        <w:t> </w:t>
      </w:r>
      <w:r w:rsidR="0037237D" w:rsidRPr="0041059B">
        <w:rPr>
          <w:rFonts w:ascii="Times New Roman" w:hAnsi="Times New Roman"/>
          <w:spacing w:val="-4"/>
          <w:sz w:val="28"/>
          <w:szCs w:val="28"/>
        </w:rPr>
        <w:t>общего объема торгового сбора, не поступившего в городской бюджет в связи с предоставлением плательщикам сбора льгот).</w:t>
      </w:r>
      <w:proofErr w:type="gramEnd"/>
      <w:r w:rsidR="001E36BA" w:rsidRPr="0041059B">
        <w:rPr>
          <w:rFonts w:ascii="Times New Roman" w:hAnsi="Times New Roman"/>
          <w:spacing w:val="-4"/>
          <w:sz w:val="28"/>
          <w:szCs w:val="28"/>
        </w:rPr>
        <w:t xml:space="preserve"> </w:t>
      </w:r>
      <w:bookmarkStart w:id="1" w:name="Par1"/>
      <w:bookmarkEnd w:id="1"/>
      <w:r w:rsidR="0037237D" w:rsidRPr="0041059B">
        <w:rPr>
          <w:rFonts w:ascii="Times New Roman" w:hAnsi="Times New Roman"/>
          <w:sz w:val="28"/>
          <w:szCs w:val="28"/>
        </w:rPr>
        <w:t xml:space="preserve">По </w:t>
      </w:r>
      <w:r w:rsidR="0037237D" w:rsidRPr="00915CD7">
        <w:rPr>
          <w:rFonts w:ascii="Times New Roman" w:hAnsi="Times New Roman"/>
          <w:sz w:val="28"/>
          <w:szCs w:val="28"/>
        </w:rPr>
        <w:t xml:space="preserve">оценке </w:t>
      </w:r>
      <w:r w:rsidR="00D30995" w:rsidRPr="00915CD7">
        <w:rPr>
          <w:rFonts w:ascii="Times New Roman" w:hAnsi="Times New Roman"/>
          <w:spacing w:val="-2"/>
          <w:sz w:val="28"/>
          <w:szCs w:val="28"/>
        </w:rPr>
        <w:t>КСП Москвы</w:t>
      </w:r>
      <w:r w:rsidR="0037237D" w:rsidRPr="00915CD7">
        <w:rPr>
          <w:rFonts w:ascii="Times New Roman" w:hAnsi="Times New Roman"/>
          <w:sz w:val="28"/>
          <w:szCs w:val="28"/>
        </w:rPr>
        <w:t>, в</w:t>
      </w:r>
      <w:r w:rsidR="00591793">
        <w:rPr>
          <w:rFonts w:ascii="Times New Roman" w:hAnsi="Times New Roman"/>
          <w:sz w:val="28"/>
          <w:szCs w:val="28"/>
        </w:rPr>
        <w:t> </w:t>
      </w:r>
      <w:r w:rsidR="0037237D" w:rsidRPr="0041059B">
        <w:rPr>
          <w:rFonts w:ascii="Times New Roman" w:hAnsi="Times New Roman"/>
          <w:sz w:val="28"/>
          <w:szCs w:val="28"/>
        </w:rPr>
        <w:t xml:space="preserve">результате </w:t>
      </w:r>
      <w:r w:rsidR="001E36BA" w:rsidRPr="0041059B">
        <w:rPr>
          <w:rFonts w:ascii="Times New Roman" w:hAnsi="Times New Roman"/>
          <w:sz w:val="28"/>
          <w:szCs w:val="28"/>
        </w:rPr>
        <w:t>предложенного изменения</w:t>
      </w:r>
      <w:r w:rsidR="0037237D" w:rsidRPr="0041059B">
        <w:rPr>
          <w:rFonts w:ascii="Times New Roman" w:hAnsi="Times New Roman"/>
          <w:sz w:val="28"/>
          <w:szCs w:val="28"/>
        </w:rPr>
        <w:t xml:space="preserve"> </w:t>
      </w:r>
      <w:r w:rsidR="00484B48" w:rsidRPr="0041059B">
        <w:rPr>
          <w:rFonts w:ascii="Times New Roman" w:hAnsi="Times New Roman"/>
          <w:sz w:val="28"/>
          <w:szCs w:val="28"/>
        </w:rPr>
        <w:t xml:space="preserve">дополнительные </w:t>
      </w:r>
      <w:r w:rsidR="0037237D" w:rsidRPr="0041059B">
        <w:rPr>
          <w:rFonts w:ascii="Times New Roman" w:hAnsi="Times New Roman"/>
          <w:sz w:val="28"/>
          <w:szCs w:val="28"/>
        </w:rPr>
        <w:t xml:space="preserve">поступления </w:t>
      </w:r>
      <w:r w:rsidR="00DC7FF8">
        <w:rPr>
          <w:rFonts w:ascii="Times New Roman" w:hAnsi="Times New Roman"/>
          <w:sz w:val="28"/>
          <w:szCs w:val="28"/>
        </w:rPr>
        <w:t>в</w:t>
      </w:r>
      <w:r w:rsidR="00591793">
        <w:rPr>
          <w:rFonts w:ascii="Times New Roman" w:hAnsi="Times New Roman"/>
          <w:sz w:val="28"/>
          <w:szCs w:val="28"/>
        </w:rPr>
        <w:t> </w:t>
      </w:r>
      <w:r w:rsidR="00DC7FF8">
        <w:rPr>
          <w:rFonts w:ascii="Times New Roman" w:hAnsi="Times New Roman"/>
          <w:sz w:val="28"/>
          <w:szCs w:val="28"/>
        </w:rPr>
        <w:t xml:space="preserve">бюджет </w:t>
      </w:r>
      <w:r w:rsidR="0037237D" w:rsidRPr="0041059B">
        <w:rPr>
          <w:rFonts w:ascii="Times New Roman" w:hAnsi="Times New Roman"/>
          <w:sz w:val="28"/>
          <w:szCs w:val="28"/>
        </w:rPr>
        <w:t>составят не</w:t>
      </w:r>
      <w:r w:rsidR="00DC7FF8">
        <w:rPr>
          <w:rFonts w:ascii="Times New Roman" w:hAnsi="Times New Roman"/>
          <w:sz w:val="28"/>
          <w:szCs w:val="28"/>
        </w:rPr>
        <w:t> </w:t>
      </w:r>
      <w:r w:rsidR="0037237D" w:rsidRPr="0041059B">
        <w:rPr>
          <w:rFonts w:ascii="Times New Roman" w:hAnsi="Times New Roman"/>
          <w:sz w:val="28"/>
          <w:szCs w:val="28"/>
        </w:rPr>
        <w:t>менее 178 870,0 тыс. рублей ежегодно</w:t>
      </w:r>
      <w:r w:rsidR="0037237D" w:rsidRPr="0041059B">
        <w:rPr>
          <w:rStyle w:val="a7"/>
          <w:rFonts w:ascii="Times New Roman" w:hAnsi="Times New Roman"/>
          <w:sz w:val="28"/>
          <w:szCs w:val="28"/>
        </w:rPr>
        <w:footnoteReference w:id="17"/>
      </w:r>
      <w:r w:rsidRPr="0041059B">
        <w:rPr>
          <w:rFonts w:ascii="Times New Roman" w:hAnsi="Times New Roman"/>
          <w:sz w:val="28"/>
          <w:szCs w:val="28"/>
        </w:rPr>
        <w:t>.</w:t>
      </w:r>
    </w:p>
    <w:p w14:paraId="1F0997DE" w14:textId="7F146262" w:rsidR="0037237D" w:rsidRDefault="00E915CF" w:rsidP="00484B48">
      <w:pPr>
        <w:widowControl w:val="0"/>
        <w:autoSpaceDE w:val="0"/>
        <w:autoSpaceDN w:val="0"/>
        <w:adjustRightInd w:val="0"/>
        <w:spacing w:after="0" w:line="240" w:lineRule="auto"/>
        <w:ind w:firstLine="709"/>
        <w:jc w:val="both"/>
        <w:rPr>
          <w:rFonts w:ascii="Times New Roman" w:hAnsi="Times New Roman"/>
          <w:sz w:val="28"/>
          <w:szCs w:val="28"/>
        </w:rPr>
      </w:pPr>
      <w:r w:rsidRPr="0041059B">
        <w:rPr>
          <w:rFonts w:ascii="Times New Roman" w:eastAsia="Times New Roman" w:hAnsi="Times New Roman"/>
          <w:bCs/>
          <w:spacing w:val="-2"/>
          <w:sz w:val="28"/>
          <w:szCs w:val="28"/>
          <w:lang w:eastAsia="ar-SA"/>
        </w:rPr>
        <w:t>6.3. Р</w:t>
      </w:r>
      <w:r w:rsidR="00484B48" w:rsidRPr="0041059B">
        <w:rPr>
          <w:rFonts w:ascii="Times New Roman" w:eastAsia="Times New Roman" w:hAnsi="Times New Roman"/>
          <w:bCs/>
          <w:spacing w:val="-2"/>
          <w:sz w:val="28"/>
          <w:szCs w:val="28"/>
          <w:lang w:eastAsia="ar-SA"/>
        </w:rPr>
        <w:t>аспространение</w:t>
      </w:r>
      <w:r w:rsidR="0037237D" w:rsidRPr="0041059B">
        <w:rPr>
          <w:rFonts w:ascii="Times New Roman" w:hAnsi="Times New Roman"/>
          <w:sz w:val="28"/>
          <w:szCs w:val="28"/>
        </w:rPr>
        <w:t xml:space="preserve"> льгот</w:t>
      </w:r>
      <w:r w:rsidR="00484B48" w:rsidRPr="0041059B">
        <w:rPr>
          <w:rFonts w:ascii="Times New Roman" w:hAnsi="Times New Roman"/>
          <w:sz w:val="28"/>
          <w:szCs w:val="28"/>
        </w:rPr>
        <w:t>ы по торговому сбору, установленной</w:t>
      </w:r>
      <w:r w:rsidR="0037237D" w:rsidRPr="0041059B">
        <w:rPr>
          <w:rFonts w:ascii="Times New Roman" w:hAnsi="Times New Roman"/>
          <w:sz w:val="28"/>
          <w:szCs w:val="28"/>
        </w:rPr>
        <w:t xml:space="preserve"> в</w:t>
      </w:r>
      <w:r w:rsidR="00484B48" w:rsidRPr="0041059B">
        <w:rPr>
          <w:rFonts w:ascii="Times New Roman" w:hAnsi="Times New Roman"/>
          <w:sz w:val="28"/>
          <w:szCs w:val="28"/>
        </w:rPr>
        <w:t> </w:t>
      </w:r>
      <w:r w:rsidR="0037237D" w:rsidRPr="0041059B">
        <w:rPr>
          <w:rFonts w:ascii="Times New Roman" w:hAnsi="Times New Roman"/>
          <w:sz w:val="28"/>
          <w:szCs w:val="28"/>
        </w:rPr>
        <w:t xml:space="preserve">отношении использования объектов имущества для осуществления торговли на ярмарках выходного дня, специализированных ярмарках и региональных ярмарках, </w:t>
      </w:r>
      <w:r w:rsidR="00DC7FF8">
        <w:rPr>
          <w:rFonts w:ascii="Times New Roman" w:hAnsi="Times New Roman"/>
          <w:sz w:val="28"/>
          <w:szCs w:val="28"/>
        </w:rPr>
        <w:t xml:space="preserve">также </w:t>
      </w:r>
      <w:r w:rsidR="0037237D" w:rsidRPr="0041059B">
        <w:rPr>
          <w:rFonts w:ascii="Times New Roman" w:hAnsi="Times New Roman"/>
          <w:sz w:val="28"/>
          <w:szCs w:val="28"/>
        </w:rPr>
        <w:t>на межрегиональные ярмарки</w:t>
      </w:r>
      <w:r w:rsidR="0037237D" w:rsidRPr="0041059B">
        <w:rPr>
          <w:rStyle w:val="a7"/>
          <w:rFonts w:ascii="Times New Roman" w:hAnsi="Times New Roman"/>
          <w:sz w:val="28"/>
          <w:szCs w:val="28"/>
        </w:rPr>
        <w:footnoteReference w:id="18"/>
      </w:r>
      <w:r w:rsidRPr="0041059B">
        <w:rPr>
          <w:rFonts w:ascii="Times New Roman" w:hAnsi="Times New Roman"/>
          <w:sz w:val="28"/>
          <w:szCs w:val="28"/>
        </w:rPr>
        <w:t>.</w:t>
      </w:r>
    </w:p>
    <w:p w14:paraId="6D5FF8B6" w14:textId="1D433B5F" w:rsidR="0037237D" w:rsidRPr="0041059B" w:rsidRDefault="00E915CF" w:rsidP="00484B48">
      <w:pPr>
        <w:widowControl w:val="0"/>
        <w:spacing w:after="0" w:line="240" w:lineRule="auto"/>
        <w:ind w:firstLine="709"/>
        <w:jc w:val="both"/>
        <w:rPr>
          <w:rFonts w:ascii="Times New Roman" w:hAnsi="Times New Roman"/>
          <w:spacing w:val="-4"/>
          <w:sz w:val="28"/>
          <w:szCs w:val="28"/>
        </w:rPr>
      </w:pPr>
      <w:r w:rsidRPr="0041059B">
        <w:rPr>
          <w:rFonts w:ascii="Times New Roman" w:hAnsi="Times New Roman"/>
          <w:sz w:val="28"/>
          <w:szCs w:val="28"/>
        </w:rPr>
        <w:t>6.4. </w:t>
      </w:r>
      <w:proofErr w:type="gramStart"/>
      <w:r w:rsidRPr="0041059B">
        <w:rPr>
          <w:rFonts w:ascii="Times New Roman" w:hAnsi="Times New Roman"/>
          <w:sz w:val="28"/>
          <w:szCs w:val="28"/>
        </w:rPr>
        <w:t>О</w:t>
      </w:r>
      <w:r w:rsidR="00484B48" w:rsidRPr="0041059B">
        <w:rPr>
          <w:rFonts w:ascii="Times New Roman" w:hAnsi="Times New Roman"/>
          <w:sz w:val="28"/>
          <w:szCs w:val="28"/>
        </w:rPr>
        <w:t>граничение</w:t>
      </w:r>
      <w:r w:rsidR="0037237D" w:rsidRPr="0041059B">
        <w:rPr>
          <w:rFonts w:ascii="Times New Roman" w:hAnsi="Times New Roman"/>
          <w:sz w:val="28"/>
          <w:szCs w:val="28"/>
        </w:rPr>
        <w:t xml:space="preserve"> льгот</w:t>
      </w:r>
      <w:r w:rsidR="00484B48" w:rsidRPr="0041059B">
        <w:rPr>
          <w:rFonts w:ascii="Times New Roman" w:hAnsi="Times New Roman"/>
          <w:sz w:val="28"/>
          <w:szCs w:val="28"/>
        </w:rPr>
        <w:t>ы</w:t>
      </w:r>
      <w:r w:rsidR="0037237D" w:rsidRPr="0041059B">
        <w:rPr>
          <w:rFonts w:ascii="Times New Roman" w:hAnsi="Times New Roman"/>
          <w:sz w:val="28"/>
          <w:szCs w:val="28"/>
        </w:rPr>
        <w:t xml:space="preserve"> по торговому сбору</w:t>
      </w:r>
      <w:r w:rsidR="00484B48" w:rsidRPr="0041059B">
        <w:rPr>
          <w:rFonts w:ascii="Times New Roman" w:hAnsi="Times New Roman"/>
          <w:sz w:val="28"/>
          <w:szCs w:val="28"/>
        </w:rPr>
        <w:t xml:space="preserve">, установленной </w:t>
      </w:r>
      <w:r w:rsidR="0037237D" w:rsidRPr="0041059B">
        <w:rPr>
          <w:rFonts w:ascii="Times New Roman" w:hAnsi="Times New Roman"/>
          <w:sz w:val="28"/>
          <w:szCs w:val="28"/>
        </w:rPr>
        <w:t>в</w:t>
      </w:r>
      <w:r w:rsidR="00DC7FF8">
        <w:rPr>
          <w:rFonts w:ascii="Times New Roman" w:hAnsi="Times New Roman"/>
          <w:sz w:val="28"/>
          <w:szCs w:val="28"/>
        </w:rPr>
        <w:t> </w:t>
      </w:r>
      <w:r w:rsidR="0037237D" w:rsidRPr="0041059B">
        <w:rPr>
          <w:rFonts w:ascii="Times New Roman" w:hAnsi="Times New Roman"/>
          <w:sz w:val="28"/>
          <w:szCs w:val="28"/>
        </w:rPr>
        <w:t>отношении организаций федеральной почтовой связи, ассортиментом товаров сопутствующего характера: почтовыми конвертами, почтовыми карточками, почтовой тарой, используемыми для оказания услуг почтовой связи, государственными знаками почтовой оплаты, канцелярскими товарами.</w:t>
      </w:r>
      <w:proofErr w:type="gramEnd"/>
      <w:r w:rsidR="00484B48" w:rsidRPr="0041059B">
        <w:rPr>
          <w:rFonts w:ascii="Times New Roman" w:hAnsi="Times New Roman"/>
          <w:sz w:val="28"/>
          <w:szCs w:val="28"/>
        </w:rPr>
        <w:t xml:space="preserve"> </w:t>
      </w:r>
      <w:r w:rsidR="0037237D" w:rsidRPr="0041059B">
        <w:rPr>
          <w:rFonts w:ascii="Times New Roman" w:hAnsi="Times New Roman"/>
          <w:sz w:val="28"/>
          <w:szCs w:val="28"/>
        </w:rPr>
        <w:t xml:space="preserve">Отмечено, что в 2019 году льготой </w:t>
      </w:r>
      <w:r w:rsidR="0037237D" w:rsidRPr="00915CD7">
        <w:rPr>
          <w:rFonts w:ascii="Times New Roman" w:hAnsi="Times New Roman"/>
          <w:sz w:val="28"/>
          <w:szCs w:val="28"/>
        </w:rPr>
        <w:t>воспользовал</w:t>
      </w:r>
      <w:r w:rsidR="00D30995" w:rsidRPr="00915CD7">
        <w:rPr>
          <w:rFonts w:ascii="Times New Roman" w:hAnsi="Times New Roman"/>
          <w:sz w:val="28"/>
          <w:szCs w:val="28"/>
        </w:rPr>
        <w:t>и</w:t>
      </w:r>
      <w:r w:rsidR="0037237D" w:rsidRPr="00915CD7">
        <w:rPr>
          <w:rFonts w:ascii="Times New Roman" w:hAnsi="Times New Roman"/>
          <w:sz w:val="28"/>
          <w:szCs w:val="28"/>
        </w:rPr>
        <w:t>сь четыре</w:t>
      </w:r>
      <w:r w:rsidR="0037237D" w:rsidRPr="0041059B">
        <w:rPr>
          <w:rFonts w:ascii="Times New Roman" w:hAnsi="Times New Roman"/>
          <w:sz w:val="28"/>
          <w:szCs w:val="28"/>
        </w:rPr>
        <w:t xml:space="preserve"> организации федеральной почтовой связи, при этом сумма сбора</w:t>
      </w:r>
      <w:r w:rsidR="0037237D" w:rsidRPr="0041059B">
        <w:rPr>
          <w:rFonts w:ascii="Times New Roman" w:hAnsi="Times New Roman"/>
          <w:spacing w:val="-4"/>
          <w:sz w:val="28"/>
          <w:szCs w:val="28"/>
        </w:rPr>
        <w:t>, не поступившая в бюджет города Москвы, составила 48 612,0 тыс. рублей (1,9 процента от общего объема торгового сбора, не поступившего в городской бюджет в связи с</w:t>
      </w:r>
      <w:r w:rsidR="00DC7FF8">
        <w:rPr>
          <w:rFonts w:ascii="Times New Roman" w:hAnsi="Times New Roman"/>
          <w:spacing w:val="-4"/>
          <w:sz w:val="28"/>
          <w:szCs w:val="28"/>
        </w:rPr>
        <w:t> </w:t>
      </w:r>
      <w:r w:rsidR="0037237D" w:rsidRPr="0041059B">
        <w:rPr>
          <w:rFonts w:ascii="Times New Roman" w:hAnsi="Times New Roman"/>
          <w:spacing w:val="-4"/>
          <w:sz w:val="28"/>
          <w:szCs w:val="28"/>
        </w:rPr>
        <w:t>предоставлением плательщикам сбора</w:t>
      </w:r>
      <w:r w:rsidRPr="0041059B">
        <w:rPr>
          <w:rFonts w:ascii="Times New Roman" w:hAnsi="Times New Roman"/>
          <w:spacing w:val="-4"/>
          <w:sz w:val="28"/>
          <w:szCs w:val="28"/>
        </w:rPr>
        <w:t xml:space="preserve"> льгот).</w:t>
      </w:r>
    </w:p>
    <w:p w14:paraId="15D55628" w14:textId="1906B4BA" w:rsidR="0037237D" w:rsidRPr="0041059B" w:rsidRDefault="00E915CF" w:rsidP="00484B48">
      <w:pPr>
        <w:widowControl w:val="0"/>
        <w:autoSpaceDE w:val="0"/>
        <w:autoSpaceDN w:val="0"/>
        <w:adjustRightInd w:val="0"/>
        <w:spacing w:after="0" w:line="240" w:lineRule="auto"/>
        <w:ind w:firstLine="709"/>
        <w:jc w:val="both"/>
        <w:rPr>
          <w:rFonts w:ascii="Times New Roman" w:hAnsi="Times New Roman"/>
          <w:spacing w:val="-4"/>
          <w:sz w:val="28"/>
          <w:szCs w:val="28"/>
        </w:rPr>
      </w:pPr>
      <w:r w:rsidRPr="0041059B">
        <w:rPr>
          <w:rFonts w:ascii="Times New Roman" w:hAnsi="Times New Roman"/>
          <w:sz w:val="28"/>
          <w:szCs w:val="28"/>
        </w:rPr>
        <w:t>6.5. П</w:t>
      </w:r>
      <w:r w:rsidR="00484B48" w:rsidRPr="0041059B">
        <w:rPr>
          <w:rFonts w:ascii="Times New Roman" w:hAnsi="Times New Roman"/>
          <w:spacing w:val="-4"/>
          <w:sz w:val="28"/>
          <w:szCs w:val="28"/>
        </w:rPr>
        <w:t>родление</w:t>
      </w:r>
      <w:r w:rsidR="0037237D" w:rsidRPr="0041059B">
        <w:rPr>
          <w:rFonts w:ascii="Times New Roman" w:hAnsi="Times New Roman"/>
          <w:spacing w:val="-4"/>
          <w:sz w:val="28"/>
          <w:szCs w:val="28"/>
        </w:rPr>
        <w:t xml:space="preserve"> действи</w:t>
      </w:r>
      <w:r w:rsidR="00484B48" w:rsidRPr="0041059B">
        <w:rPr>
          <w:rFonts w:ascii="Times New Roman" w:hAnsi="Times New Roman"/>
          <w:spacing w:val="-4"/>
          <w:sz w:val="28"/>
          <w:szCs w:val="28"/>
        </w:rPr>
        <w:t>я</w:t>
      </w:r>
      <w:r w:rsidR="0037237D" w:rsidRPr="0041059B">
        <w:rPr>
          <w:rFonts w:ascii="Times New Roman" w:hAnsi="Times New Roman"/>
          <w:spacing w:val="-4"/>
          <w:sz w:val="28"/>
          <w:szCs w:val="28"/>
        </w:rPr>
        <w:t xml:space="preserve"> льгот по торговому сбору на территории города Москвы в отношении</w:t>
      </w:r>
      <w:r w:rsidR="00484B48" w:rsidRPr="0041059B">
        <w:rPr>
          <w:rStyle w:val="a7"/>
          <w:rFonts w:ascii="Times New Roman" w:hAnsi="Times New Roman"/>
          <w:spacing w:val="-4"/>
          <w:sz w:val="28"/>
          <w:szCs w:val="28"/>
        </w:rPr>
        <w:footnoteReference w:id="19"/>
      </w:r>
      <w:r w:rsidR="0037237D" w:rsidRPr="0041059B">
        <w:rPr>
          <w:rFonts w:ascii="Times New Roman" w:hAnsi="Times New Roman"/>
          <w:spacing w:val="-4"/>
          <w:sz w:val="28"/>
          <w:szCs w:val="28"/>
        </w:rPr>
        <w:t>:</w:t>
      </w:r>
    </w:p>
    <w:p w14:paraId="3456EFB5" w14:textId="660CDEC7" w:rsidR="0037237D" w:rsidRPr="0041059B" w:rsidRDefault="00E915CF" w:rsidP="00484B48">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41059B">
        <w:rPr>
          <w:rFonts w:ascii="Times New Roman" w:hAnsi="Times New Roman"/>
          <w:spacing w:val="-4"/>
          <w:sz w:val="28"/>
          <w:szCs w:val="28"/>
        </w:rPr>
        <w:t>-</w:t>
      </w:r>
      <w:r w:rsidR="0037237D" w:rsidRPr="0041059B">
        <w:rPr>
          <w:rFonts w:ascii="Times New Roman" w:hAnsi="Times New Roman"/>
          <w:spacing w:val="-4"/>
          <w:sz w:val="28"/>
          <w:szCs w:val="28"/>
        </w:rPr>
        <w:t> </w:t>
      </w:r>
      <w:r w:rsidR="0037237D" w:rsidRPr="0041059B">
        <w:rPr>
          <w:rFonts w:ascii="Times New Roman" w:eastAsiaTheme="minorHAnsi" w:hAnsi="Times New Roman"/>
          <w:sz w:val="28"/>
          <w:szCs w:val="28"/>
          <w:lang w:eastAsia="en-US"/>
        </w:rPr>
        <w:t>торговли в кинотеатрах, театрах, музеях, планетариях, цирках, осуществляемой организациями и индивидуальными предпринимателями (при соблюдении определенных условий);</w:t>
      </w:r>
    </w:p>
    <w:p w14:paraId="0636CEEB" w14:textId="1D0F8920" w:rsidR="0037237D" w:rsidRPr="0041059B" w:rsidRDefault="00E915CF" w:rsidP="00484B48">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41059B">
        <w:rPr>
          <w:rFonts w:ascii="Times New Roman" w:eastAsiaTheme="minorHAnsi" w:hAnsi="Times New Roman"/>
          <w:sz w:val="28"/>
          <w:szCs w:val="28"/>
          <w:lang w:eastAsia="en-US"/>
        </w:rPr>
        <w:t>- </w:t>
      </w:r>
      <w:r w:rsidR="0037237D" w:rsidRPr="0041059B">
        <w:rPr>
          <w:rFonts w:ascii="Times New Roman" w:eastAsiaTheme="minorHAnsi" w:hAnsi="Times New Roman"/>
          <w:sz w:val="28"/>
          <w:szCs w:val="28"/>
          <w:lang w:eastAsia="en-US"/>
        </w:rPr>
        <w:t>торговли, осуществляемой через объекты нестационарной торговой сети со специализацией «Печать»;</w:t>
      </w:r>
    </w:p>
    <w:p w14:paraId="7FACD0E1" w14:textId="28DAF058" w:rsidR="0037237D" w:rsidRPr="0041059B" w:rsidRDefault="00E915CF" w:rsidP="00484B48">
      <w:pPr>
        <w:widowControl w:val="0"/>
        <w:autoSpaceDE w:val="0"/>
        <w:autoSpaceDN w:val="0"/>
        <w:adjustRightInd w:val="0"/>
        <w:spacing w:after="0" w:line="240" w:lineRule="auto"/>
        <w:ind w:firstLine="709"/>
        <w:jc w:val="both"/>
        <w:rPr>
          <w:rFonts w:ascii="Times New Roman" w:eastAsiaTheme="minorHAnsi" w:hAnsi="Times New Roman"/>
          <w:spacing w:val="-4"/>
          <w:sz w:val="28"/>
          <w:szCs w:val="28"/>
          <w:lang w:eastAsia="en-US"/>
        </w:rPr>
      </w:pPr>
      <w:r w:rsidRPr="0041059B">
        <w:rPr>
          <w:rFonts w:ascii="Times New Roman" w:eastAsiaTheme="minorHAnsi" w:hAnsi="Times New Roman"/>
          <w:spacing w:val="-4"/>
          <w:sz w:val="28"/>
          <w:szCs w:val="28"/>
          <w:lang w:eastAsia="en-US"/>
        </w:rPr>
        <w:t>- </w:t>
      </w:r>
      <w:r w:rsidR="0037237D" w:rsidRPr="0041059B">
        <w:rPr>
          <w:rFonts w:ascii="Times New Roman" w:eastAsiaTheme="minorHAnsi" w:hAnsi="Times New Roman"/>
          <w:spacing w:val="-4"/>
          <w:sz w:val="28"/>
          <w:szCs w:val="28"/>
          <w:lang w:eastAsia="en-US"/>
        </w:rPr>
        <w:t>религиозных организаций в отношении торговли, осуществляемой в</w:t>
      </w:r>
      <w:r w:rsidR="00DC7FF8">
        <w:rPr>
          <w:rFonts w:ascii="Times New Roman" w:eastAsiaTheme="minorHAnsi" w:hAnsi="Times New Roman"/>
          <w:spacing w:val="-4"/>
          <w:sz w:val="28"/>
          <w:szCs w:val="28"/>
          <w:lang w:eastAsia="en-US"/>
        </w:rPr>
        <w:t> </w:t>
      </w:r>
      <w:r w:rsidR="0037237D" w:rsidRPr="0041059B">
        <w:rPr>
          <w:rFonts w:ascii="Times New Roman" w:eastAsiaTheme="minorHAnsi" w:hAnsi="Times New Roman"/>
          <w:spacing w:val="-4"/>
          <w:sz w:val="28"/>
          <w:szCs w:val="28"/>
          <w:lang w:eastAsia="en-US"/>
        </w:rPr>
        <w:t>культовых зданиях и сооружениях и на относящихся к ним земельных участках;</w:t>
      </w:r>
    </w:p>
    <w:p w14:paraId="23D63AD5" w14:textId="595C25AD" w:rsidR="0037237D" w:rsidRPr="0041059B" w:rsidRDefault="00E915CF" w:rsidP="00484B48">
      <w:pPr>
        <w:widowControl w:val="0"/>
        <w:autoSpaceDE w:val="0"/>
        <w:autoSpaceDN w:val="0"/>
        <w:adjustRightInd w:val="0"/>
        <w:spacing w:after="0" w:line="240" w:lineRule="auto"/>
        <w:ind w:firstLine="709"/>
        <w:jc w:val="both"/>
        <w:rPr>
          <w:rFonts w:ascii="Times New Roman" w:eastAsiaTheme="minorHAnsi" w:hAnsi="Times New Roman"/>
          <w:spacing w:val="-4"/>
          <w:sz w:val="28"/>
          <w:szCs w:val="28"/>
          <w:lang w:eastAsia="en-US"/>
        </w:rPr>
      </w:pPr>
      <w:r w:rsidRPr="0041059B">
        <w:rPr>
          <w:rFonts w:ascii="Times New Roman" w:eastAsiaTheme="minorHAnsi" w:hAnsi="Times New Roman"/>
          <w:spacing w:val="-4"/>
          <w:sz w:val="28"/>
          <w:szCs w:val="28"/>
          <w:lang w:eastAsia="en-US"/>
        </w:rPr>
        <w:t>- </w:t>
      </w:r>
      <w:r w:rsidR="0037237D" w:rsidRPr="0041059B">
        <w:rPr>
          <w:rFonts w:ascii="Times New Roman" w:eastAsiaTheme="minorHAnsi" w:hAnsi="Times New Roman"/>
          <w:spacing w:val="-4"/>
          <w:sz w:val="28"/>
          <w:szCs w:val="28"/>
          <w:lang w:eastAsia="en-US"/>
        </w:rPr>
        <w:t>организаций и индивидуальных предпринимателей, осуществляющих торговлю в объектах бытовых услуг</w:t>
      </w:r>
      <w:r w:rsidR="0037237D" w:rsidRPr="0041059B">
        <w:rPr>
          <w:rStyle w:val="a7"/>
          <w:rFonts w:ascii="Times New Roman" w:eastAsiaTheme="minorHAnsi" w:hAnsi="Times New Roman"/>
          <w:spacing w:val="-4"/>
          <w:sz w:val="28"/>
          <w:szCs w:val="28"/>
          <w:lang w:eastAsia="en-US"/>
        </w:rPr>
        <w:footnoteReference w:id="20"/>
      </w:r>
      <w:r w:rsidR="0037237D" w:rsidRPr="0041059B">
        <w:rPr>
          <w:rFonts w:ascii="Times New Roman" w:eastAsiaTheme="minorHAnsi" w:hAnsi="Times New Roman"/>
          <w:spacing w:val="-4"/>
          <w:sz w:val="28"/>
          <w:szCs w:val="28"/>
          <w:lang w:eastAsia="en-US"/>
        </w:rPr>
        <w:t xml:space="preserve"> (при соблюдении определенных условий);</w:t>
      </w:r>
    </w:p>
    <w:p w14:paraId="6C9BB0DA" w14:textId="1E659622" w:rsidR="0037237D" w:rsidRPr="0041059B" w:rsidRDefault="00E915CF" w:rsidP="00484B48">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41059B">
        <w:rPr>
          <w:rFonts w:ascii="Times New Roman" w:eastAsiaTheme="minorHAnsi" w:hAnsi="Times New Roman"/>
          <w:sz w:val="28"/>
          <w:szCs w:val="28"/>
          <w:lang w:eastAsia="en-US"/>
        </w:rPr>
        <w:t>- </w:t>
      </w:r>
      <w:bookmarkStart w:id="2" w:name="Par0"/>
      <w:bookmarkEnd w:id="2"/>
      <w:r w:rsidR="0037237D" w:rsidRPr="0041059B">
        <w:rPr>
          <w:rFonts w:ascii="Times New Roman" w:eastAsiaTheme="minorHAnsi" w:hAnsi="Times New Roman"/>
          <w:sz w:val="28"/>
          <w:szCs w:val="28"/>
          <w:lang w:eastAsia="en-US"/>
        </w:rPr>
        <w:t>организаций и индивидуальных предпринимателей, осуществляющих розничную торговлю книгами, газетами и журналами (при соблюдении определенных условий).</w:t>
      </w:r>
    </w:p>
    <w:p w14:paraId="2BDC933B" w14:textId="344918F5" w:rsidR="0037237D" w:rsidRPr="0041059B" w:rsidRDefault="0037237D" w:rsidP="00484B48">
      <w:pPr>
        <w:widowControl w:val="0"/>
        <w:autoSpaceDE w:val="0"/>
        <w:autoSpaceDN w:val="0"/>
        <w:adjustRightInd w:val="0"/>
        <w:spacing w:after="0" w:line="240" w:lineRule="auto"/>
        <w:ind w:firstLine="709"/>
        <w:jc w:val="both"/>
        <w:rPr>
          <w:rFonts w:ascii="Times New Roman" w:hAnsi="Times New Roman"/>
          <w:spacing w:val="-4"/>
          <w:sz w:val="28"/>
          <w:szCs w:val="28"/>
        </w:rPr>
      </w:pPr>
      <w:r w:rsidRPr="0041059B">
        <w:rPr>
          <w:rFonts w:ascii="Times New Roman" w:hAnsi="Times New Roman"/>
          <w:spacing w:val="-4"/>
          <w:sz w:val="28"/>
          <w:szCs w:val="28"/>
        </w:rPr>
        <w:t xml:space="preserve">Срок действия </w:t>
      </w:r>
      <w:r w:rsidR="00484B48" w:rsidRPr="0041059B">
        <w:rPr>
          <w:rFonts w:ascii="Times New Roman" w:hAnsi="Times New Roman"/>
          <w:spacing w:val="-4"/>
          <w:sz w:val="28"/>
          <w:szCs w:val="28"/>
        </w:rPr>
        <w:t xml:space="preserve">указанных </w:t>
      </w:r>
      <w:r w:rsidRPr="0041059B">
        <w:rPr>
          <w:rFonts w:ascii="Times New Roman" w:hAnsi="Times New Roman"/>
          <w:spacing w:val="-4"/>
          <w:sz w:val="28"/>
          <w:szCs w:val="28"/>
        </w:rPr>
        <w:t xml:space="preserve">льгот истекает 31.12.2020, в </w:t>
      </w:r>
      <w:proofErr w:type="gramStart"/>
      <w:r w:rsidRPr="0041059B">
        <w:rPr>
          <w:rFonts w:ascii="Times New Roman" w:hAnsi="Times New Roman"/>
          <w:spacing w:val="-4"/>
          <w:sz w:val="28"/>
          <w:szCs w:val="28"/>
        </w:rPr>
        <w:t>связи</w:t>
      </w:r>
      <w:proofErr w:type="gramEnd"/>
      <w:r w:rsidRPr="0041059B">
        <w:rPr>
          <w:rFonts w:ascii="Times New Roman" w:hAnsi="Times New Roman"/>
          <w:spacing w:val="-4"/>
          <w:sz w:val="28"/>
          <w:szCs w:val="28"/>
        </w:rPr>
        <w:t xml:space="preserve"> с чем </w:t>
      </w:r>
      <w:r w:rsidR="00DC7FF8">
        <w:rPr>
          <w:rFonts w:ascii="Times New Roman" w:hAnsi="Times New Roman"/>
          <w:spacing w:val="-4"/>
          <w:sz w:val="28"/>
          <w:szCs w:val="28"/>
        </w:rPr>
        <w:t xml:space="preserve">Законопроектом </w:t>
      </w:r>
      <w:r w:rsidRPr="0041059B">
        <w:rPr>
          <w:rFonts w:ascii="Times New Roman" w:hAnsi="Times New Roman"/>
          <w:spacing w:val="-4"/>
          <w:sz w:val="28"/>
          <w:szCs w:val="28"/>
        </w:rPr>
        <w:t>предлагается продлить его на пять лет – с 01.01.2021 по</w:t>
      </w:r>
      <w:r w:rsidR="00DC7FF8">
        <w:rPr>
          <w:rFonts w:ascii="Times New Roman" w:hAnsi="Times New Roman"/>
          <w:spacing w:val="-4"/>
          <w:sz w:val="28"/>
          <w:szCs w:val="28"/>
        </w:rPr>
        <w:t> </w:t>
      </w:r>
      <w:r w:rsidRPr="0041059B">
        <w:rPr>
          <w:rFonts w:ascii="Times New Roman" w:hAnsi="Times New Roman"/>
          <w:spacing w:val="-4"/>
          <w:sz w:val="28"/>
          <w:szCs w:val="28"/>
        </w:rPr>
        <w:t>31.12.2025.</w:t>
      </w:r>
    </w:p>
    <w:p w14:paraId="480917F9" w14:textId="18B94E6C" w:rsidR="0037237D" w:rsidRPr="0041059B" w:rsidRDefault="0037237D" w:rsidP="00484B48">
      <w:pPr>
        <w:widowControl w:val="0"/>
        <w:autoSpaceDE w:val="0"/>
        <w:autoSpaceDN w:val="0"/>
        <w:adjustRightInd w:val="0"/>
        <w:spacing w:after="0" w:line="240" w:lineRule="auto"/>
        <w:ind w:firstLine="709"/>
        <w:jc w:val="both"/>
        <w:rPr>
          <w:rFonts w:ascii="Times New Roman" w:hAnsi="Times New Roman"/>
          <w:spacing w:val="-4"/>
          <w:sz w:val="28"/>
          <w:szCs w:val="28"/>
        </w:rPr>
      </w:pPr>
      <w:r w:rsidRPr="0041059B">
        <w:rPr>
          <w:rFonts w:ascii="Times New Roman" w:hAnsi="Times New Roman"/>
          <w:spacing w:val="-4"/>
          <w:sz w:val="28"/>
          <w:szCs w:val="28"/>
        </w:rPr>
        <w:t>Отмечено, что в 2019 году правом на применение рассматриваемых льгот воспользовалось 940 плательщиков сбора, при этом сумма сбора, не</w:t>
      </w:r>
      <w:r w:rsidR="00DC7FF8">
        <w:rPr>
          <w:rFonts w:ascii="Times New Roman" w:hAnsi="Times New Roman"/>
          <w:spacing w:val="-4"/>
          <w:sz w:val="28"/>
          <w:szCs w:val="28"/>
        </w:rPr>
        <w:t> </w:t>
      </w:r>
      <w:r w:rsidRPr="0041059B">
        <w:rPr>
          <w:rFonts w:ascii="Times New Roman" w:hAnsi="Times New Roman"/>
          <w:spacing w:val="-4"/>
          <w:sz w:val="28"/>
          <w:szCs w:val="28"/>
        </w:rPr>
        <w:t>поступившая в бюджет города Москвы, совокупно составила 553 690,7 тыс. рублей (21,2 процента от общего объема торгового сбора, не поступившего в</w:t>
      </w:r>
      <w:r w:rsidR="00DC7FF8">
        <w:rPr>
          <w:rFonts w:ascii="Times New Roman" w:hAnsi="Times New Roman"/>
          <w:spacing w:val="-4"/>
          <w:sz w:val="28"/>
          <w:szCs w:val="28"/>
        </w:rPr>
        <w:t> </w:t>
      </w:r>
      <w:r w:rsidRPr="0041059B">
        <w:rPr>
          <w:rFonts w:ascii="Times New Roman" w:hAnsi="Times New Roman"/>
          <w:spacing w:val="-4"/>
          <w:sz w:val="28"/>
          <w:szCs w:val="28"/>
        </w:rPr>
        <w:t>городской бюджет в связи с предоставлением плательщикам сбора льгот).</w:t>
      </w:r>
    </w:p>
    <w:p w14:paraId="59BA3236" w14:textId="77777777" w:rsidR="00344CE9" w:rsidRDefault="00344CE9" w:rsidP="00484B48">
      <w:pPr>
        <w:widowControl w:val="0"/>
        <w:autoSpaceDE w:val="0"/>
        <w:autoSpaceDN w:val="0"/>
        <w:adjustRightInd w:val="0"/>
        <w:spacing w:after="0" w:line="240" w:lineRule="auto"/>
        <w:jc w:val="both"/>
        <w:rPr>
          <w:rFonts w:ascii="Times New Roman" w:hAnsi="Times New Roman"/>
          <w:b/>
          <w:spacing w:val="-6"/>
          <w:sz w:val="8"/>
          <w:szCs w:val="8"/>
          <w:lang w:val="en-US"/>
        </w:rPr>
      </w:pPr>
    </w:p>
    <w:p w14:paraId="504BFE7A" w14:textId="77777777" w:rsidR="00617D34" w:rsidRDefault="00617D34" w:rsidP="00484B48">
      <w:pPr>
        <w:widowControl w:val="0"/>
        <w:autoSpaceDE w:val="0"/>
        <w:autoSpaceDN w:val="0"/>
        <w:adjustRightInd w:val="0"/>
        <w:spacing w:after="0" w:line="240" w:lineRule="auto"/>
        <w:jc w:val="both"/>
        <w:rPr>
          <w:rFonts w:ascii="Times New Roman" w:hAnsi="Times New Roman"/>
          <w:b/>
          <w:spacing w:val="-6"/>
          <w:sz w:val="8"/>
          <w:szCs w:val="8"/>
          <w:lang w:val="en-US"/>
        </w:rPr>
      </w:pPr>
    </w:p>
    <w:p w14:paraId="0E6E664A" w14:textId="77777777" w:rsidR="00617D34" w:rsidRDefault="00617D34" w:rsidP="00484B48">
      <w:pPr>
        <w:widowControl w:val="0"/>
        <w:autoSpaceDE w:val="0"/>
        <w:autoSpaceDN w:val="0"/>
        <w:adjustRightInd w:val="0"/>
        <w:spacing w:after="0" w:line="240" w:lineRule="auto"/>
        <w:jc w:val="both"/>
        <w:rPr>
          <w:rFonts w:ascii="Times New Roman" w:hAnsi="Times New Roman"/>
          <w:b/>
          <w:spacing w:val="-6"/>
          <w:sz w:val="8"/>
          <w:szCs w:val="8"/>
          <w:lang w:val="en-US"/>
        </w:rPr>
      </w:pPr>
    </w:p>
    <w:p w14:paraId="3C56E1CD" w14:textId="77777777" w:rsidR="00617D34" w:rsidRDefault="00617D34" w:rsidP="00484B48">
      <w:pPr>
        <w:widowControl w:val="0"/>
        <w:autoSpaceDE w:val="0"/>
        <w:autoSpaceDN w:val="0"/>
        <w:adjustRightInd w:val="0"/>
        <w:spacing w:after="0" w:line="240" w:lineRule="auto"/>
        <w:jc w:val="both"/>
        <w:rPr>
          <w:rFonts w:ascii="Times New Roman" w:hAnsi="Times New Roman"/>
          <w:b/>
          <w:spacing w:val="-6"/>
          <w:sz w:val="8"/>
          <w:szCs w:val="8"/>
          <w:lang w:val="en-US"/>
        </w:rPr>
      </w:pPr>
    </w:p>
    <w:p w14:paraId="6C2142CC" w14:textId="77777777" w:rsidR="00617D34" w:rsidRPr="00617D34" w:rsidRDefault="00617D34" w:rsidP="00484B48">
      <w:pPr>
        <w:widowControl w:val="0"/>
        <w:autoSpaceDE w:val="0"/>
        <w:autoSpaceDN w:val="0"/>
        <w:adjustRightInd w:val="0"/>
        <w:spacing w:after="0" w:line="240" w:lineRule="auto"/>
        <w:jc w:val="both"/>
        <w:rPr>
          <w:rFonts w:ascii="Times New Roman" w:hAnsi="Times New Roman"/>
          <w:b/>
          <w:spacing w:val="-6"/>
          <w:sz w:val="8"/>
          <w:szCs w:val="8"/>
          <w:lang w:val="en-US"/>
        </w:rPr>
      </w:pPr>
    </w:p>
    <w:p w14:paraId="24CEF840" w14:textId="1FF705FC" w:rsidR="00185EC6" w:rsidRPr="0041059B" w:rsidRDefault="00185EC6" w:rsidP="00484B48">
      <w:pPr>
        <w:widowControl w:val="0"/>
        <w:autoSpaceDE w:val="0"/>
        <w:autoSpaceDN w:val="0"/>
        <w:adjustRightInd w:val="0"/>
        <w:spacing w:after="0" w:line="240" w:lineRule="auto"/>
        <w:jc w:val="both"/>
        <w:rPr>
          <w:rFonts w:ascii="Times New Roman" w:hAnsi="Times New Roman"/>
          <w:b/>
          <w:spacing w:val="-6"/>
          <w:sz w:val="28"/>
          <w:szCs w:val="28"/>
        </w:rPr>
      </w:pPr>
      <w:r w:rsidRPr="0041059B">
        <w:rPr>
          <w:rFonts w:ascii="Times New Roman" w:hAnsi="Times New Roman"/>
          <w:b/>
          <w:spacing w:val="-6"/>
          <w:sz w:val="28"/>
          <w:szCs w:val="28"/>
        </w:rPr>
        <w:t>Руководитель экспертизы,</w:t>
      </w:r>
    </w:p>
    <w:p w14:paraId="5DD5313B" w14:textId="7894F660" w:rsidR="00E64927" w:rsidRPr="0041059B" w:rsidRDefault="00A91EFA" w:rsidP="00484B48">
      <w:pPr>
        <w:widowControl w:val="0"/>
        <w:autoSpaceDE w:val="0"/>
        <w:autoSpaceDN w:val="0"/>
        <w:adjustRightInd w:val="0"/>
        <w:spacing w:after="0" w:line="240" w:lineRule="auto"/>
        <w:jc w:val="both"/>
        <w:rPr>
          <w:rFonts w:ascii="Times New Roman" w:hAnsi="Times New Roman"/>
          <w:b/>
          <w:spacing w:val="-6"/>
          <w:sz w:val="28"/>
          <w:szCs w:val="28"/>
        </w:rPr>
      </w:pPr>
      <w:r w:rsidRPr="0041059B">
        <w:rPr>
          <w:rFonts w:ascii="Times New Roman" w:hAnsi="Times New Roman"/>
          <w:b/>
          <w:spacing w:val="-6"/>
          <w:sz w:val="28"/>
          <w:szCs w:val="28"/>
        </w:rPr>
        <w:t>а</w:t>
      </w:r>
      <w:r w:rsidR="00E64927" w:rsidRPr="0041059B">
        <w:rPr>
          <w:rFonts w:ascii="Times New Roman" w:hAnsi="Times New Roman"/>
          <w:b/>
          <w:spacing w:val="-6"/>
          <w:sz w:val="28"/>
          <w:szCs w:val="28"/>
        </w:rPr>
        <w:t>удитор</w:t>
      </w:r>
      <w:r w:rsidR="00185EC6" w:rsidRPr="0041059B">
        <w:rPr>
          <w:rFonts w:ascii="Times New Roman" w:hAnsi="Times New Roman"/>
          <w:b/>
          <w:spacing w:val="-6"/>
          <w:sz w:val="28"/>
          <w:szCs w:val="28"/>
        </w:rPr>
        <w:t xml:space="preserve"> </w:t>
      </w:r>
      <w:proofErr w:type="gramStart"/>
      <w:r w:rsidR="00E64927" w:rsidRPr="0041059B">
        <w:rPr>
          <w:rFonts w:ascii="Times New Roman" w:hAnsi="Times New Roman"/>
          <w:b/>
          <w:spacing w:val="-6"/>
          <w:sz w:val="28"/>
          <w:szCs w:val="28"/>
        </w:rPr>
        <w:t>Контрольно-счетной</w:t>
      </w:r>
      <w:proofErr w:type="gramEnd"/>
      <w:r w:rsidR="00E64927" w:rsidRPr="0041059B">
        <w:rPr>
          <w:rFonts w:ascii="Times New Roman" w:hAnsi="Times New Roman"/>
          <w:b/>
          <w:spacing w:val="-6"/>
          <w:sz w:val="28"/>
          <w:szCs w:val="28"/>
        </w:rPr>
        <w:t xml:space="preserve"> палаты Москвы     </w:t>
      </w:r>
      <w:r w:rsidR="00C50940" w:rsidRPr="0041059B">
        <w:rPr>
          <w:rFonts w:ascii="Times New Roman" w:hAnsi="Times New Roman"/>
          <w:b/>
          <w:spacing w:val="-6"/>
          <w:sz w:val="28"/>
          <w:szCs w:val="28"/>
        </w:rPr>
        <w:t xml:space="preserve">  </w:t>
      </w:r>
      <w:r w:rsidR="007526F3" w:rsidRPr="0041059B">
        <w:rPr>
          <w:rFonts w:ascii="Times New Roman" w:hAnsi="Times New Roman"/>
          <w:b/>
          <w:spacing w:val="-6"/>
          <w:sz w:val="28"/>
          <w:szCs w:val="28"/>
        </w:rPr>
        <w:t xml:space="preserve"> </w:t>
      </w:r>
      <w:r w:rsidR="00E64927" w:rsidRPr="0041059B">
        <w:rPr>
          <w:rFonts w:ascii="Times New Roman" w:hAnsi="Times New Roman"/>
          <w:b/>
          <w:spacing w:val="-6"/>
          <w:sz w:val="28"/>
          <w:szCs w:val="28"/>
        </w:rPr>
        <w:t xml:space="preserve">             </w:t>
      </w:r>
      <w:r w:rsidR="00185EC6" w:rsidRPr="0041059B">
        <w:rPr>
          <w:rFonts w:ascii="Times New Roman" w:hAnsi="Times New Roman"/>
          <w:b/>
          <w:spacing w:val="-6"/>
          <w:sz w:val="28"/>
          <w:szCs w:val="28"/>
        </w:rPr>
        <w:t xml:space="preserve"> </w:t>
      </w:r>
      <w:r w:rsidR="00E64927" w:rsidRPr="0041059B">
        <w:rPr>
          <w:rFonts w:ascii="Times New Roman" w:hAnsi="Times New Roman"/>
          <w:b/>
          <w:spacing w:val="-6"/>
          <w:sz w:val="28"/>
          <w:szCs w:val="28"/>
        </w:rPr>
        <w:t xml:space="preserve">       Е.А. Чегринец</w:t>
      </w:r>
    </w:p>
    <w:sectPr w:rsidR="00E64927" w:rsidRPr="0041059B" w:rsidSect="005E5BEC">
      <w:headerReference w:type="default" r:id="rId9"/>
      <w:pgSz w:w="11906" w:h="16838" w:code="9"/>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94BD4" w14:textId="77777777" w:rsidR="00C10070" w:rsidRDefault="00C10070" w:rsidP="00CE4388">
      <w:pPr>
        <w:spacing w:after="0" w:line="240" w:lineRule="auto"/>
      </w:pPr>
      <w:r>
        <w:separator/>
      </w:r>
    </w:p>
  </w:endnote>
  <w:endnote w:type="continuationSeparator" w:id="0">
    <w:p w14:paraId="73D8DEF7" w14:textId="77777777" w:rsidR="00C10070" w:rsidRDefault="00C10070" w:rsidP="00CE4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614A0" w14:textId="77777777" w:rsidR="00C10070" w:rsidRDefault="00C10070" w:rsidP="00CE4388">
      <w:pPr>
        <w:spacing w:after="0" w:line="240" w:lineRule="auto"/>
      </w:pPr>
      <w:r>
        <w:separator/>
      </w:r>
    </w:p>
  </w:footnote>
  <w:footnote w:type="continuationSeparator" w:id="0">
    <w:p w14:paraId="60CEBCA5" w14:textId="77777777" w:rsidR="00C10070" w:rsidRDefault="00C10070" w:rsidP="00CE4388">
      <w:pPr>
        <w:spacing w:after="0" w:line="240" w:lineRule="auto"/>
      </w:pPr>
      <w:r>
        <w:continuationSeparator/>
      </w:r>
    </w:p>
  </w:footnote>
  <w:footnote w:id="1">
    <w:p w14:paraId="5DD53143" w14:textId="16EC8F58" w:rsidR="00446812" w:rsidRPr="00BE745C" w:rsidRDefault="00446812" w:rsidP="00F162F5">
      <w:pPr>
        <w:pStyle w:val="a5"/>
        <w:jc w:val="both"/>
        <w:rPr>
          <w:rFonts w:ascii="Times New Roman" w:hAnsi="Times New Roman"/>
          <w:spacing w:val="-4"/>
          <w:sz w:val="22"/>
          <w:szCs w:val="22"/>
        </w:rPr>
      </w:pPr>
      <w:r w:rsidRPr="00BE745C">
        <w:rPr>
          <w:rStyle w:val="a7"/>
          <w:rFonts w:ascii="Times New Roman" w:hAnsi="Times New Roman"/>
          <w:spacing w:val="-4"/>
          <w:sz w:val="22"/>
          <w:szCs w:val="22"/>
        </w:rPr>
        <w:footnoteRef/>
      </w:r>
      <w:r w:rsidRPr="00BE745C">
        <w:rPr>
          <w:rFonts w:ascii="Times New Roman" w:hAnsi="Times New Roman"/>
          <w:spacing w:val="-4"/>
          <w:sz w:val="22"/>
          <w:szCs w:val="22"/>
        </w:rPr>
        <w:t> </w:t>
      </w:r>
      <w:r w:rsidR="002C1B46">
        <w:rPr>
          <w:rFonts w:ascii="Times New Roman" w:hAnsi="Times New Roman"/>
          <w:spacing w:val="-4"/>
          <w:sz w:val="22"/>
          <w:szCs w:val="22"/>
        </w:rPr>
        <w:t xml:space="preserve">Далее – </w:t>
      </w:r>
      <w:r w:rsidR="002C1B46" w:rsidRPr="002C1B46">
        <w:rPr>
          <w:rFonts w:ascii="Times New Roman" w:hAnsi="Times New Roman"/>
          <w:spacing w:val="-4"/>
          <w:sz w:val="22"/>
          <w:szCs w:val="22"/>
        </w:rPr>
        <w:t>Законопроект</w:t>
      </w:r>
      <w:r w:rsidR="002C1B46">
        <w:rPr>
          <w:rFonts w:ascii="Times New Roman" w:hAnsi="Times New Roman"/>
          <w:spacing w:val="-4"/>
          <w:sz w:val="22"/>
          <w:szCs w:val="22"/>
        </w:rPr>
        <w:t xml:space="preserve"> (внесен</w:t>
      </w:r>
      <w:r w:rsidRPr="00BE745C">
        <w:rPr>
          <w:rFonts w:ascii="Times New Roman" w:hAnsi="Times New Roman"/>
          <w:spacing w:val="-4"/>
          <w:sz w:val="22"/>
          <w:szCs w:val="22"/>
        </w:rPr>
        <w:t xml:space="preserve"> Мэром Москвы в Московскую городскую Думу</w:t>
      </w:r>
      <w:r w:rsidR="00E55DA7" w:rsidRPr="00BE745C">
        <w:rPr>
          <w:rFonts w:ascii="Times New Roman" w:hAnsi="Times New Roman"/>
          <w:spacing w:val="-4"/>
          <w:sz w:val="22"/>
          <w:szCs w:val="22"/>
        </w:rPr>
        <w:t xml:space="preserve"> </w:t>
      </w:r>
      <w:r w:rsidR="00C719B3" w:rsidRPr="00BE745C">
        <w:rPr>
          <w:rFonts w:ascii="Times New Roman" w:hAnsi="Times New Roman"/>
          <w:spacing w:val="-4"/>
          <w:sz w:val="22"/>
          <w:szCs w:val="22"/>
        </w:rPr>
        <w:t>03</w:t>
      </w:r>
      <w:r w:rsidR="00BC6077" w:rsidRPr="00BE745C">
        <w:rPr>
          <w:rFonts w:ascii="Times New Roman" w:hAnsi="Times New Roman"/>
          <w:spacing w:val="-4"/>
          <w:sz w:val="22"/>
          <w:szCs w:val="22"/>
        </w:rPr>
        <w:t>.</w:t>
      </w:r>
      <w:r w:rsidR="000F061B" w:rsidRPr="00BE745C">
        <w:rPr>
          <w:rFonts w:ascii="Times New Roman" w:hAnsi="Times New Roman"/>
          <w:spacing w:val="-4"/>
          <w:sz w:val="22"/>
          <w:szCs w:val="22"/>
        </w:rPr>
        <w:t>1</w:t>
      </w:r>
      <w:r w:rsidR="00C719B3" w:rsidRPr="00BE745C">
        <w:rPr>
          <w:rFonts w:ascii="Times New Roman" w:hAnsi="Times New Roman"/>
          <w:spacing w:val="-4"/>
          <w:sz w:val="22"/>
          <w:szCs w:val="22"/>
        </w:rPr>
        <w:t>1</w:t>
      </w:r>
      <w:r w:rsidR="001B7152" w:rsidRPr="00BE745C">
        <w:rPr>
          <w:rFonts w:ascii="Times New Roman" w:hAnsi="Times New Roman"/>
          <w:spacing w:val="-4"/>
          <w:sz w:val="22"/>
          <w:szCs w:val="22"/>
        </w:rPr>
        <w:t>.</w:t>
      </w:r>
      <w:r w:rsidR="00A702D4" w:rsidRPr="00BE745C">
        <w:rPr>
          <w:rFonts w:ascii="Times New Roman" w:hAnsi="Times New Roman"/>
          <w:spacing w:val="-4"/>
          <w:sz w:val="22"/>
          <w:szCs w:val="22"/>
        </w:rPr>
        <w:t>20</w:t>
      </w:r>
      <w:r w:rsidR="00C719B3" w:rsidRPr="00BE745C">
        <w:rPr>
          <w:rFonts w:ascii="Times New Roman" w:hAnsi="Times New Roman"/>
          <w:spacing w:val="-4"/>
          <w:sz w:val="22"/>
          <w:szCs w:val="22"/>
        </w:rPr>
        <w:t>20</w:t>
      </w:r>
      <w:r w:rsidR="002C1B46">
        <w:rPr>
          <w:rFonts w:ascii="Times New Roman" w:hAnsi="Times New Roman"/>
          <w:spacing w:val="-4"/>
          <w:sz w:val="22"/>
          <w:szCs w:val="22"/>
        </w:rPr>
        <w:t>)</w:t>
      </w:r>
      <w:r w:rsidRPr="00BE745C">
        <w:rPr>
          <w:rFonts w:ascii="Times New Roman" w:hAnsi="Times New Roman"/>
          <w:spacing w:val="-4"/>
          <w:sz w:val="22"/>
          <w:szCs w:val="22"/>
        </w:rPr>
        <w:t>.</w:t>
      </w:r>
    </w:p>
  </w:footnote>
  <w:footnote w:id="2">
    <w:p w14:paraId="1DEBB6A0" w14:textId="14A2977B" w:rsidR="00D42728" w:rsidRPr="00D42728" w:rsidRDefault="00D42728">
      <w:pPr>
        <w:pStyle w:val="a5"/>
        <w:rPr>
          <w:rFonts w:ascii="Times New Roman" w:hAnsi="Times New Roman"/>
          <w:sz w:val="22"/>
        </w:rPr>
      </w:pPr>
      <w:r w:rsidRPr="00D42728">
        <w:rPr>
          <w:rStyle w:val="a7"/>
          <w:rFonts w:ascii="Times New Roman" w:hAnsi="Times New Roman"/>
          <w:sz w:val="22"/>
        </w:rPr>
        <w:footnoteRef/>
      </w:r>
      <w:r w:rsidRPr="00D42728">
        <w:rPr>
          <w:rFonts w:ascii="Times New Roman" w:hAnsi="Times New Roman"/>
          <w:sz w:val="22"/>
        </w:rPr>
        <w:t xml:space="preserve"> Далее – Закон города Москвы от 05.11.2003</w:t>
      </w:r>
      <w:r w:rsidR="00294B15">
        <w:rPr>
          <w:rFonts w:ascii="Times New Roman" w:hAnsi="Times New Roman"/>
          <w:sz w:val="22"/>
        </w:rPr>
        <w:t xml:space="preserve"> № 64</w:t>
      </w:r>
      <w:r w:rsidRPr="00D42728">
        <w:rPr>
          <w:rFonts w:ascii="Times New Roman" w:hAnsi="Times New Roman"/>
          <w:sz w:val="22"/>
        </w:rPr>
        <w:t>.</w:t>
      </w:r>
    </w:p>
  </w:footnote>
  <w:footnote w:id="3">
    <w:p w14:paraId="5D04A245" w14:textId="3A50B152" w:rsidR="0037237D" w:rsidRPr="00B62A24" w:rsidRDefault="0037237D" w:rsidP="0037237D">
      <w:pPr>
        <w:widowControl w:val="0"/>
        <w:autoSpaceDE w:val="0"/>
        <w:autoSpaceDN w:val="0"/>
        <w:adjustRightInd w:val="0"/>
        <w:spacing w:after="0" w:line="240" w:lineRule="auto"/>
        <w:jc w:val="both"/>
        <w:rPr>
          <w:rFonts w:ascii="Times New Roman" w:hAnsi="Times New Roman"/>
        </w:rPr>
      </w:pPr>
      <w:r w:rsidRPr="00B62A24">
        <w:rPr>
          <w:rStyle w:val="a7"/>
          <w:rFonts w:ascii="Times New Roman" w:hAnsi="Times New Roman"/>
        </w:rPr>
        <w:footnoteRef/>
      </w:r>
      <w:r w:rsidRPr="00B62A24">
        <w:rPr>
          <w:rFonts w:ascii="Times New Roman" w:hAnsi="Times New Roman"/>
        </w:rPr>
        <w:t> </w:t>
      </w:r>
      <w:proofErr w:type="gramStart"/>
      <w:r w:rsidRPr="00B62A24">
        <w:rPr>
          <w:rFonts w:ascii="Times New Roman" w:hAnsi="Times New Roman"/>
        </w:rPr>
        <w:t>На дату подготовки настоящего Заключения в городе Москве налогообложение рассматриваемых объектов недвижимости осуществляется следующим образом: жилые дома и жилые помещения, учитываемые на балансе в качестве объектов основных средств, – по среднегодовой стоимости, не</w:t>
      </w:r>
      <w:r w:rsidR="002C20DB">
        <w:rPr>
          <w:rFonts w:ascii="Times New Roman" w:hAnsi="Times New Roman"/>
        </w:rPr>
        <w:t> </w:t>
      </w:r>
      <w:r w:rsidRPr="00B62A24">
        <w:rPr>
          <w:rFonts w:ascii="Times New Roman" w:hAnsi="Times New Roman"/>
        </w:rPr>
        <w:t>учитываемые на балансе в качестве объектов основных средств по истечении двух лет со дня принятия их к бухгалтерскому учету, – по кадастровой стоимости;</w:t>
      </w:r>
      <w:proofErr w:type="gramEnd"/>
      <w:r w:rsidRPr="00B62A24">
        <w:rPr>
          <w:rFonts w:ascii="Times New Roman" w:hAnsi="Times New Roman"/>
        </w:rPr>
        <w:t xml:space="preserve"> гаражи и </w:t>
      </w:r>
      <w:proofErr w:type="spellStart"/>
      <w:r w:rsidRPr="00B62A24">
        <w:rPr>
          <w:rFonts w:ascii="Times New Roman" w:hAnsi="Times New Roman"/>
        </w:rPr>
        <w:t>машино</w:t>
      </w:r>
      <w:proofErr w:type="spellEnd"/>
      <w:r w:rsidRPr="00B62A24">
        <w:rPr>
          <w:rFonts w:ascii="Times New Roman" w:hAnsi="Times New Roman"/>
        </w:rPr>
        <w:t>-места, учитываемые в качестве объектов основных средств</w:t>
      </w:r>
      <w:r w:rsidR="002C20DB">
        <w:rPr>
          <w:rFonts w:ascii="Times New Roman" w:hAnsi="Times New Roman"/>
        </w:rPr>
        <w:t>,</w:t>
      </w:r>
      <w:r w:rsidRPr="00B62A24">
        <w:rPr>
          <w:rFonts w:ascii="Times New Roman" w:hAnsi="Times New Roman"/>
        </w:rPr>
        <w:t xml:space="preserve"> – по среднегодовой стоимости, не</w:t>
      </w:r>
      <w:r w:rsidR="002C20DB">
        <w:rPr>
          <w:rFonts w:ascii="Times New Roman" w:hAnsi="Times New Roman"/>
        </w:rPr>
        <w:t> </w:t>
      </w:r>
      <w:r w:rsidRPr="00B62A24">
        <w:rPr>
          <w:rFonts w:ascii="Times New Roman" w:hAnsi="Times New Roman"/>
        </w:rPr>
        <w:t xml:space="preserve">учитываемые в качестве объектов основных средств – не подлежат обложению налогом; </w:t>
      </w:r>
      <w:proofErr w:type="gramStart"/>
      <w:r w:rsidRPr="00B62A24">
        <w:rPr>
          <w:rFonts w:ascii="Times New Roman" w:hAnsi="Times New Roman"/>
        </w:rPr>
        <w:t xml:space="preserve">объекты незавершенного строительства, учитываемые на счете 08 «Вложения во </w:t>
      </w:r>
      <w:proofErr w:type="spellStart"/>
      <w:r w:rsidRPr="00B62A24">
        <w:rPr>
          <w:rFonts w:ascii="Times New Roman" w:hAnsi="Times New Roman"/>
        </w:rPr>
        <w:t>внеоборотные</w:t>
      </w:r>
      <w:proofErr w:type="spellEnd"/>
      <w:r w:rsidRPr="00B62A24">
        <w:rPr>
          <w:rFonts w:ascii="Times New Roman" w:hAnsi="Times New Roman"/>
        </w:rPr>
        <w:t xml:space="preserve"> активы» и</w:t>
      </w:r>
      <w:r w:rsidR="00591793">
        <w:rPr>
          <w:rFonts w:ascii="Times New Roman" w:hAnsi="Times New Roman"/>
        </w:rPr>
        <w:t> </w:t>
      </w:r>
      <w:r w:rsidRPr="00B62A24">
        <w:rPr>
          <w:rFonts w:ascii="Times New Roman" w:hAnsi="Times New Roman"/>
        </w:rPr>
        <w:t>отвечающие признакам объектов основных средств, – по среднегодовой стоимости, не учитываемые в качестве объектов основных средств – не подлежат обложению налогом (п.1 ст.374, п.п.1, 2 ст.375, ст.378.2 НК РФ, ст.1.1.</w:t>
      </w:r>
      <w:proofErr w:type="gramEnd"/>
      <w:r w:rsidRPr="00B62A24">
        <w:rPr>
          <w:rFonts w:ascii="Times New Roman" w:hAnsi="Times New Roman"/>
        </w:rPr>
        <w:t xml:space="preserve"> </w:t>
      </w:r>
      <w:proofErr w:type="gramStart"/>
      <w:r w:rsidRPr="00B62A24">
        <w:rPr>
          <w:rFonts w:ascii="Times New Roman" w:hAnsi="Times New Roman"/>
        </w:rPr>
        <w:t xml:space="preserve">Закона города Москвы от 05.11.2003 № 64, </w:t>
      </w:r>
      <w:r w:rsidR="002C20DB">
        <w:rPr>
          <w:rFonts w:ascii="Times New Roman" w:hAnsi="Times New Roman"/>
        </w:rPr>
        <w:t>письма</w:t>
      </w:r>
      <w:r w:rsidRPr="00B62A24">
        <w:rPr>
          <w:rFonts w:ascii="Times New Roman" w:hAnsi="Times New Roman"/>
        </w:rPr>
        <w:t xml:space="preserve"> Министерства финансов Российской Федерации от 19.02.2019 № 03-05-05-01/10400, от 27.05.2020 № 03-05-05-01/44384, от</w:t>
      </w:r>
      <w:r w:rsidR="002C20DB">
        <w:rPr>
          <w:rFonts w:ascii="Times New Roman" w:hAnsi="Times New Roman"/>
        </w:rPr>
        <w:t> </w:t>
      </w:r>
      <w:r w:rsidRPr="00B62A24">
        <w:rPr>
          <w:rFonts w:ascii="Times New Roman" w:hAnsi="Times New Roman"/>
        </w:rPr>
        <w:t>24.08.2020 № 03-05-05-01/74058).</w:t>
      </w:r>
      <w:proofErr w:type="gramEnd"/>
    </w:p>
  </w:footnote>
  <w:footnote w:id="4">
    <w:p w14:paraId="15D22429" w14:textId="7CB6A149" w:rsidR="0037237D" w:rsidRPr="00B62A24" w:rsidRDefault="0037237D" w:rsidP="00AC26BB">
      <w:pPr>
        <w:pStyle w:val="a5"/>
        <w:jc w:val="both"/>
        <w:rPr>
          <w:rFonts w:ascii="Times New Roman" w:hAnsi="Times New Roman"/>
          <w:sz w:val="22"/>
          <w:szCs w:val="22"/>
        </w:rPr>
      </w:pPr>
      <w:r w:rsidRPr="00B62A24">
        <w:rPr>
          <w:rStyle w:val="a7"/>
          <w:rFonts w:ascii="Times New Roman" w:hAnsi="Times New Roman"/>
          <w:sz w:val="22"/>
          <w:szCs w:val="22"/>
        </w:rPr>
        <w:footnoteRef/>
      </w:r>
      <w:r w:rsidRPr="00B62A24">
        <w:rPr>
          <w:rFonts w:ascii="Times New Roman" w:hAnsi="Times New Roman"/>
          <w:sz w:val="22"/>
          <w:szCs w:val="22"/>
        </w:rPr>
        <w:t xml:space="preserve"> Положения </w:t>
      </w:r>
      <w:r w:rsidR="00AC26BB">
        <w:rPr>
          <w:rFonts w:ascii="Times New Roman" w:hAnsi="Times New Roman"/>
          <w:sz w:val="22"/>
          <w:szCs w:val="22"/>
        </w:rPr>
        <w:t xml:space="preserve">указанного </w:t>
      </w:r>
      <w:r w:rsidRPr="00B62A24">
        <w:rPr>
          <w:rFonts w:ascii="Times New Roman" w:hAnsi="Times New Roman"/>
          <w:sz w:val="22"/>
          <w:szCs w:val="22"/>
        </w:rPr>
        <w:t>Федерального закона в рассматриваемой части вступили в силу с</w:t>
      </w:r>
      <w:r w:rsidR="005D19E1">
        <w:rPr>
          <w:rFonts w:ascii="Times New Roman" w:hAnsi="Times New Roman"/>
          <w:sz w:val="22"/>
          <w:szCs w:val="22"/>
        </w:rPr>
        <w:t> </w:t>
      </w:r>
      <w:r w:rsidRPr="00B62A24">
        <w:rPr>
          <w:rFonts w:ascii="Times New Roman" w:hAnsi="Times New Roman"/>
          <w:sz w:val="22"/>
          <w:szCs w:val="22"/>
        </w:rPr>
        <w:t>01.01.2020.</w:t>
      </w:r>
    </w:p>
  </w:footnote>
  <w:footnote w:id="5">
    <w:p w14:paraId="762FFA3D" w14:textId="339AAFDF" w:rsidR="005D19E1" w:rsidRPr="002C646B" w:rsidRDefault="005D19E1" w:rsidP="005D19E1">
      <w:pPr>
        <w:pStyle w:val="a5"/>
        <w:jc w:val="both"/>
        <w:rPr>
          <w:rFonts w:ascii="Times New Roman" w:hAnsi="Times New Roman"/>
          <w:sz w:val="22"/>
          <w:szCs w:val="22"/>
        </w:rPr>
      </w:pPr>
      <w:r w:rsidRPr="00B62A24">
        <w:rPr>
          <w:rStyle w:val="a7"/>
          <w:rFonts w:ascii="Times New Roman" w:hAnsi="Times New Roman"/>
          <w:sz w:val="22"/>
          <w:szCs w:val="22"/>
        </w:rPr>
        <w:footnoteRef/>
      </w:r>
      <w:r w:rsidRPr="00B62A24">
        <w:rPr>
          <w:rFonts w:ascii="Times New Roman" w:hAnsi="Times New Roman"/>
          <w:sz w:val="22"/>
          <w:szCs w:val="22"/>
        </w:rPr>
        <w:t> Соответствующие изменения вносятся в ч.5 ст.3 Закона города Москвы от 24.06.2015 № 29 «О</w:t>
      </w:r>
      <w:r>
        <w:rPr>
          <w:rFonts w:ascii="Times New Roman" w:hAnsi="Times New Roman"/>
          <w:sz w:val="22"/>
          <w:szCs w:val="22"/>
        </w:rPr>
        <w:t> </w:t>
      </w:r>
      <w:r w:rsidRPr="00B62A24">
        <w:rPr>
          <w:rFonts w:ascii="Times New Roman" w:hAnsi="Times New Roman"/>
          <w:sz w:val="22"/>
          <w:szCs w:val="22"/>
        </w:rPr>
        <w:t>внесении изменений в Закон города Москвы от 5 ноября</w:t>
      </w:r>
      <w:r w:rsidRPr="00B5162B">
        <w:rPr>
          <w:rFonts w:ascii="Times New Roman" w:hAnsi="Times New Roman"/>
          <w:sz w:val="22"/>
          <w:szCs w:val="22"/>
        </w:rPr>
        <w:t xml:space="preserve"> 2003 года № 64 «О налоге на имущество организаций» и</w:t>
      </w:r>
      <w:r w:rsidRPr="00727C99">
        <w:rPr>
          <w:rFonts w:ascii="Times New Roman" w:hAnsi="Times New Roman"/>
          <w:sz w:val="22"/>
          <w:szCs w:val="22"/>
        </w:rPr>
        <w:t xml:space="preserve"> статью 3 Закона города Москвы от 17 декабря 2014 года № 62 «О торговом сборе»; ч.3 ст.12 Закона города Москвы от 23.11.</w:t>
      </w:r>
      <w:r w:rsidRPr="002C646B">
        <w:rPr>
          <w:rFonts w:ascii="Times New Roman" w:hAnsi="Times New Roman"/>
          <w:sz w:val="22"/>
          <w:szCs w:val="22"/>
        </w:rPr>
        <w:t xml:space="preserve">2016 № 36 «О </w:t>
      </w:r>
      <w:proofErr w:type="gramStart"/>
      <w:r w:rsidRPr="002C646B">
        <w:rPr>
          <w:rFonts w:ascii="Times New Roman" w:hAnsi="Times New Roman"/>
          <w:sz w:val="22"/>
          <w:szCs w:val="22"/>
        </w:rPr>
        <w:t>внесении</w:t>
      </w:r>
      <w:proofErr w:type="gramEnd"/>
      <w:r w:rsidRPr="002C646B">
        <w:rPr>
          <w:rFonts w:ascii="Times New Roman" w:hAnsi="Times New Roman"/>
          <w:sz w:val="22"/>
          <w:szCs w:val="22"/>
        </w:rPr>
        <w:t xml:space="preserve"> изменений в отдельные законы города Москвы в сфере налогообложения» (Законопроектом </w:t>
      </w:r>
      <w:r>
        <w:rPr>
          <w:rFonts w:ascii="Times New Roman" w:hAnsi="Times New Roman"/>
          <w:sz w:val="22"/>
          <w:szCs w:val="22"/>
        </w:rPr>
        <w:t xml:space="preserve">норма </w:t>
      </w:r>
      <w:r w:rsidRPr="002C646B">
        <w:rPr>
          <w:rFonts w:ascii="Times New Roman" w:hAnsi="Times New Roman"/>
          <w:sz w:val="22"/>
          <w:szCs w:val="22"/>
        </w:rPr>
        <w:t>признается утратившей силу с</w:t>
      </w:r>
      <w:r w:rsidR="00E915CF">
        <w:rPr>
          <w:rFonts w:ascii="Times New Roman" w:hAnsi="Times New Roman"/>
          <w:sz w:val="22"/>
          <w:szCs w:val="22"/>
        </w:rPr>
        <w:t> </w:t>
      </w:r>
      <w:r w:rsidRPr="002C646B">
        <w:rPr>
          <w:rFonts w:ascii="Times New Roman" w:hAnsi="Times New Roman"/>
          <w:sz w:val="22"/>
          <w:szCs w:val="22"/>
        </w:rPr>
        <w:t xml:space="preserve">01.01.2021); </w:t>
      </w:r>
      <w:proofErr w:type="gramStart"/>
      <w:r w:rsidRPr="002C646B">
        <w:rPr>
          <w:rFonts w:ascii="Times New Roman" w:hAnsi="Times New Roman"/>
          <w:sz w:val="22"/>
          <w:szCs w:val="22"/>
        </w:rPr>
        <w:t>ч.5 ст.3 Закона города Москвы от 17.05.2018 № 13 «О внесении изменений в статьи 4 и 4.1 Закона города</w:t>
      </w:r>
      <w:r>
        <w:rPr>
          <w:rFonts w:ascii="Times New Roman" w:hAnsi="Times New Roman"/>
          <w:sz w:val="22"/>
          <w:szCs w:val="22"/>
        </w:rPr>
        <w:t xml:space="preserve"> Москвы от 5 ноября 2003 года № </w:t>
      </w:r>
      <w:r w:rsidRPr="002C646B">
        <w:rPr>
          <w:rFonts w:ascii="Times New Roman" w:hAnsi="Times New Roman"/>
          <w:sz w:val="22"/>
          <w:szCs w:val="22"/>
        </w:rPr>
        <w:t>64 «О налоге на имущество организаций» и</w:t>
      </w:r>
      <w:r w:rsidR="00E915CF">
        <w:rPr>
          <w:rFonts w:ascii="Times New Roman" w:hAnsi="Times New Roman"/>
          <w:sz w:val="22"/>
          <w:szCs w:val="22"/>
        </w:rPr>
        <w:t> </w:t>
      </w:r>
      <w:r w:rsidRPr="002C646B">
        <w:rPr>
          <w:rFonts w:ascii="Times New Roman" w:hAnsi="Times New Roman"/>
          <w:sz w:val="22"/>
          <w:szCs w:val="22"/>
        </w:rPr>
        <w:t xml:space="preserve">статью 3.1 Закона города Москвы от 24 ноября 2004 года № 74 «О земельном налоге (Законопроектом </w:t>
      </w:r>
      <w:r>
        <w:rPr>
          <w:rFonts w:ascii="Times New Roman" w:hAnsi="Times New Roman"/>
          <w:sz w:val="22"/>
          <w:szCs w:val="22"/>
        </w:rPr>
        <w:t xml:space="preserve">норма </w:t>
      </w:r>
      <w:r w:rsidRPr="002C646B">
        <w:rPr>
          <w:rFonts w:ascii="Times New Roman" w:hAnsi="Times New Roman"/>
          <w:sz w:val="22"/>
          <w:szCs w:val="22"/>
        </w:rPr>
        <w:t>признается утратившей силу с 01.01.2021).</w:t>
      </w:r>
      <w:proofErr w:type="gramEnd"/>
    </w:p>
  </w:footnote>
  <w:footnote w:id="6">
    <w:p w14:paraId="5F95CA2F" w14:textId="07DAC920" w:rsidR="0037237D" w:rsidRPr="00790814" w:rsidRDefault="0037237D" w:rsidP="0037237D">
      <w:pPr>
        <w:pStyle w:val="a5"/>
        <w:jc w:val="both"/>
        <w:rPr>
          <w:rFonts w:ascii="Times New Roman" w:hAnsi="Times New Roman"/>
          <w:sz w:val="22"/>
          <w:szCs w:val="22"/>
        </w:rPr>
      </w:pPr>
      <w:r w:rsidRPr="00D31815">
        <w:rPr>
          <w:rStyle w:val="a7"/>
          <w:rFonts w:ascii="Times New Roman" w:hAnsi="Times New Roman"/>
          <w:sz w:val="22"/>
          <w:szCs w:val="22"/>
        </w:rPr>
        <w:footnoteRef/>
      </w:r>
      <w:r>
        <w:rPr>
          <w:rFonts w:ascii="Times New Roman" w:hAnsi="Times New Roman"/>
          <w:sz w:val="22"/>
          <w:szCs w:val="22"/>
        </w:rPr>
        <w:t> Здесь и далее сведения о количестве налогоплательщиков, применяющих льготы</w:t>
      </w:r>
      <w:r w:rsidRPr="00FE4E7D">
        <w:rPr>
          <w:rFonts w:ascii="Times New Roman" w:hAnsi="Times New Roman"/>
          <w:sz w:val="22"/>
          <w:szCs w:val="22"/>
        </w:rPr>
        <w:t xml:space="preserve">, </w:t>
      </w:r>
      <w:r w:rsidRPr="00927098">
        <w:rPr>
          <w:rFonts w:ascii="Times New Roman" w:hAnsi="Times New Roman"/>
          <w:sz w:val="22"/>
          <w:szCs w:val="22"/>
        </w:rPr>
        <w:t>и объеме выпадающих доходов бюджета города Москвы в результате применения льгот представлены по</w:t>
      </w:r>
      <w:r w:rsidR="00E915CF">
        <w:rPr>
          <w:rFonts w:ascii="Times New Roman" w:hAnsi="Times New Roman"/>
          <w:sz w:val="22"/>
          <w:szCs w:val="22"/>
        </w:rPr>
        <w:t> </w:t>
      </w:r>
      <w:r w:rsidRPr="00927098">
        <w:rPr>
          <w:rFonts w:ascii="Times New Roman" w:hAnsi="Times New Roman"/>
          <w:sz w:val="22"/>
          <w:szCs w:val="22"/>
        </w:rPr>
        <w:t>данным Департамента финансов города Москвы</w:t>
      </w:r>
      <w:r w:rsidRPr="00790814">
        <w:rPr>
          <w:rFonts w:ascii="Times New Roman" w:hAnsi="Times New Roman"/>
          <w:sz w:val="22"/>
          <w:szCs w:val="22"/>
        </w:rPr>
        <w:t>.</w:t>
      </w:r>
    </w:p>
  </w:footnote>
  <w:footnote w:id="7">
    <w:p w14:paraId="107A4678" w14:textId="0F555976" w:rsidR="0037237D" w:rsidRPr="001E0EB2" w:rsidRDefault="0037237D" w:rsidP="001E0EB2">
      <w:pPr>
        <w:spacing w:after="0" w:line="240" w:lineRule="auto"/>
        <w:jc w:val="both"/>
        <w:rPr>
          <w:rFonts w:ascii="Times New Roman" w:hAnsi="Times New Roman"/>
        </w:rPr>
      </w:pPr>
      <w:r w:rsidRPr="00790814">
        <w:rPr>
          <w:rStyle w:val="a7"/>
          <w:rFonts w:ascii="Times New Roman" w:hAnsi="Times New Roman"/>
        </w:rPr>
        <w:footnoteRef/>
      </w:r>
      <w:r>
        <w:rPr>
          <w:rFonts w:ascii="Times New Roman" w:hAnsi="Times New Roman"/>
        </w:rPr>
        <w:t> </w:t>
      </w:r>
      <w:r w:rsidRPr="00790814">
        <w:rPr>
          <w:rFonts w:ascii="Times New Roman" w:hAnsi="Times New Roman"/>
        </w:rPr>
        <w:t>Закон города Москвы от 24.06.2015 №</w:t>
      </w:r>
      <w:r>
        <w:rPr>
          <w:rFonts w:ascii="Times New Roman" w:hAnsi="Times New Roman"/>
        </w:rPr>
        <w:t> </w:t>
      </w:r>
      <w:r w:rsidRPr="00790814">
        <w:rPr>
          <w:rFonts w:ascii="Times New Roman" w:hAnsi="Times New Roman"/>
        </w:rPr>
        <w:t xml:space="preserve">29 «О </w:t>
      </w:r>
      <w:proofErr w:type="gramStart"/>
      <w:r w:rsidRPr="00790814">
        <w:rPr>
          <w:rFonts w:ascii="Times New Roman" w:hAnsi="Times New Roman"/>
        </w:rPr>
        <w:t>внесении</w:t>
      </w:r>
      <w:proofErr w:type="gramEnd"/>
      <w:r w:rsidRPr="00790814">
        <w:rPr>
          <w:rFonts w:ascii="Times New Roman" w:hAnsi="Times New Roman"/>
        </w:rPr>
        <w:t xml:space="preserve"> изменений в Закон города</w:t>
      </w:r>
      <w:r>
        <w:rPr>
          <w:rFonts w:ascii="Times New Roman" w:hAnsi="Times New Roman"/>
        </w:rPr>
        <w:t xml:space="preserve"> Москвы от</w:t>
      </w:r>
      <w:r w:rsidR="00E915CF">
        <w:rPr>
          <w:rFonts w:ascii="Times New Roman" w:hAnsi="Times New Roman"/>
        </w:rPr>
        <w:t> </w:t>
      </w:r>
      <w:r>
        <w:rPr>
          <w:rFonts w:ascii="Times New Roman" w:hAnsi="Times New Roman"/>
        </w:rPr>
        <w:t>5</w:t>
      </w:r>
      <w:r w:rsidR="00E915CF">
        <w:rPr>
          <w:rFonts w:ascii="Times New Roman" w:hAnsi="Times New Roman"/>
        </w:rPr>
        <w:t> </w:t>
      </w:r>
      <w:r>
        <w:rPr>
          <w:rFonts w:ascii="Times New Roman" w:hAnsi="Times New Roman"/>
        </w:rPr>
        <w:t>ноября 2003 года № </w:t>
      </w:r>
      <w:r w:rsidRPr="00790814">
        <w:rPr>
          <w:rFonts w:ascii="Times New Roman" w:hAnsi="Times New Roman"/>
        </w:rPr>
        <w:t>64 «О налоге на имущество организаций» и статью 3 Закона города М</w:t>
      </w:r>
      <w:r>
        <w:rPr>
          <w:rFonts w:ascii="Times New Roman" w:hAnsi="Times New Roman"/>
        </w:rPr>
        <w:t xml:space="preserve">осквы </w:t>
      </w:r>
      <w:r w:rsidRPr="001E0EB2">
        <w:rPr>
          <w:rFonts w:ascii="Times New Roman" w:hAnsi="Times New Roman"/>
        </w:rPr>
        <w:t>от 17 декабря 2014 года № 62 «О торговом сборе».</w:t>
      </w:r>
    </w:p>
  </w:footnote>
  <w:footnote w:id="8">
    <w:p w14:paraId="25081D33" w14:textId="3357C2F3" w:rsidR="00182CE7" w:rsidRPr="001E0EB2" w:rsidRDefault="00182CE7" w:rsidP="001E0EB2">
      <w:pPr>
        <w:pStyle w:val="a5"/>
        <w:jc w:val="both"/>
        <w:rPr>
          <w:rFonts w:ascii="Times New Roman" w:hAnsi="Times New Roman"/>
          <w:sz w:val="22"/>
          <w:szCs w:val="22"/>
        </w:rPr>
      </w:pPr>
      <w:r w:rsidRPr="00617D34">
        <w:rPr>
          <w:rStyle w:val="a7"/>
          <w:rFonts w:ascii="Times New Roman" w:hAnsi="Times New Roman"/>
          <w:sz w:val="22"/>
          <w:szCs w:val="22"/>
        </w:rPr>
        <w:footnoteRef/>
      </w:r>
      <w:r w:rsidRPr="00617D34">
        <w:rPr>
          <w:rFonts w:ascii="Times New Roman" w:hAnsi="Times New Roman"/>
          <w:sz w:val="22"/>
          <w:szCs w:val="22"/>
        </w:rPr>
        <w:t> </w:t>
      </w:r>
      <w:r w:rsidR="001E0EB2" w:rsidRPr="00617D34">
        <w:rPr>
          <w:rFonts w:ascii="Times New Roman" w:hAnsi="Times New Roman"/>
          <w:sz w:val="22"/>
          <w:szCs w:val="22"/>
        </w:rPr>
        <w:t>Рекомендациями по формированию информации о налоговых расходах субъектов Российской Федерации, утвержденными Министерством финансов Российской Федерации 20.04.2020, по</w:t>
      </w:r>
      <w:r w:rsidR="009B4507" w:rsidRPr="00617D34">
        <w:rPr>
          <w:rFonts w:ascii="Times New Roman" w:hAnsi="Times New Roman"/>
          <w:sz w:val="22"/>
          <w:szCs w:val="22"/>
        </w:rPr>
        <w:t> </w:t>
      </w:r>
      <w:r w:rsidR="001E0EB2" w:rsidRPr="00617D34">
        <w:rPr>
          <w:rFonts w:ascii="Times New Roman" w:hAnsi="Times New Roman"/>
          <w:sz w:val="22"/>
          <w:szCs w:val="22"/>
        </w:rPr>
        <w:t>налоговым льготам, установленным законодательством субъект</w:t>
      </w:r>
      <w:r w:rsidR="00BF731D" w:rsidRPr="00617D34">
        <w:rPr>
          <w:rFonts w:ascii="Times New Roman" w:hAnsi="Times New Roman"/>
          <w:sz w:val="22"/>
          <w:szCs w:val="22"/>
        </w:rPr>
        <w:t>ов</w:t>
      </w:r>
      <w:r w:rsidR="001E0EB2" w:rsidRPr="00617D34">
        <w:rPr>
          <w:rFonts w:ascii="Times New Roman" w:hAnsi="Times New Roman"/>
          <w:sz w:val="22"/>
          <w:szCs w:val="22"/>
        </w:rPr>
        <w:t xml:space="preserve"> Российской Федерации, предусмотрено отражение сроков их применения.</w:t>
      </w:r>
    </w:p>
  </w:footnote>
  <w:footnote w:id="9">
    <w:p w14:paraId="3DEE1175" w14:textId="77777777" w:rsidR="0037237D" w:rsidRPr="00927098" w:rsidRDefault="0037237D" w:rsidP="0037237D">
      <w:pPr>
        <w:pStyle w:val="a5"/>
        <w:jc w:val="both"/>
        <w:rPr>
          <w:rFonts w:ascii="Times New Roman" w:hAnsi="Times New Roman"/>
          <w:sz w:val="22"/>
          <w:szCs w:val="22"/>
        </w:rPr>
      </w:pPr>
      <w:r w:rsidRPr="00927098">
        <w:rPr>
          <w:rStyle w:val="a7"/>
          <w:rFonts w:ascii="Times New Roman" w:hAnsi="Times New Roman"/>
          <w:sz w:val="22"/>
          <w:szCs w:val="22"/>
        </w:rPr>
        <w:footnoteRef/>
      </w:r>
      <w:r w:rsidRPr="00927098">
        <w:rPr>
          <w:rFonts w:ascii="Times New Roman" w:hAnsi="Times New Roman"/>
          <w:sz w:val="22"/>
          <w:szCs w:val="22"/>
        </w:rPr>
        <w:t> Далее – Закон города Москвы от 31.10.2012 № 53.</w:t>
      </w:r>
    </w:p>
  </w:footnote>
  <w:footnote w:id="10">
    <w:p w14:paraId="71208141" w14:textId="77777777" w:rsidR="0037237D" w:rsidRPr="00927098" w:rsidRDefault="0037237D" w:rsidP="0037237D">
      <w:pPr>
        <w:pStyle w:val="a5"/>
        <w:jc w:val="both"/>
        <w:rPr>
          <w:rFonts w:ascii="Times New Roman" w:hAnsi="Times New Roman"/>
          <w:sz w:val="22"/>
          <w:szCs w:val="22"/>
        </w:rPr>
      </w:pPr>
      <w:r w:rsidRPr="00927098">
        <w:rPr>
          <w:rStyle w:val="a7"/>
          <w:rFonts w:ascii="Times New Roman" w:hAnsi="Times New Roman"/>
          <w:sz w:val="22"/>
          <w:szCs w:val="22"/>
        </w:rPr>
        <w:footnoteRef/>
      </w:r>
      <w:r w:rsidRPr="00927098">
        <w:rPr>
          <w:rFonts w:ascii="Times New Roman" w:hAnsi="Times New Roman"/>
          <w:sz w:val="22"/>
          <w:szCs w:val="22"/>
        </w:rPr>
        <w:t> </w:t>
      </w:r>
      <w:r>
        <w:rPr>
          <w:rFonts w:ascii="Times New Roman" w:hAnsi="Times New Roman"/>
          <w:sz w:val="22"/>
          <w:szCs w:val="22"/>
        </w:rPr>
        <w:t xml:space="preserve">Далее – </w:t>
      </w:r>
      <w:r w:rsidRPr="00927098">
        <w:rPr>
          <w:rFonts w:ascii="Times New Roman" w:hAnsi="Times New Roman"/>
          <w:sz w:val="22"/>
          <w:szCs w:val="22"/>
        </w:rPr>
        <w:t>Федеральн</w:t>
      </w:r>
      <w:r>
        <w:rPr>
          <w:rFonts w:ascii="Times New Roman" w:hAnsi="Times New Roman"/>
          <w:sz w:val="22"/>
          <w:szCs w:val="22"/>
        </w:rPr>
        <w:t>ый закон</w:t>
      </w:r>
      <w:r w:rsidRPr="00927098">
        <w:rPr>
          <w:rFonts w:ascii="Times New Roman" w:hAnsi="Times New Roman"/>
          <w:sz w:val="22"/>
          <w:szCs w:val="22"/>
        </w:rPr>
        <w:t xml:space="preserve"> от 06.02.2020 №</w:t>
      </w:r>
      <w:r>
        <w:rPr>
          <w:rFonts w:ascii="Times New Roman" w:hAnsi="Times New Roman"/>
          <w:sz w:val="22"/>
          <w:szCs w:val="22"/>
        </w:rPr>
        <w:t> </w:t>
      </w:r>
      <w:r w:rsidRPr="00927098">
        <w:rPr>
          <w:rFonts w:ascii="Times New Roman" w:hAnsi="Times New Roman"/>
          <w:sz w:val="22"/>
          <w:szCs w:val="22"/>
        </w:rPr>
        <w:t>8-ФЗ</w:t>
      </w:r>
      <w:r>
        <w:rPr>
          <w:rFonts w:ascii="Times New Roman" w:hAnsi="Times New Roman"/>
          <w:sz w:val="22"/>
          <w:szCs w:val="22"/>
        </w:rPr>
        <w:t xml:space="preserve"> (в</w:t>
      </w:r>
      <w:r w:rsidRPr="00927098">
        <w:rPr>
          <w:rFonts w:ascii="Times New Roman" w:hAnsi="Times New Roman"/>
          <w:sz w:val="22"/>
          <w:szCs w:val="22"/>
        </w:rPr>
        <w:t>ступает в силу с 01.01.2021</w:t>
      </w:r>
      <w:r>
        <w:rPr>
          <w:rFonts w:ascii="Times New Roman" w:hAnsi="Times New Roman"/>
          <w:sz w:val="22"/>
          <w:szCs w:val="22"/>
        </w:rPr>
        <w:t>)</w:t>
      </w:r>
      <w:r w:rsidRPr="00927098">
        <w:rPr>
          <w:rFonts w:ascii="Times New Roman" w:hAnsi="Times New Roman"/>
          <w:sz w:val="22"/>
          <w:szCs w:val="22"/>
        </w:rPr>
        <w:t>.</w:t>
      </w:r>
    </w:p>
  </w:footnote>
  <w:footnote w:id="11">
    <w:p w14:paraId="716A61A6" w14:textId="77777777" w:rsidR="00BE745C" w:rsidRPr="00617D34" w:rsidRDefault="00BE745C" w:rsidP="00BE745C">
      <w:pPr>
        <w:autoSpaceDE w:val="0"/>
        <w:autoSpaceDN w:val="0"/>
        <w:adjustRightInd w:val="0"/>
        <w:spacing w:after="0" w:line="240" w:lineRule="auto"/>
        <w:jc w:val="both"/>
        <w:rPr>
          <w:rFonts w:ascii="Times New Roman" w:hAnsi="Times New Roman"/>
          <w:spacing w:val="-6"/>
        </w:rPr>
      </w:pPr>
      <w:r w:rsidRPr="00617D34">
        <w:rPr>
          <w:rStyle w:val="a7"/>
          <w:rFonts w:ascii="Times New Roman" w:hAnsi="Times New Roman"/>
          <w:spacing w:val="-6"/>
        </w:rPr>
        <w:footnoteRef/>
      </w:r>
      <w:r w:rsidRPr="00617D34">
        <w:rPr>
          <w:rFonts w:ascii="Times New Roman" w:hAnsi="Times New Roman"/>
          <w:spacing w:val="-6"/>
        </w:rPr>
        <w:t> Стоимость патента для иностранных граждан на 2020 год рассчитана исходя из проекта приказа Министерства экономического развития Российской Федерации «Об установлении коэффициентов-дефляторов на 2021 год», устанавливающего коэффициент-дефлятор в размере 1,864.</w:t>
      </w:r>
    </w:p>
  </w:footnote>
  <w:footnote w:id="12">
    <w:p w14:paraId="070B8CF5" w14:textId="43D9364E" w:rsidR="0037237D" w:rsidRPr="005067E8" w:rsidRDefault="0037237D" w:rsidP="0037237D">
      <w:pPr>
        <w:pStyle w:val="a5"/>
        <w:jc w:val="both"/>
        <w:rPr>
          <w:rFonts w:ascii="Times New Roman" w:hAnsi="Times New Roman"/>
          <w:sz w:val="22"/>
          <w:szCs w:val="22"/>
        </w:rPr>
      </w:pPr>
      <w:r w:rsidRPr="005067E8">
        <w:rPr>
          <w:rStyle w:val="a7"/>
          <w:rFonts w:ascii="Times New Roman" w:hAnsi="Times New Roman"/>
          <w:sz w:val="22"/>
          <w:szCs w:val="22"/>
        </w:rPr>
        <w:footnoteRef/>
      </w:r>
      <w:r w:rsidRPr="005067E8">
        <w:rPr>
          <w:rFonts w:ascii="Times New Roman" w:hAnsi="Times New Roman"/>
          <w:sz w:val="22"/>
          <w:szCs w:val="22"/>
        </w:rPr>
        <w:t xml:space="preserve"> Закон города Москвы от 17.12.2014 № 62 «О торговом </w:t>
      </w:r>
      <w:proofErr w:type="gramStart"/>
      <w:r w:rsidRPr="005067E8">
        <w:rPr>
          <w:rFonts w:ascii="Times New Roman" w:hAnsi="Times New Roman"/>
          <w:sz w:val="22"/>
          <w:szCs w:val="22"/>
        </w:rPr>
        <w:t>сборе</w:t>
      </w:r>
      <w:proofErr w:type="gramEnd"/>
      <w:r w:rsidRPr="005067E8">
        <w:rPr>
          <w:rFonts w:ascii="Times New Roman" w:hAnsi="Times New Roman"/>
          <w:sz w:val="22"/>
          <w:szCs w:val="22"/>
        </w:rPr>
        <w:t xml:space="preserve">» </w:t>
      </w:r>
      <w:r w:rsidRPr="00484B48">
        <w:rPr>
          <w:rFonts w:ascii="Times New Roman" w:hAnsi="Times New Roman"/>
          <w:sz w:val="22"/>
          <w:szCs w:val="22"/>
        </w:rPr>
        <w:t>(далее – Закон города Москвы от</w:t>
      </w:r>
      <w:r w:rsidR="00EC1536">
        <w:rPr>
          <w:rFonts w:ascii="Times New Roman" w:hAnsi="Times New Roman"/>
          <w:sz w:val="22"/>
          <w:szCs w:val="22"/>
        </w:rPr>
        <w:t> </w:t>
      </w:r>
      <w:r w:rsidRPr="00484B48">
        <w:rPr>
          <w:rFonts w:ascii="Times New Roman" w:hAnsi="Times New Roman"/>
          <w:sz w:val="22"/>
          <w:szCs w:val="22"/>
        </w:rPr>
        <w:t>17.12.2014 № 62).</w:t>
      </w:r>
    </w:p>
  </w:footnote>
  <w:footnote w:id="13">
    <w:p w14:paraId="612B4DAC" w14:textId="65F294BA" w:rsidR="0037237D" w:rsidRPr="00915CD7" w:rsidRDefault="0037237D" w:rsidP="001D3121">
      <w:pPr>
        <w:pStyle w:val="a5"/>
        <w:jc w:val="both"/>
        <w:rPr>
          <w:rFonts w:ascii="Times New Roman" w:hAnsi="Times New Roman"/>
          <w:sz w:val="22"/>
          <w:szCs w:val="22"/>
        </w:rPr>
      </w:pPr>
      <w:r w:rsidRPr="001D3121">
        <w:rPr>
          <w:rStyle w:val="a7"/>
          <w:rFonts w:ascii="Times New Roman" w:hAnsi="Times New Roman"/>
          <w:sz w:val="22"/>
          <w:szCs w:val="22"/>
        </w:rPr>
        <w:footnoteRef/>
      </w:r>
      <w:r w:rsidRPr="001D3121">
        <w:rPr>
          <w:rFonts w:ascii="Times New Roman" w:hAnsi="Times New Roman"/>
          <w:sz w:val="22"/>
          <w:szCs w:val="22"/>
        </w:rPr>
        <w:t> </w:t>
      </w:r>
      <w:proofErr w:type="gramStart"/>
      <w:r w:rsidR="008A742B" w:rsidRPr="001D3121">
        <w:rPr>
          <w:rFonts w:ascii="Times New Roman" w:hAnsi="Times New Roman"/>
          <w:sz w:val="22"/>
          <w:szCs w:val="22"/>
        </w:rPr>
        <w:t xml:space="preserve">Указанные изменения внесены в соответствии с </w:t>
      </w:r>
      <w:r w:rsidR="008A742B" w:rsidRPr="00915CD7">
        <w:rPr>
          <w:rFonts w:ascii="Times New Roman" w:hAnsi="Times New Roman"/>
          <w:sz w:val="22"/>
          <w:szCs w:val="22"/>
        </w:rPr>
        <w:t xml:space="preserve">рекомендациями </w:t>
      </w:r>
      <w:r w:rsidR="00D30995" w:rsidRPr="00915CD7">
        <w:rPr>
          <w:rFonts w:ascii="Times New Roman" w:hAnsi="Times New Roman"/>
          <w:sz w:val="22"/>
          <w:szCs w:val="22"/>
        </w:rPr>
        <w:t>КСП Москвы</w:t>
      </w:r>
      <w:r w:rsidR="008A742B" w:rsidRPr="00915CD7">
        <w:rPr>
          <w:rFonts w:ascii="Times New Roman" w:hAnsi="Times New Roman"/>
          <w:sz w:val="22"/>
          <w:szCs w:val="22"/>
        </w:rPr>
        <w:t>, внесенными</w:t>
      </w:r>
      <w:r w:rsidR="008A742B" w:rsidRPr="001D3121">
        <w:rPr>
          <w:rFonts w:ascii="Times New Roman" w:hAnsi="Times New Roman"/>
          <w:sz w:val="22"/>
          <w:szCs w:val="22"/>
        </w:rPr>
        <w:t xml:space="preserve"> по результатам</w:t>
      </w:r>
      <w:r w:rsidRPr="001D3121">
        <w:rPr>
          <w:rFonts w:ascii="Times New Roman" w:hAnsi="Times New Roman"/>
          <w:sz w:val="22"/>
          <w:szCs w:val="22"/>
        </w:rPr>
        <w:t xml:space="preserve"> обследования влияния введения на территории города Москвы торгового сбора на</w:t>
      </w:r>
      <w:r w:rsidR="008A742B" w:rsidRPr="001D3121">
        <w:rPr>
          <w:rFonts w:ascii="Times New Roman" w:hAnsi="Times New Roman"/>
          <w:sz w:val="22"/>
          <w:szCs w:val="22"/>
        </w:rPr>
        <w:t> </w:t>
      </w:r>
      <w:r w:rsidRPr="001D3121">
        <w:rPr>
          <w:rFonts w:ascii="Times New Roman" w:hAnsi="Times New Roman"/>
          <w:sz w:val="22"/>
          <w:szCs w:val="22"/>
        </w:rPr>
        <w:t>условия осуществления</w:t>
      </w:r>
      <w:r w:rsidRPr="000926EA">
        <w:rPr>
          <w:rFonts w:ascii="Times New Roman" w:hAnsi="Times New Roman"/>
          <w:sz w:val="22"/>
          <w:szCs w:val="22"/>
        </w:rPr>
        <w:t xml:space="preserve"> предпринимательской деятельности и формирование доходов бюджета города Москвы (п.14.</w:t>
      </w:r>
      <w:proofErr w:type="gramEnd"/>
      <w:r w:rsidRPr="000926EA">
        <w:rPr>
          <w:rFonts w:ascii="Times New Roman" w:hAnsi="Times New Roman"/>
          <w:sz w:val="22"/>
          <w:szCs w:val="22"/>
        </w:rPr>
        <w:t xml:space="preserve"> </w:t>
      </w:r>
      <w:proofErr w:type="gramStart"/>
      <w:r w:rsidRPr="000926EA">
        <w:rPr>
          <w:rFonts w:ascii="Times New Roman" w:hAnsi="Times New Roman"/>
          <w:sz w:val="22"/>
          <w:szCs w:val="22"/>
        </w:rPr>
        <w:t>Плана</w:t>
      </w:r>
      <w:r w:rsidR="008A742B">
        <w:rPr>
          <w:rFonts w:ascii="Times New Roman" w:hAnsi="Times New Roman"/>
          <w:sz w:val="22"/>
          <w:szCs w:val="22"/>
        </w:rPr>
        <w:t xml:space="preserve"> работы </w:t>
      </w:r>
      <w:r w:rsidR="00D30995" w:rsidRPr="00915CD7">
        <w:rPr>
          <w:rFonts w:ascii="Times New Roman" w:hAnsi="Times New Roman"/>
          <w:sz w:val="22"/>
          <w:szCs w:val="22"/>
        </w:rPr>
        <w:t xml:space="preserve">КСП Москвы </w:t>
      </w:r>
      <w:r w:rsidR="008A742B" w:rsidRPr="00915CD7">
        <w:rPr>
          <w:rFonts w:ascii="Times New Roman" w:hAnsi="Times New Roman"/>
          <w:sz w:val="22"/>
          <w:szCs w:val="22"/>
        </w:rPr>
        <w:t>на 2020 год)</w:t>
      </w:r>
      <w:r w:rsidRPr="00915CD7">
        <w:rPr>
          <w:rFonts w:ascii="Times New Roman" w:hAnsi="Times New Roman"/>
          <w:sz w:val="22"/>
          <w:szCs w:val="22"/>
        </w:rPr>
        <w:t>.</w:t>
      </w:r>
      <w:proofErr w:type="gramEnd"/>
    </w:p>
  </w:footnote>
  <w:footnote w:id="14">
    <w:p w14:paraId="6B0467F3" w14:textId="4FA90845" w:rsidR="0037237D" w:rsidRPr="00BF2B75" w:rsidRDefault="0037237D" w:rsidP="0037237D">
      <w:pPr>
        <w:pStyle w:val="a5"/>
        <w:rPr>
          <w:rFonts w:ascii="Times New Roman" w:hAnsi="Times New Roman"/>
          <w:sz w:val="22"/>
          <w:szCs w:val="22"/>
        </w:rPr>
      </w:pPr>
      <w:r w:rsidRPr="00915CD7">
        <w:rPr>
          <w:rStyle w:val="a7"/>
          <w:rFonts w:ascii="Times New Roman" w:hAnsi="Times New Roman"/>
          <w:sz w:val="22"/>
          <w:szCs w:val="22"/>
        </w:rPr>
        <w:footnoteRef/>
      </w:r>
      <w:r w:rsidRPr="00915CD7">
        <w:rPr>
          <w:rFonts w:ascii="Times New Roman" w:hAnsi="Times New Roman"/>
          <w:sz w:val="22"/>
          <w:szCs w:val="22"/>
        </w:rPr>
        <w:t> </w:t>
      </w:r>
      <w:proofErr w:type="gramStart"/>
      <w:r w:rsidRPr="00915CD7">
        <w:rPr>
          <w:rFonts w:ascii="Times New Roman" w:hAnsi="Times New Roman"/>
          <w:sz w:val="22"/>
          <w:szCs w:val="22"/>
        </w:rPr>
        <w:t xml:space="preserve">По данным </w:t>
      </w:r>
      <w:r w:rsidR="008A742B" w:rsidRPr="00915CD7">
        <w:rPr>
          <w:rFonts w:ascii="Times New Roman" w:hAnsi="Times New Roman"/>
          <w:sz w:val="22"/>
          <w:szCs w:val="22"/>
        </w:rPr>
        <w:t>проведенного обследования (</w:t>
      </w:r>
      <w:r w:rsidRPr="00915CD7">
        <w:rPr>
          <w:rFonts w:ascii="Times New Roman" w:hAnsi="Times New Roman"/>
          <w:sz w:val="22"/>
          <w:szCs w:val="22"/>
        </w:rPr>
        <w:t>п.14.</w:t>
      </w:r>
      <w:proofErr w:type="gramEnd"/>
      <w:r w:rsidRPr="00915CD7">
        <w:rPr>
          <w:rFonts w:ascii="Times New Roman" w:hAnsi="Times New Roman"/>
          <w:sz w:val="22"/>
          <w:szCs w:val="22"/>
        </w:rPr>
        <w:t xml:space="preserve"> </w:t>
      </w:r>
      <w:proofErr w:type="gramStart"/>
      <w:r w:rsidRPr="00915CD7">
        <w:rPr>
          <w:rFonts w:ascii="Times New Roman" w:hAnsi="Times New Roman"/>
          <w:sz w:val="22"/>
          <w:szCs w:val="22"/>
        </w:rPr>
        <w:t xml:space="preserve">Плана работы </w:t>
      </w:r>
      <w:r w:rsidR="00D30995" w:rsidRPr="00915CD7">
        <w:rPr>
          <w:rFonts w:ascii="Times New Roman" w:hAnsi="Times New Roman"/>
          <w:sz w:val="22"/>
          <w:szCs w:val="22"/>
        </w:rPr>
        <w:t xml:space="preserve">КСП Москвы </w:t>
      </w:r>
      <w:r w:rsidRPr="00915CD7">
        <w:rPr>
          <w:rFonts w:ascii="Times New Roman" w:hAnsi="Times New Roman"/>
          <w:sz w:val="22"/>
          <w:szCs w:val="22"/>
        </w:rPr>
        <w:t>на 2020</w:t>
      </w:r>
      <w:r w:rsidRPr="00BF2B75">
        <w:rPr>
          <w:rFonts w:ascii="Times New Roman" w:hAnsi="Times New Roman"/>
          <w:sz w:val="22"/>
          <w:szCs w:val="22"/>
        </w:rPr>
        <w:t xml:space="preserve"> год</w:t>
      </w:r>
      <w:r w:rsidR="008A742B">
        <w:rPr>
          <w:rFonts w:ascii="Times New Roman" w:hAnsi="Times New Roman"/>
          <w:sz w:val="22"/>
          <w:szCs w:val="22"/>
        </w:rPr>
        <w:t>)</w:t>
      </w:r>
      <w:r w:rsidRPr="00BF2B75">
        <w:rPr>
          <w:rFonts w:ascii="Times New Roman" w:hAnsi="Times New Roman"/>
          <w:sz w:val="22"/>
          <w:szCs w:val="22"/>
        </w:rPr>
        <w:t>.</w:t>
      </w:r>
      <w:proofErr w:type="gramEnd"/>
    </w:p>
  </w:footnote>
  <w:footnote w:id="15">
    <w:p w14:paraId="2314C778" w14:textId="77777777" w:rsidR="0037237D" w:rsidRPr="0084137D" w:rsidRDefault="0037237D" w:rsidP="0037237D">
      <w:pPr>
        <w:pStyle w:val="a5"/>
        <w:jc w:val="both"/>
        <w:rPr>
          <w:rFonts w:ascii="Times New Roman" w:hAnsi="Times New Roman"/>
          <w:sz w:val="22"/>
          <w:szCs w:val="22"/>
        </w:rPr>
      </w:pPr>
      <w:r w:rsidRPr="00F819CF">
        <w:rPr>
          <w:rStyle w:val="a7"/>
          <w:rFonts w:ascii="Times New Roman" w:hAnsi="Times New Roman"/>
          <w:sz w:val="22"/>
          <w:szCs w:val="22"/>
        </w:rPr>
        <w:footnoteRef/>
      </w:r>
      <w:r w:rsidRPr="00F819CF">
        <w:rPr>
          <w:rFonts w:ascii="Times New Roman" w:hAnsi="Times New Roman"/>
          <w:sz w:val="22"/>
          <w:szCs w:val="22"/>
        </w:rPr>
        <w:t> Предлагаемая Законопроектом ставка соответствует</w:t>
      </w:r>
      <w:r w:rsidRPr="0084137D">
        <w:rPr>
          <w:rFonts w:ascii="Times New Roman" w:hAnsi="Times New Roman"/>
          <w:sz w:val="22"/>
          <w:szCs w:val="22"/>
        </w:rPr>
        <w:t xml:space="preserve"> расчетной величине налога, уплачиваемого в связи с применением </w:t>
      </w:r>
      <w:r>
        <w:rPr>
          <w:rFonts w:ascii="Times New Roman" w:hAnsi="Times New Roman"/>
          <w:sz w:val="22"/>
          <w:szCs w:val="22"/>
        </w:rPr>
        <w:t>ПСН</w:t>
      </w:r>
      <w:r w:rsidRPr="0084137D">
        <w:rPr>
          <w:rFonts w:ascii="Times New Roman" w:hAnsi="Times New Roman"/>
          <w:sz w:val="22"/>
          <w:szCs w:val="22"/>
        </w:rPr>
        <w:t xml:space="preserve"> по аналогичному виду деятельности в соответствии с Законом города Москвы от 31.10.2012 № 53.</w:t>
      </w:r>
    </w:p>
  </w:footnote>
  <w:footnote w:id="16">
    <w:p w14:paraId="6F351989" w14:textId="5CAB5FA6" w:rsidR="0037237D" w:rsidRPr="00167363" w:rsidRDefault="0037237D" w:rsidP="0037237D">
      <w:pPr>
        <w:pStyle w:val="a5"/>
        <w:jc w:val="both"/>
        <w:rPr>
          <w:rFonts w:ascii="Times New Roman" w:hAnsi="Times New Roman"/>
          <w:sz w:val="22"/>
          <w:szCs w:val="22"/>
        </w:rPr>
      </w:pPr>
      <w:r w:rsidRPr="0084137D">
        <w:rPr>
          <w:rStyle w:val="a7"/>
          <w:rFonts w:ascii="Times New Roman" w:hAnsi="Times New Roman"/>
          <w:sz w:val="22"/>
          <w:szCs w:val="22"/>
        </w:rPr>
        <w:footnoteRef/>
      </w:r>
      <w:r w:rsidRPr="0084137D">
        <w:rPr>
          <w:rFonts w:ascii="Times New Roman" w:hAnsi="Times New Roman"/>
          <w:sz w:val="22"/>
          <w:szCs w:val="22"/>
        </w:rPr>
        <w:t> </w:t>
      </w:r>
      <w:proofErr w:type="gramStart"/>
      <w:r w:rsidR="00484B48">
        <w:rPr>
          <w:rFonts w:ascii="Times New Roman" w:hAnsi="Times New Roman"/>
          <w:sz w:val="22"/>
          <w:szCs w:val="22"/>
        </w:rPr>
        <w:t>Согласно имеющейся информации</w:t>
      </w:r>
      <w:r w:rsidRPr="0084137D">
        <w:rPr>
          <w:rFonts w:ascii="Times New Roman" w:hAnsi="Times New Roman"/>
          <w:sz w:val="22"/>
          <w:szCs w:val="22"/>
        </w:rPr>
        <w:t xml:space="preserve">, при расчете </w:t>
      </w:r>
      <w:r>
        <w:rPr>
          <w:rFonts w:ascii="Times New Roman" w:hAnsi="Times New Roman"/>
          <w:sz w:val="22"/>
          <w:szCs w:val="22"/>
        </w:rPr>
        <w:t xml:space="preserve">налоговым органом </w:t>
      </w:r>
      <w:r w:rsidRPr="0084137D">
        <w:rPr>
          <w:rFonts w:ascii="Times New Roman" w:hAnsi="Times New Roman"/>
          <w:sz w:val="22"/>
          <w:szCs w:val="22"/>
        </w:rPr>
        <w:t>указанной суммы выпадающих доходов использовались данные налогоплательщиков,</w:t>
      </w:r>
      <w:r w:rsidRPr="00167363">
        <w:rPr>
          <w:rFonts w:ascii="Times New Roman" w:hAnsi="Times New Roman"/>
          <w:sz w:val="22"/>
          <w:szCs w:val="22"/>
        </w:rPr>
        <w:t xml:space="preserve"> отраженные ими в</w:t>
      </w:r>
      <w:r w:rsidR="0041059B">
        <w:rPr>
          <w:rFonts w:ascii="Times New Roman" w:hAnsi="Times New Roman"/>
          <w:sz w:val="22"/>
          <w:szCs w:val="22"/>
        </w:rPr>
        <w:t> </w:t>
      </w:r>
      <w:r w:rsidRPr="00167363">
        <w:rPr>
          <w:rFonts w:ascii="Times New Roman" w:hAnsi="Times New Roman"/>
          <w:sz w:val="22"/>
          <w:szCs w:val="22"/>
        </w:rPr>
        <w:t xml:space="preserve">уведомлении о постановке на учет (внесении изменений показателей объекта осуществления торговли, прекращении объекта обложения сбором) (форма № ТС-1), в котором </w:t>
      </w:r>
      <w:r>
        <w:rPr>
          <w:rFonts w:ascii="Times New Roman" w:hAnsi="Times New Roman"/>
          <w:sz w:val="22"/>
          <w:szCs w:val="22"/>
        </w:rPr>
        <w:t xml:space="preserve">сумма льготы </w:t>
      </w:r>
      <w:r w:rsidRPr="00167363">
        <w:rPr>
          <w:rFonts w:ascii="Times New Roman" w:hAnsi="Times New Roman"/>
          <w:sz w:val="22"/>
          <w:szCs w:val="22"/>
        </w:rPr>
        <w:t>в</w:t>
      </w:r>
      <w:r w:rsidR="0041059B">
        <w:rPr>
          <w:rFonts w:ascii="Times New Roman" w:hAnsi="Times New Roman"/>
          <w:sz w:val="22"/>
          <w:szCs w:val="22"/>
        </w:rPr>
        <w:t> </w:t>
      </w:r>
      <w:r w:rsidRPr="00167363">
        <w:rPr>
          <w:rFonts w:ascii="Times New Roman" w:hAnsi="Times New Roman"/>
          <w:sz w:val="22"/>
          <w:szCs w:val="22"/>
        </w:rPr>
        <w:t xml:space="preserve">отношении рассматриваемого объекта торговли, как правило, </w:t>
      </w:r>
      <w:r>
        <w:rPr>
          <w:rFonts w:ascii="Times New Roman" w:hAnsi="Times New Roman"/>
          <w:sz w:val="22"/>
          <w:szCs w:val="22"/>
        </w:rPr>
        <w:t xml:space="preserve">рассчитана </w:t>
      </w:r>
      <w:r w:rsidRPr="00167363">
        <w:rPr>
          <w:rFonts w:ascii="Times New Roman" w:hAnsi="Times New Roman"/>
          <w:sz w:val="22"/>
          <w:szCs w:val="22"/>
        </w:rPr>
        <w:t xml:space="preserve">налогоплательщиками </w:t>
      </w:r>
      <w:r>
        <w:rPr>
          <w:rFonts w:ascii="Times New Roman" w:hAnsi="Times New Roman"/>
          <w:sz w:val="22"/>
          <w:szCs w:val="22"/>
        </w:rPr>
        <w:t>с</w:t>
      </w:r>
      <w:r w:rsidR="0041059B">
        <w:rPr>
          <w:rFonts w:ascii="Times New Roman" w:hAnsi="Times New Roman"/>
          <w:sz w:val="22"/>
          <w:szCs w:val="22"/>
        </w:rPr>
        <w:t> </w:t>
      </w:r>
      <w:r>
        <w:rPr>
          <w:rFonts w:ascii="Times New Roman" w:hAnsi="Times New Roman"/>
          <w:sz w:val="22"/>
          <w:szCs w:val="22"/>
        </w:rPr>
        <w:t xml:space="preserve">применением </w:t>
      </w:r>
      <w:r w:rsidRPr="00167363">
        <w:rPr>
          <w:rFonts w:ascii="Times New Roman" w:hAnsi="Times New Roman"/>
          <w:sz w:val="22"/>
          <w:szCs w:val="22"/>
        </w:rPr>
        <w:t>ставк</w:t>
      </w:r>
      <w:r>
        <w:rPr>
          <w:rFonts w:ascii="Times New Roman" w:hAnsi="Times New Roman"/>
          <w:sz w:val="22"/>
          <w:szCs w:val="22"/>
        </w:rPr>
        <w:t xml:space="preserve">и торгового сбора </w:t>
      </w:r>
      <w:r w:rsidRPr="00167363">
        <w:rPr>
          <w:rFonts w:ascii="Times New Roman" w:hAnsi="Times New Roman"/>
          <w:sz w:val="22"/>
          <w:szCs w:val="22"/>
        </w:rPr>
        <w:t>по торговле через объекты нестационарной торговой сети (за</w:t>
      </w:r>
      <w:proofErr w:type="gramEnd"/>
      <w:r w:rsidR="0041059B">
        <w:rPr>
          <w:rFonts w:ascii="Times New Roman" w:hAnsi="Times New Roman"/>
          <w:sz w:val="22"/>
          <w:szCs w:val="22"/>
        </w:rPr>
        <w:t> </w:t>
      </w:r>
      <w:r w:rsidRPr="00167363">
        <w:rPr>
          <w:rFonts w:ascii="Times New Roman" w:hAnsi="Times New Roman"/>
          <w:sz w:val="22"/>
          <w:szCs w:val="22"/>
        </w:rPr>
        <w:t>исключением развозной и разносной розничной торговли)</w:t>
      </w:r>
      <w:r>
        <w:rPr>
          <w:rFonts w:ascii="Times New Roman" w:hAnsi="Times New Roman"/>
          <w:sz w:val="22"/>
          <w:szCs w:val="22"/>
        </w:rPr>
        <w:t xml:space="preserve"> и установленной </w:t>
      </w:r>
      <w:r w:rsidR="0041059B">
        <w:rPr>
          <w:rFonts w:ascii="Times New Roman" w:hAnsi="Times New Roman"/>
          <w:sz w:val="22"/>
          <w:szCs w:val="22"/>
        </w:rPr>
        <w:t>в размере</w:t>
      </w:r>
      <w:r w:rsidR="0041059B">
        <w:rPr>
          <w:rFonts w:ascii="Times New Roman" w:hAnsi="Times New Roman"/>
          <w:sz w:val="22"/>
          <w:szCs w:val="22"/>
        </w:rPr>
        <w:br/>
      </w:r>
      <w:r w:rsidRPr="00167363">
        <w:rPr>
          <w:rFonts w:ascii="Times New Roman" w:hAnsi="Times New Roman"/>
          <w:sz w:val="22"/>
          <w:szCs w:val="22"/>
        </w:rPr>
        <w:t xml:space="preserve">40,5 тыс. рублей или 28,4 тыс. рублей за квартал </w:t>
      </w:r>
      <w:r>
        <w:rPr>
          <w:rFonts w:ascii="Times New Roman" w:hAnsi="Times New Roman"/>
          <w:sz w:val="22"/>
          <w:szCs w:val="22"/>
        </w:rPr>
        <w:t xml:space="preserve">по каждому объекту торговли </w:t>
      </w:r>
      <w:r w:rsidRPr="00167363">
        <w:rPr>
          <w:rFonts w:ascii="Times New Roman" w:hAnsi="Times New Roman"/>
          <w:sz w:val="22"/>
          <w:szCs w:val="22"/>
        </w:rPr>
        <w:t>(в зависимости от</w:t>
      </w:r>
      <w:r w:rsidR="0041059B">
        <w:rPr>
          <w:rFonts w:ascii="Times New Roman" w:hAnsi="Times New Roman"/>
          <w:sz w:val="22"/>
          <w:szCs w:val="22"/>
        </w:rPr>
        <w:t> </w:t>
      </w:r>
      <w:r w:rsidRPr="00167363">
        <w:rPr>
          <w:rFonts w:ascii="Times New Roman" w:hAnsi="Times New Roman"/>
          <w:sz w:val="22"/>
          <w:szCs w:val="22"/>
        </w:rPr>
        <w:t>района расположения объекта торговли).</w:t>
      </w:r>
    </w:p>
  </w:footnote>
  <w:footnote w:id="17">
    <w:p w14:paraId="63219FE4" w14:textId="0589F6C5" w:rsidR="0037237D" w:rsidRPr="009B4507" w:rsidRDefault="0037237D" w:rsidP="0037237D">
      <w:pPr>
        <w:pStyle w:val="a5"/>
        <w:jc w:val="both"/>
        <w:rPr>
          <w:rFonts w:ascii="Times New Roman" w:hAnsi="Times New Roman"/>
          <w:spacing w:val="-4"/>
          <w:sz w:val="22"/>
          <w:szCs w:val="22"/>
        </w:rPr>
      </w:pPr>
      <w:r w:rsidRPr="009B4507">
        <w:rPr>
          <w:rStyle w:val="a7"/>
          <w:rFonts w:ascii="Times New Roman" w:hAnsi="Times New Roman"/>
          <w:spacing w:val="-4"/>
          <w:sz w:val="22"/>
          <w:szCs w:val="22"/>
        </w:rPr>
        <w:footnoteRef/>
      </w:r>
      <w:r w:rsidRPr="009B4507">
        <w:rPr>
          <w:rFonts w:ascii="Times New Roman" w:hAnsi="Times New Roman"/>
          <w:spacing w:val="-4"/>
          <w:sz w:val="22"/>
          <w:szCs w:val="22"/>
        </w:rPr>
        <w:t> </w:t>
      </w:r>
      <w:proofErr w:type="gramStart"/>
      <w:r w:rsidRPr="009B4507">
        <w:rPr>
          <w:rFonts w:ascii="Times New Roman" w:hAnsi="Times New Roman"/>
          <w:spacing w:val="-4"/>
          <w:sz w:val="22"/>
          <w:szCs w:val="22"/>
        </w:rPr>
        <w:t>Расчет произведен исходя из количества торговых (</w:t>
      </w:r>
      <w:proofErr w:type="spellStart"/>
      <w:r w:rsidRPr="009B4507">
        <w:rPr>
          <w:rFonts w:ascii="Times New Roman" w:hAnsi="Times New Roman"/>
          <w:spacing w:val="-4"/>
          <w:sz w:val="22"/>
          <w:szCs w:val="22"/>
        </w:rPr>
        <w:t>вендинговых</w:t>
      </w:r>
      <w:proofErr w:type="spellEnd"/>
      <w:r w:rsidRPr="009B4507">
        <w:rPr>
          <w:rFonts w:ascii="Times New Roman" w:hAnsi="Times New Roman"/>
          <w:spacing w:val="-4"/>
          <w:sz w:val="22"/>
          <w:szCs w:val="22"/>
        </w:rPr>
        <w:t>) автоматов, состоя</w:t>
      </w:r>
      <w:r w:rsidR="00DC7FF8" w:rsidRPr="009B4507">
        <w:rPr>
          <w:rFonts w:ascii="Times New Roman" w:hAnsi="Times New Roman"/>
          <w:spacing w:val="-4"/>
          <w:sz w:val="22"/>
          <w:szCs w:val="22"/>
        </w:rPr>
        <w:t>вших</w:t>
      </w:r>
      <w:r w:rsidRPr="009B4507">
        <w:rPr>
          <w:rFonts w:ascii="Times New Roman" w:hAnsi="Times New Roman"/>
          <w:spacing w:val="-4"/>
          <w:sz w:val="22"/>
          <w:szCs w:val="22"/>
        </w:rPr>
        <w:t xml:space="preserve"> на</w:t>
      </w:r>
      <w:r w:rsidR="00DC7FF8" w:rsidRPr="009B4507">
        <w:rPr>
          <w:rFonts w:ascii="Times New Roman" w:hAnsi="Times New Roman"/>
          <w:spacing w:val="-4"/>
          <w:sz w:val="22"/>
          <w:szCs w:val="22"/>
        </w:rPr>
        <w:t> </w:t>
      </w:r>
      <w:r w:rsidRPr="009B4507">
        <w:rPr>
          <w:rFonts w:ascii="Times New Roman" w:hAnsi="Times New Roman"/>
          <w:spacing w:val="-4"/>
          <w:sz w:val="22"/>
          <w:szCs w:val="22"/>
        </w:rPr>
        <w:t>учете в</w:t>
      </w:r>
      <w:r w:rsidR="00DC7FF8" w:rsidRPr="009B4507">
        <w:rPr>
          <w:rFonts w:ascii="Times New Roman" w:hAnsi="Times New Roman"/>
          <w:spacing w:val="-4"/>
          <w:sz w:val="22"/>
          <w:szCs w:val="22"/>
        </w:rPr>
        <w:t> </w:t>
      </w:r>
      <w:r w:rsidRPr="009B4507">
        <w:rPr>
          <w:rFonts w:ascii="Times New Roman" w:hAnsi="Times New Roman"/>
          <w:spacing w:val="-4"/>
          <w:sz w:val="22"/>
          <w:szCs w:val="22"/>
        </w:rPr>
        <w:t>налоговом органе в 2019 году (9126 объектов) (</w:t>
      </w:r>
      <w:r w:rsidR="00484B48" w:rsidRPr="009B4507">
        <w:rPr>
          <w:rFonts w:ascii="Times New Roman" w:hAnsi="Times New Roman"/>
          <w:spacing w:val="-4"/>
          <w:sz w:val="22"/>
          <w:szCs w:val="22"/>
        </w:rPr>
        <w:t>по данным проведенного обследования (</w:t>
      </w:r>
      <w:r w:rsidRPr="009B4507">
        <w:rPr>
          <w:rFonts w:ascii="Times New Roman" w:hAnsi="Times New Roman"/>
          <w:spacing w:val="-4"/>
          <w:sz w:val="22"/>
          <w:szCs w:val="22"/>
        </w:rPr>
        <w:t>п.14.</w:t>
      </w:r>
      <w:proofErr w:type="gramEnd"/>
      <w:r w:rsidRPr="009B4507">
        <w:rPr>
          <w:rFonts w:ascii="Times New Roman" w:hAnsi="Times New Roman"/>
          <w:spacing w:val="-4"/>
          <w:sz w:val="22"/>
          <w:szCs w:val="22"/>
        </w:rPr>
        <w:t xml:space="preserve"> </w:t>
      </w:r>
      <w:proofErr w:type="gramStart"/>
      <w:r w:rsidRPr="009B4507">
        <w:rPr>
          <w:rFonts w:ascii="Times New Roman" w:hAnsi="Times New Roman"/>
          <w:spacing w:val="-4"/>
          <w:sz w:val="22"/>
          <w:szCs w:val="22"/>
        </w:rPr>
        <w:t xml:space="preserve">Плана работы </w:t>
      </w:r>
      <w:r w:rsidR="00D30995" w:rsidRPr="009B4507">
        <w:rPr>
          <w:rFonts w:ascii="Times New Roman" w:hAnsi="Times New Roman"/>
          <w:spacing w:val="-4"/>
          <w:sz w:val="22"/>
          <w:szCs w:val="22"/>
        </w:rPr>
        <w:t xml:space="preserve">КСП Москвы </w:t>
      </w:r>
      <w:r w:rsidRPr="009B4507">
        <w:rPr>
          <w:rFonts w:ascii="Times New Roman" w:hAnsi="Times New Roman"/>
          <w:spacing w:val="-4"/>
          <w:sz w:val="22"/>
          <w:szCs w:val="22"/>
        </w:rPr>
        <w:t>на 2020 год), с учетом предлагаемой Законопроектом ставки</w:t>
      </w:r>
      <w:r w:rsidR="00777221" w:rsidRPr="009B4507">
        <w:rPr>
          <w:rFonts w:ascii="Times New Roman" w:hAnsi="Times New Roman"/>
          <w:spacing w:val="-4"/>
          <w:sz w:val="22"/>
          <w:szCs w:val="22"/>
        </w:rPr>
        <w:t xml:space="preserve"> (4,9 тыс. рублей)</w:t>
      </w:r>
      <w:r w:rsidRPr="009B4507">
        <w:rPr>
          <w:rFonts w:ascii="Times New Roman" w:hAnsi="Times New Roman"/>
          <w:spacing w:val="-4"/>
          <w:sz w:val="22"/>
          <w:szCs w:val="22"/>
        </w:rPr>
        <w:t>.</w:t>
      </w:r>
      <w:proofErr w:type="gramEnd"/>
    </w:p>
  </w:footnote>
  <w:footnote w:id="18">
    <w:p w14:paraId="1BFFE93D" w14:textId="346E731B" w:rsidR="0037237D" w:rsidRPr="00617D34" w:rsidRDefault="0037237D" w:rsidP="0037237D">
      <w:pPr>
        <w:pStyle w:val="a5"/>
        <w:jc w:val="both"/>
        <w:rPr>
          <w:rFonts w:ascii="Times New Roman" w:hAnsi="Times New Roman"/>
          <w:spacing w:val="-4"/>
          <w:sz w:val="22"/>
          <w:szCs w:val="22"/>
        </w:rPr>
      </w:pPr>
      <w:r w:rsidRPr="00617D34">
        <w:rPr>
          <w:rStyle w:val="a7"/>
          <w:rFonts w:ascii="Times New Roman" w:hAnsi="Times New Roman"/>
          <w:spacing w:val="-4"/>
          <w:sz w:val="22"/>
          <w:szCs w:val="22"/>
        </w:rPr>
        <w:footnoteRef/>
      </w:r>
      <w:r w:rsidRPr="00617D34">
        <w:rPr>
          <w:rFonts w:ascii="Times New Roman" w:hAnsi="Times New Roman"/>
          <w:spacing w:val="-4"/>
          <w:sz w:val="22"/>
          <w:szCs w:val="22"/>
        </w:rPr>
        <w:t> </w:t>
      </w:r>
      <w:proofErr w:type="gramStart"/>
      <w:r w:rsidR="00484B48" w:rsidRPr="00617D34">
        <w:rPr>
          <w:rFonts w:ascii="Times New Roman" w:hAnsi="Times New Roman"/>
          <w:spacing w:val="-4"/>
          <w:sz w:val="22"/>
          <w:szCs w:val="22"/>
        </w:rPr>
        <w:t xml:space="preserve">Учитывая, что в текущей редакции Закона города Москвы от 17.12.2014 № 62 вопросы обложения торговым сбором имущества, используемого для осуществления торговли на межрегиональных ярмарках, не были урегулированы, Палатой были внесены соответствующие </w:t>
      </w:r>
      <w:r w:rsidRPr="00617D34">
        <w:rPr>
          <w:rFonts w:ascii="Times New Roman" w:hAnsi="Times New Roman"/>
          <w:spacing w:val="-4"/>
          <w:sz w:val="22"/>
          <w:szCs w:val="22"/>
        </w:rPr>
        <w:t>рекомендации по</w:t>
      </w:r>
      <w:r w:rsidR="00DC7FF8" w:rsidRPr="00617D34">
        <w:rPr>
          <w:rFonts w:ascii="Times New Roman" w:hAnsi="Times New Roman"/>
          <w:spacing w:val="-4"/>
          <w:sz w:val="22"/>
          <w:szCs w:val="22"/>
        </w:rPr>
        <w:t> </w:t>
      </w:r>
      <w:r w:rsidRPr="00617D34">
        <w:rPr>
          <w:rFonts w:ascii="Times New Roman" w:hAnsi="Times New Roman"/>
          <w:spacing w:val="-4"/>
          <w:sz w:val="22"/>
          <w:szCs w:val="22"/>
        </w:rPr>
        <w:t xml:space="preserve">результатам </w:t>
      </w:r>
      <w:r w:rsidR="00484B48" w:rsidRPr="00617D34">
        <w:rPr>
          <w:rFonts w:ascii="Times New Roman" w:hAnsi="Times New Roman"/>
          <w:spacing w:val="-4"/>
          <w:sz w:val="22"/>
          <w:szCs w:val="22"/>
        </w:rPr>
        <w:t>проведенного обследования (</w:t>
      </w:r>
      <w:r w:rsidRPr="00617D34">
        <w:rPr>
          <w:rFonts w:ascii="Times New Roman" w:hAnsi="Times New Roman"/>
          <w:spacing w:val="-4"/>
          <w:sz w:val="22"/>
          <w:szCs w:val="22"/>
        </w:rPr>
        <w:t>п.14.</w:t>
      </w:r>
      <w:proofErr w:type="gramEnd"/>
      <w:r w:rsidRPr="00617D34">
        <w:rPr>
          <w:rFonts w:ascii="Times New Roman" w:hAnsi="Times New Roman"/>
          <w:spacing w:val="-4"/>
          <w:sz w:val="22"/>
          <w:szCs w:val="22"/>
        </w:rPr>
        <w:t xml:space="preserve"> </w:t>
      </w:r>
      <w:proofErr w:type="gramStart"/>
      <w:r w:rsidRPr="00617D34">
        <w:rPr>
          <w:rFonts w:ascii="Times New Roman" w:hAnsi="Times New Roman"/>
          <w:spacing w:val="-4"/>
          <w:sz w:val="22"/>
          <w:szCs w:val="22"/>
        </w:rPr>
        <w:t xml:space="preserve">Плана работы </w:t>
      </w:r>
      <w:r w:rsidR="00D30995" w:rsidRPr="00617D34">
        <w:rPr>
          <w:rFonts w:ascii="Times New Roman" w:hAnsi="Times New Roman"/>
          <w:spacing w:val="-4"/>
          <w:sz w:val="22"/>
          <w:szCs w:val="22"/>
        </w:rPr>
        <w:t xml:space="preserve">КСП Москвы </w:t>
      </w:r>
      <w:r w:rsidRPr="00617D34">
        <w:rPr>
          <w:rFonts w:ascii="Times New Roman" w:hAnsi="Times New Roman"/>
          <w:spacing w:val="-4"/>
          <w:sz w:val="22"/>
          <w:szCs w:val="22"/>
        </w:rPr>
        <w:t>на 2020 год</w:t>
      </w:r>
      <w:r w:rsidR="00777221" w:rsidRPr="00617D34">
        <w:rPr>
          <w:rFonts w:ascii="Times New Roman" w:hAnsi="Times New Roman"/>
          <w:spacing w:val="-4"/>
          <w:sz w:val="22"/>
          <w:szCs w:val="22"/>
        </w:rPr>
        <w:t>)</w:t>
      </w:r>
      <w:r w:rsidRPr="00617D34">
        <w:rPr>
          <w:rFonts w:ascii="Times New Roman" w:hAnsi="Times New Roman"/>
          <w:spacing w:val="-4"/>
          <w:sz w:val="22"/>
          <w:szCs w:val="22"/>
        </w:rPr>
        <w:t>.</w:t>
      </w:r>
      <w:proofErr w:type="gramEnd"/>
    </w:p>
  </w:footnote>
  <w:footnote w:id="19">
    <w:p w14:paraId="7DD177C7" w14:textId="33D74556" w:rsidR="00484B48" w:rsidRPr="002C646B" w:rsidRDefault="00484B48" w:rsidP="00484B48">
      <w:pPr>
        <w:pStyle w:val="a5"/>
        <w:jc w:val="both"/>
        <w:rPr>
          <w:rFonts w:ascii="Times New Roman" w:hAnsi="Times New Roman"/>
          <w:sz w:val="22"/>
          <w:szCs w:val="22"/>
        </w:rPr>
      </w:pPr>
      <w:r w:rsidRPr="008F26D5">
        <w:rPr>
          <w:rStyle w:val="a7"/>
          <w:rFonts w:ascii="Times New Roman" w:hAnsi="Times New Roman"/>
          <w:sz w:val="22"/>
          <w:szCs w:val="22"/>
        </w:rPr>
        <w:footnoteRef/>
      </w:r>
      <w:r w:rsidRPr="008F26D5">
        <w:rPr>
          <w:rFonts w:ascii="Times New Roman" w:hAnsi="Times New Roman"/>
          <w:sz w:val="22"/>
          <w:szCs w:val="22"/>
        </w:rPr>
        <w:t> Соответствующие изменения вносятся в ч.5 ст.3 Закона города Москвы от 24.06.2015 № 29 «О</w:t>
      </w:r>
      <w:r w:rsidR="00EC1536">
        <w:rPr>
          <w:rFonts w:ascii="Times New Roman" w:hAnsi="Times New Roman"/>
          <w:sz w:val="22"/>
          <w:szCs w:val="22"/>
        </w:rPr>
        <w:t> </w:t>
      </w:r>
      <w:r w:rsidRPr="008F26D5">
        <w:rPr>
          <w:rFonts w:ascii="Times New Roman" w:hAnsi="Times New Roman"/>
          <w:sz w:val="22"/>
          <w:szCs w:val="22"/>
        </w:rPr>
        <w:t>внесении изменений в Закон</w:t>
      </w:r>
      <w:r w:rsidRPr="00A456B0">
        <w:rPr>
          <w:rFonts w:ascii="Times New Roman" w:hAnsi="Times New Roman"/>
          <w:sz w:val="22"/>
          <w:szCs w:val="22"/>
        </w:rPr>
        <w:t xml:space="preserve"> города Москвы от 5 ноября 2003 года № 64 «О налоге на имущество организаций» и статью 3 Закона города Москвы от 17 декабря 2014 года № 62 «О торговом сборе»; </w:t>
      </w:r>
      <w:r>
        <w:rPr>
          <w:rFonts w:ascii="Times New Roman" w:hAnsi="Times New Roman"/>
          <w:sz w:val="22"/>
          <w:szCs w:val="22"/>
        </w:rPr>
        <w:t>ч.3 ст.4 Закона города Москвы от 25.11.2015 № </w:t>
      </w:r>
      <w:r w:rsidRPr="00775F01">
        <w:rPr>
          <w:rFonts w:ascii="Times New Roman" w:hAnsi="Times New Roman"/>
          <w:sz w:val="22"/>
          <w:szCs w:val="22"/>
        </w:rPr>
        <w:t>65</w:t>
      </w:r>
      <w:r>
        <w:rPr>
          <w:rFonts w:ascii="Times New Roman" w:hAnsi="Times New Roman"/>
          <w:sz w:val="22"/>
          <w:szCs w:val="22"/>
        </w:rPr>
        <w:t xml:space="preserve"> «</w:t>
      </w:r>
      <w:r w:rsidRPr="00775F01">
        <w:rPr>
          <w:rFonts w:ascii="Times New Roman" w:hAnsi="Times New Roman"/>
          <w:sz w:val="22"/>
          <w:szCs w:val="22"/>
        </w:rPr>
        <w:t xml:space="preserve">О </w:t>
      </w:r>
      <w:proofErr w:type="gramStart"/>
      <w:r w:rsidRPr="00775F01">
        <w:rPr>
          <w:rFonts w:ascii="Times New Roman" w:hAnsi="Times New Roman"/>
          <w:sz w:val="22"/>
          <w:szCs w:val="22"/>
        </w:rPr>
        <w:t>внесении</w:t>
      </w:r>
      <w:proofErr w:type="gramEnd"/>
      <w:r w:rsidRPr="00775F01">
        <w:rPr>
          <w:rFonts w:ascii="Times New Roman" w:hAnsi="Times New Roman"/>
          <w:sz w:val="22"/>
          <w:szCs w:val="22"/>
        </w:rPr>
        <w:t xml:space="preserve"> изменений в отдельные законы города</w:t>
      </w:r>
      <w:r>
        <w:rPr>
          <w:rFonts w:ascii="Times New Roman" w:hAnsi="Times New Roman"/>
          <w:sz w:val="22"/>
          <w:szCs w:val="22"/>
        </w:rPr>
        <w:t xml:space="preserve"> Москвы в сфере налогообложения</w:t>
      </w:r>
      <w:r w:rsidRPr="00313E02">
        <w:rPr>
          <w:rFonts w:ascii="Times New Roman" w:hAnsi="Times New Roman"/>
          <w:sz w:val="22"/>
          <w:szCs w:val="22"/>
        </w:rPr>
        <w:t>»; ч.3 ст.12 Закона города Москвы от 23.11.2016 № 36 «О</w:t>
      </w:r>
      <w:r w:rsidR="00EC1536">
        <w:rPr>
          <w:rFonts w:ascii="Times New Roman" w:hAnsi="Times New Roman"/>
          <w:sz w:val="22"/>
          <w:szCs w:val="22"/>
        </w:rPr>
        <w:t> </w:t>
      </w:r>
      <w:r w:rsidRPr="00313E02">
        <w:rPr>
          <w:rFonts w:ascii="Times New Roman" w:hAnsi="Times New Roman"/>
          <w:sz w:val="22"/>
          <w:szCs w:val="22"/>
        </w:rPr>
        <w:t>внесении изменений в отдельные законы города Москвы в сфере налогообложения» (Законопроектом признается утратившей силу с 01.01.2021)</w:t>
      </w:r>
      <w:r>
        <w:rPr>
          <w:rFonts w:ascii="Times New Roman" w:hAnsi="Times New Roman"/>
          <w:sz w:val="22"/>
          <w:szCs w:val="22"/>
        </w:rPr>
        <w:t>.</w:t>
      </w:r>
    </w:p>
  </w:footnote>
  <w:footnote w:id="20">
    <w:p w14:paraId="72DFE026" w14:textId="617C582A" w:rsidR="0037237D" w:rsidRPr="00390D51" w:rsidRDefault="0037237D" w:rsidP="0037237D">
      <w:pPr>
        <w:pStyle w:val="a5"/>
        <w:jc w:val="both"/>
        <w:rPr>
          <w:rFonts w:ascii="Times New Roman" w:hAnsi="Times New Roman"/>
          <w:sz w:val="22"/>
          <w:szCs w:val="22"/>
        </w:rPr>
      </w:pPr>
      <w:r w:rsidRPr="00390D51">
        <w:rPr>
          <w:rStyle w:val="a7"/>
          <w:rFonts w:ascii="Times New Roman" w:hAnsi="Times New Roman"/>
          <w:sz w:val="22"/>
          <w:szCs w:val="22"/>
        </w:rPr>
        <w:footnoteRef/>
      </w:r>
      <w:r>
        <w:rPr>
          <w:rFonts w:ascii="Times New Roman" w:hAnsi="Times New Roman"/>
          <w:sz w:val="22"/>
          <w:szCs w:val="22"/>
        </w:rPr>
        <w:t> </w:t>
      </w:r>
      <w:r w:rsidRPr="00390D51">
        <w:rPr>
          <w:rFonts w:ascii="Times New Roman" w:hAnsi="Times New Roman"/>
          <w:sz w:val="22"/>
          <w:szCs w:val="22"/>
        </w:rPr>
        <w:t>Услуги парикмахерских и салонов красоты, услуги стирки, химической чистки и окрашивания текстильных и меховых изделий, по ремонту одежды и текстильных изделий бытового назначения, по ремонту обуви и прочих изделий из кожи, по ремонту часов и ювелирных изделий, по</w:t>
      </w:r>
      <w:r w:rsidR="00EC1536">
        <w:rPr>
          <w:rFonts w:ascii="Times New Roman" w:hAnsi="Times New Roman"/>
          <w:sz w:val="22"/>
          <w:szCs w:val="22"/>
        </w:rPr>
        <w:t> </w:t>
      </w:r>
      <w:r w:rsidRPr="00390D51">
        <w:rPr>
          <w:rFonts w:ascii="Times New Roman" w:hAnsi="Times New Roman"/>
          <w:sz w:val="22"/>
          <w:szCs w:val="22"/>
        </w:rPr>
        <w:t>изготовлению и ремонту металлической галантереи и ключей.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46482"/>
      <w:docPartObj>
        <w:docPartGallery w:val="Page Numbers (Top of Page)"/>
        <w:docPartUnique/>
      </w:docPartObj>
    </w:sdtPr>
    <w:sdtEndPr>
      <w:rPr>
        <w:rFonts w:ascii="Times New Roman" w:hAnsi="Times New Roman"/>
        <w:sz w:val="24"/>
        <w:szCs w:val="28"/>
      </w:rPr>
    </w:sdtEndPr>
    <w:sdtContent>
      <w:p w14:paraId="5DD53142" w14:textId="5A86164D" w:rsidR="00756019" w:rsidRPr="008F3232" w:rsidRDefault="00756019">
        <w:pPr>
          <w:pStyle w:val="a9"/>
          <w:jc w:val="center"/>
          <w:rPr>
            <w:rFonts w:ascii="Times New Roman" w:hAnsi="Times New Roman"/>
            <w:sz w:val="24"/>
            <w:szCs w:val="28"/>
          </w:rPr>
        </w:pPr>
        <w:r w:rsidRPr="008F3232">
          <w:rPr>
            <w:rFonts w:ascii="Times New Roman" w:hAnsi="Times New Roman"/>
            <w:sz w:val="24"/>
            <w:szCs w:val="28"/>
          </w:rPr>
          <w:fldChar w:fldCharType="begin"/>
        </w:r>
        <w:r w:rsidRPr="008F3232">
          <w:rPr>
            <w:rFonts w:ascii="Times New Roman" w:hAnsi="Times New Roman"/>
            <w:sz w:val="24"/>
            <w:szCs w:val="28"/>
          </w:rPr>
          <w:instrText>PAGE   \* MERGEFORMAT</w:instrText>
        </w:r>
        <w:r w:rsidRPr="008F3232">
          <w:rPr>
            <w:rFonts w:ascii="Times New Roman" w:hAnsi="Times New Roman"/>
            <w:sz w:val="24"/>
            <w:szCs w:val="28"/>
          </w:rPr>
          <w:fldChar w:fldCharType="separate"/>
        </w:r>
        <w:r w:rsidR="000149EA">
          <w:rPr>
            <w:rFonts w:ascii="Times New Roman" w:hAnsi="Times New Roman"/>
            <w:noProof/>
            <w:sz w:val="24"/>
            <w:szCs w:val="28"/>
          </w:rPr>
          <w:t>6</w:t>
        </w:r>
        <w:r w:rsidRPr="008F3232">
          <w:rPr>
            <w:rFonts w:ascii="Times New Roman" w:hAnsi="Times New Roman"/>
            <w:sz w:val="24"/>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6377E"/>
    <w:multiLevelType w:val="hybridMultilevel"/>
    <w:tmpl w:val="AFFE511C"/>
    <w:lvl w:ilvl="0" w:tplc="24A07BBC">
      <w:start w:val="1"/>
      <w:numFmt w:val="decimal"/>
      <w:lvlText w:val="%1."/>
      <w:lvlJc w:val="left"/>
      <w:pPr>
        <w:ind w:left="1069" w:hanging="360"/>
      </w:pPr>
      <w:rPr>
        <w:rFonts w:hint="default"/>
        <w:b w:val="0"/>
        <w:color w:val="auto"/>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030A1F"/>
    <w:multiLevelType w:val="hybridMultilevel"/>
    <w:tmpl w:val="8D047D08"/>
    <w:lvl w:ilvl="0" w:tplc="2B9083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3933A1"/>
    <w:multiLevelType w:val="hybridMultilevel"/>
    <w:tmpl w:val="E9D88FCA"/>
    <w:lvl w:ilvl="0" w:tplc="B4BC20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9733ED8"/>
    <w:multiLevelType w:val="hybridMultilevel"/>
    <w:tmpl w:val="EF46DBB6"/>
    <w:lvl w:ilvl="0" w:tplc="942E55DA">
      <w:start w:val="1"/>
      <w:numFmt w:val="decimal"/>
      <w:suff w:val="nothing"/>
      <w:lvlText w:val="%1."/>
      <w:lvlJc w:val="left"/>
      <w:pPr>
        <w:ind w:left="177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B5F42B2"/>
    <w:multiLevelType w:val="hybridMultilevel"/>
    <w:tmpl w:val="11705DF2"/>
    <w:lvl w:ilvl="0" w:tplc="860E655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4BC1393"/>
    <w:multiLevelType w:val="hybridMultilevel"/>
    <w:tmpl w:val="C1EE4078"/>
    <w:lvl w:ilvl="0" w:tplc="8586E7F2">
      <w:start w:val="1"/>
      <w:numFmt w:val="decimal"/>
      <w:lvlText w:val="%1."/>
      <w:lvlJc w:val="left"/>
      <w:pPr>
        <w:ind w:left="1069" w:hanging="360"/>
      </w:pPr>
      <w:rPr>
        <w:rFonts w:hint="default"/>
        <w:b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388"/>
    <w:rsid w:val="000012BB"/>
    <w:rsid w:val="00002057"/>
    <w:rsid w:val="000149EA"/>
    <w:rsid w:val="000162E6"/>
    <w:rsid w:val="00016423"/>
    <w:rsid w:val="000252D4"/>
    <w:rsid w:val="0003020C"/>
    <w:rsid w:val="00032C9B"/>
    <w:rsid w:val="00032CC9"/>
    <w:rsid w:val="00034587"/>
    <w:rsid w:val="00034953"/>
    <w:rsid w:val="00034B16"/>
    <w:rsid w:val="000376D3"/>
    <w:rsid w:val="000377AB"/>
    <w:rsid w:val="00041234"/>
    <w:rsid w:val="00041E4C"/>
    <w:rsid w:val="00042D3C"/>
    <w:rsid w:val="00044D92"/>
    <w:rsid w:val="00052A03"/>
    <w:rsid w:val="00053505"/>
    <w:rsid w:val="00053BC3"/>
    <w:rsid w:val="00054EA9"/>
    <w:rsid w:val="00057E0F"/>
    <w:rsid w:val="00064904"/>
    <w:rsid w:val="00064C54"/>
    <w:rsid w:val="00064DA2"/>
    <w:rsid w:val="0007591B"/>
    <w:rsid w:val="00075ABB"/>
    <w:rsid w:val="00081CFC"/>
    <w:rsid w:val="00082586"/>
    <w:rsid w:val="00084BCA"/>
    <w:rsid w:val="00092827"/>
    <w:rsid w:val="000943D5"/>
    <w:rsid w:val="00096BD5"/>
    <w:rsid w:val="000A160B"/>
    <w:rsid w:val="000A6E9A"/>
    <w:rsid w:val="000A755B"/>
    <w:rsid w:val="000B2EE8"/>
    <w:rsid w:val="000B57D1"/>
    <w:rsid w:val="000C4021"/>
    <w:rsid w:val="000C4FEA"/>
    <w:rsid w:val="000D0DF2"/>
    <w:rsid w:val="000D210F"/>
    <w:rsid w:val="000D33B5"/>
    <w:rsid w:val="000D5DE3"/>
    <w:rsid w:val="000E58B0"/>
    <w:rsid w:val="000F061B"/>
    <w:rsid w:val="000F55CF"/>
    <w:rsid w:val="000F61E0"/>
    <w:rsid w:val="00100BA6"/>
    <w:rsid w:val="0010484C"/>
    <w:rsid w:val="00104B70"/>
    <w:rsid w:val="00111C36"/>
    <w:rsid w:val="00112F06"/>
    <w:rsid w:val="00117100"/>
    <w:rsid w:val="001174AA"/>
    <w:rsid w:val="0012233D"/>
    <w:rsid w:val="00125ACF"/>
    <w:rsid w:val="00125DEE"/>
    <w:rsid w:val="001412C9"/>
    <w:rsid w:val="00141B5D"/>
    <w:rsid w:val="001448A4"/>
    <w:rsid w:val="0014512B"/>
    <w:rsid w:val="00145CCE"/>
    <w:rsid w:val="0014756A"/>
    <w:rsid w:val="00152D0C"/>
    <w:rsid w:val="00153A2F"/>
    <w:rsid w:val="00154A29"/>
    <w:rsid w:val="00154D84"/>
    <w:rsid w:val="00160A20"/>
    <w:rsid w:val="0016377E"/>
    <w:rsid w:val="0016412D"/>
    <w:rsid w:val="0016607A"/>
    <w:rsid w:val="0017471F"/>
    <w:rsid w:val="00174E00"/>
    <w:rsid w:val="00177FF6"/>
    <w:rsid w:val="00181756"/>
    <w:rsid w:val="00182CE7"/>
    <w:rsid w:val="00185B3F"/>
    <w:rsid w:val="00185EC6"/>
    <w:rsid w:val="00187473"/>
    <w:rsid w:val="00190040"/>
    <w:rsid w:val="00196E15"/>
    <w:rsid w:val="00197237"/>
    <w:rsid w:val="001A24A9"/>
    <w:rsid w:val="001A58A2"/>
    <w:rsid w:val="001A737B"/>
    <w:rsid w:val="001A7F93"/>
    <w:rsid w:val="001B16A7"/>
    <w:rsid w:val="001B4536"/>
    <w:rsid w:val="001B7152"/>
    <w:rsid w:val="001C126E"/>
    <w:rsid w:val="001C2330"/>
    <w:rsid w:val="001D3121"/>
    <w:rsid w:val="001E0A00"/>
    <w:rsid w:val="001E0EB2"/>
    <w:rsid w:val="001E2F52"/>
    <w:rsid w:val="001E36BA"/>
    <w:rsid w:val="001E40AA"/>
    <w:rsid w:val="001E4F40"/>
    <w:rsid w:val="001E612F"/>
    <w:rsid w:val="001E7169"/>
    <w:rsid w:val="001F4C08"/>
    <w:rsid w:val="001F640C"/>
    <w:rsid w:val="001F7925"/>
    <w:rsid w:val="001F7C7C"/>
    <w:rsid w:val="00202477"/>
    <w:rsid w:val="00202B10"/>
    <w:rsid w:val="002051DD"/>
    <w:rsid w:val="00205CD8"/>
    <w:rsid w:val="00207261"/>
    <w:rsid w:val="00223B18"/>
    <w:rsid w:val="002240BA"/>
    <w:rsid w:val="00226745"/>
    <w:rsid w:val="00226D7F"/>
    <w:rsid w:val="00231A07"/>
    <w:rsid w:val="00241DAB"/>
    <w:rsid w:val="00242027"/>
    <w:rsid w:val="00243E11"/>
    <w:rsid w:val="0024613F"/>
    <w:rsid w:val="00250706"/>
    <w:rsid w:val="00270B5A"/>
    <w:rsid w:val="002802CC"/>
    <w:rsid w:val="002839E8"/>
    <w:rsid w:val="0028471A"/>
    <w:rsid w:val="00286917"/>
    <w:rsid w:val="00290523"/>
    <w:rsid w:val="00294B15"/>
    <w:rsid w:val="0029588C"/>
    <w:rsid w:val="00296DD5"/>
    <w:rsid w:val="002A06ED"/>
    <w:rsid w:val="002A180A"/>
    <w:rsid w:val="002A4EE0"/>
    <w:rsid w:val="002B1D4A"/>
    <w:rsid w:val="002B2438"/>
    <w:rsid w:val="002B28C0"/>
    <w:rsid w:val="002B6500"/>
    <w:rsid w:val="002B7BAD"/>
    <w:rsid w:val="002C0020"/>
    <w:rsid w:val="002C0550"/>
    <w:rsid w:val="002C1B46"/>
    <w:rsid w:val="002C20DB"/>
    <w:rsid w:val="002C2C18"/>
    <w:rsid w:val="002C3066"/>
    <w:rsid w:val="002C56B0"/>
    <w:rsid w:val="002C6539"/>
    <w:rsid w:val="002C6DD3"/>
    <w:rsid w:val="002D01A8"/>
    <w:rsid w:val="002D0F4D"/>
    <w:rsid w:val="002D1C52"/>
    <w:rsid w:val="002D22FB"/>
    <w:rsid w:val="002D2350"/>
    <w:rsid w:val="002D353F"/>
    <w:rsid w:val="002D4739"/>
    <w:rsid w:val="002E006B"/>
    <w:rsid w:val="002E05B3"/>
    <w:rsid w:val="002E1BCD"/>
    <w:rsid w:val="002E3915"/>
    <w:rsid w:val="002E3B54"/>
    <w:rsid w:val="002E473F"/>
    <w:rsid w:val="002E4EC3"/>
    <w:rsid w:val="002E6E43"/>
    <w:rsid w:val="002F039E"/>
    <w:rsid w:val="002F257B"/>
    <w:rsid w:val="002F31D9"/>
    <w:rsid w:val="002F40F4"/>
    <w:rsid w:val="002F4D69"/>
    <w:rsid w:val="002F6C2D"/>
    <w:rsid w:val="00303A3E"/>
    <w:rsid w:val="0030421A"/>
    <w:rsid w:val="00310D25"/>
    <w:rsid w:val="00310F56"/>
    <w:rsid w:val="003117EF"/>
    <w:rsid w:val="00317643"/>
    <w:rsid w:val="0032085F"/>
    <w:rsid w:val="003242A5"/>
    <w:rsid w:val="00334410"/>
    <w:rsid w:val="00334D5E"/>
    <w:rsid w:val="00336160"/>
    <w:rsid w:val="00344CE9"/>
    <w:rsid w:val="003471BE"/>
    <w:rsid w:val="003500C6"/>
    <w:rsid w:val="00351AD6"/>
    <w:rsid w:val="003520E2"/>
    <w:rsid w:val="0035576F"/>
    <w:rsid w:val="003557A2"/>
    <w:rsid w:val="00356760"/>
    <w:rsid w:val="003573D0"/>
    <w:rsid w:val="00360A95"/>
    <w:rsid w:val="00363C73"/>
    <w:rsid w:val="003652FF"/>
    <w:rsid w:val="00365AFF"/>
    <w:rsid w:val="003664F1"/>
    <w:rsid w:val="00367AAB"/>
    <w:rsid w:val="003704E1"/>
    <w:rsid w:val="0037237D"/>
    <w:rsid w:val="003724AD"/>
    <w:rsid w:val="00372641"/>
    <w:rsid w:val="003745B8"/>
    <w:rsid w:val="00375E6D"/>
    <w:rsid w:val="00381A8A"/>
    <w:rsid w:val="0038342A"/>
    <w:rsid w:val="003841FA"/>
    <w:rsid w:val="00384DA9"/>
    <w:rsid w:val="00385699"/>
    <w:rsid w:val="00386124"/>
    <w:rsid w:val="0038680C"/>
    <w:rsid w:val="00386A00"/>
    <w:rsid w:val="00391740"/>
    <w:rsid w:val="0039608C"/>
    <w:rsid w:val="00396B76"/>
    <w:rsid w:val="003A0A37"/>
    <w:rsid w:val="003A4B5A"/>
    <w:rsid w:val="003A5029"/>
    <w:rsid w:val="003B29DB"/>
    <w:rsid w:val="003C0CB1"/>
    <w:rsid w:val="003C16F5"/>
    <w:rsid w:val="003D19C3"/>
    <w:rsid w:val="003D3107"/>
    <w:rsid w:val="003D3BAF"/>
    <w:rsid w:val="003D4247"/>
    <w:rsid w:val="003D79DE"/>
    <w:rsid w:val="003D7E03"/>
    <w:rsid w:val="003E202A"/>
    <w:rsid w:val="003E3712"/>
    <w:rsid w:val="003E435C"/>
    <w:rsid w:val="003F077B"/>
    <w:rsid w:val="003F12B6"/>
    <w:rsid w:val="003F2BB5"/>
    <w:rsid w:val="003F43B1"/>
    <w:rsid w:val="003F51B7"/>
    <w:rsid w:val="003F5473"/>
    <w:rsid w:val="003F5B2B"/>
    <w:rsid w:val="00400457"/>
    <w:rsid w:val="00401AB0"/>
    <w:rsid w:val="0040241D"/>
    <w:rsid w:val="004103ED"/>
    <w:rsid w:val="0041059B"/>
    <w:rsid w:val="00417997"/>
    <w:rsid w:val="00421C4F"/>
    <w:rsid w:val="00431A2F"/>
    <w:rsid w:val="00434153"/>
    <w:rsid w:val="004414F1"/>
    <w:rsid w:val="00442B34"/>
    <w:rsid w:val="00446812"/>
    <w:rsid w:val="00451A37"/>
    <w:rsid w:val="0045422C"/>
    <w:rsid w:val="00454693"/>
    <w:rsid w:val="0045529C"/>
    <w:rsid w:val="004574D0"/>
    <w:rsid w:val="004610A2"/>
    <w:rsid w:val="0046142D"/>
    <w:rsid w:val="00461A69"/>
    <w:rsid w:val="00463754"/>
    <w:rsid w:val="00466A48"/>
    <w:rsid w:val="00467685"/>
    <w:rsid w:val="00471733"/>
    <w:rsid w:val="00473463"/>
    <w:rsid w:val="004809ED"/>
    <w:rsid w:val="00481980"/>
    <w:rsid w:val="00484B48"/>
    <w:rsid w:val="00485424"/>
    <w:rsid w:val="00490490"/>
    <w:rsid w:val="00492306"/>
    <w:rsid w:val="004953D4"/>
    <w:rsid w:val="004A13DA"/>
    <w:rsid w:val="004A3CB4"/>
    <w:rsid w:val="004A5CC1"/>
    <w:rsid w:val="004A6C4C"/>
    <w:rsid w:val="004B1458"/>
    <w:rsid w:val="004B3032"/>
    <w:rsid w:val="004B3DE4"/>
    <w:rsid w:val="004B5E78"/>
    <w:rsid w:val="004B5FC9"/>
    <w:rsid w:val="004C154F"/>
    <w:rsid w:val="004C71E6"/>
    <w:rsid w:val="004C7785"/>
    <w:rsid w:val="004D0472"/>
    <w:rsid w:val="004D5A58"/>
    <w:rsid w:val="004E3DEE"/>
    <w:rsid w:val="004E3EB8"/>
    <w:rsid w:val="004E638A"/>
    <w:rsid w:val="00500388"/>
    <w:rsid w:val="005005C5"/>
    <w:rsid w:val="00505967"/>
    <w:rsid w:val="00506052"/>
    <w:rsid w:val="00507CB7"/>
    <w:rsid w:val="00507FA1"/>
    <w:rsid w:val="00510283"/>
    <w:rsid w:val="00511B2E"/>
    <w:rsid w:val="00512B6C"/>
    <w:rsid w:val="0051342C"/>
    <w:rsid w:val="00514B42"/>
    <w:rsid w:val="0052135A"/>
    <w:rsid w:val="00521625"/>
    <w:rsid w:val="005238B2"/>
    <w:rsid w:val="00523F4B"/>
    <w:rsid w:val="005252A2"/>
    <w:rsid w:val="00525F76"/>
    <w:rsid w:val="0052671B"/>
    <w:rsid w:val="00534DB2"/>
    <w:rsid w:val="00536555"/>
    <w:rsid w:val="00537D68"/>
    <w:rsid w:val="00540556"/>
    <w:rsid w:val="005412DB"/>
    <w:rsid w:val="00542643"/>
    <w:rsid w:val="00545C6B"/>
    <w:rsid w:val="005461F8"/>
    <w:rsid w:val="00546DBB"/>
    <w:rsid w:val="00554593"/>
    <w:rsid w:val="00562D11"/>
    <w:rsid w:val="00562D67"/>
    <w:rsid w:val="00565D84"/>
    <w:rsid w:val="00570837"/>
    <w:rsid w:val="00574569"/>
    <w:rsid w:val="0058208A"/>
    <w:rsid w:val="005828B9"/>
    <w:rsid w:val="00582961"/>
    <w:rsid w:val="005831F0"/>
    <w:rsid w:val="00584DFA"/>
    <w:rsid w:val="0059155C"/>
    <w:rsid w:val="00591793"/>
    <w:rsid w:val="0059206F"/>
    <w:rsid w:val="00593155"/>
    <w:rsid w:val="00593AF2"/>
    <w:rsid w:val="005948CA"/>
    <w:rsid w:val="005977B6"/>
    <w:rsid w:val="005A2730"/>
    <w:rsid w:val="005A49CE"/>
    <w:rsid w:val="005A7751"/>
    <w:rsid w:val="005B02F0"/>
    <w:rsid w:val="005B05E6"/>
    <w:rsid w:val="005B2BCD"/>
    <w:rsid w:val="005B36E7"/>
    <w:rsid w:val="005C2200"/>
    <w:rsid w:val="005C36E6"/>
    <w:rsid w:val="005C697A"/>
    <w:rsid w:val="005D11F6"/>
    <w:rsid w:val="005D19E1"/>
    <w:rsid w:val="005D2A83"/>
    <w:rsid w:val="005D365C"/>
    <w:rsid w:val="005D390E"/>
    <w:rsid w:val="005E0A43"/>
    <w:rsid w:val="005E3A52"/>
    <w:rsid w:val="005E5BEC"/>
    <w:rsid w:val="005F0312"/>
    <w:rsid w:val="005F2AC5"/>
    <w:rsid w:val="005F454F"/>
    <w:rsid w:val="005F666A"/>
    <w:rsid w:val="00600057"/>
    <w:rsid w:val="006057A2"/>
    <w:rsid w:val="006102D7"/>
    <w:rsid w:val="00617D34"/>
    <w:rsid w:val="0062048F"/>
    <w:rsid w:val="00620636"/>
    <w:rsid w:val="006215C9"/>
    <w:rsid w:val="006222D1"/>
    <w:rsid w:val="00626C20"/>
    <w:rsid w:val="00626CA2"/>
    <w:rsid w:val="00627630"/>
    <w:rsid w:val="00627C9E"/>
    <w:rsid w:val="0063252E"/>
    <w:rsid w:val="0063580A"/>
    <w:rsid w:val="0064159A"/>
    <w:rsid w:val="00646051"/>
    <w:rsid w:val="006479D4"/>
    <w:rsid w:val="00651CE7"/>
    <w:rsid w:val="0065601C"/>
    <w:rsid w:val="00656152"/>
    <w:rsid w:val="006573D9"/>
    <w:rsid w:val="00664F01"/>
    <w:rsid w:val="00671306"/>
    <w:rsid w:val="00671B49"/>
    <w:rsid w:val="00672EC3"/>
    <w:rsid w:val="00675BC6"/>
    <w:rsid w:val="00680A17"/>
    <w:rsid w:val="006823E7"/>
    <w:rsid w:val="00682E09"/>
    <w:rsid w:val="00690AEC"/>
    <w:rsid w:val="00691B7F"/>
    <w:rsid w:val="006938CE"/>
    <w:rsid w:val="00696D13"/>
    <w:rsid w:val="006A2489"/>
    <w:rsid w:val="006A602C"/>
    <w:rsid w:val="006B04AA"/>
    <w:rsid w:val="006B0C2B"/>
    <w:rsid w:val="006B1128"/>
    <w:rsid w:val="006B2DB7"/>
    <w:rsid w:val="006B3469"/>
    <w:rsid w:val="006C0D68"/>
    <w:rsid w:val="006C1417"/>
    <w:rsid w:val="006C351C"/>
    <w:rsid w:val="006C4A47"/>
    <w:rsid w:val="006C620B"/>
    <w:rsid w:val="006D0571"/>
    <w:rsid w:val="006E1517"/>
    <w:rsid w:val="006E237E"/>
    <w:rsid w:val="006E43ED"/>
    <w:rsid w:val="006E636A"/>
    <w:rsid w:val="006E6E1C"/>
    <w:rsid w:val="006E7C62"/>
    <w:rsid w:val="006F653E"/>
    <w:rsid w:val="00704B3E"/>
    <w:rsid w:val="00705AC4"/>
    <w:rsid w:val="00705FA7"/>
    <w:rsid w:val="00712C7D"/>
    <w:rsid w:val="0071344A"/>
    <w:rsid w:val="007138B0"/>
    <w:rsid w:val="0071468D"/>
    <w:rsid w:val="007163E2"/>
    <w:rsid w:val="007178F0"/>
    <w:rsid w:val="007221D4"/>
    <w:rsid w:val="007228EB"/>
    <w:rsid w:val="0072503A"/>
    <w:rsid w:val="00725292"/>
    <w:rsid w:val="0072634B"/>
    <w:rsid w:val="007323DF"/>
    <w:rsid w:val="00734EBA"/>
    <w:rsid w:val="00735BA4"/>
    <w:rsid w:val="00737691"/>
    <w:rsid w:val="00747288"/>
    <w:rsid w:val="007477DC"/>
    <w:rsid w:val="00751603"/>
    <w:rsid w:val="007526F3"/>
    <w:rsid w:val="00752B95"/>
    <w:rsid w:val="00753509"/>
    <w:rsid w:val="00756019"/>
    <w:rsid w:val="007567C6"/>
    <w:rsid w:val="00765238"/>
    <w:rsid w:val="007717C1"/>
    <w:rsid w:val="007729FD"/>
    <w:rsid w:val="00772B45"/>
    <w:rsid w:val="00774536"/>
    <w:rsid w:val="00777221"/>
    <w:rsid w:val="007772C5"/>
    <w:rsid w:val="007810C3"/>
    <w:rsid w:val="007814B3"/>
    <w:rsid w:val="00782597"/>
    <w:rsid w:val="00793C53"/>
    <w:rsid w:val="00793D96"/>
    <w:rsid w:val="00794EE9"/>
    <w:rsid w:val="007A1058"/>
    <w:rsid w:val="007A259D"/>
    <w:rsid w:val="007A4140"/>
    <w:rsid w:val="007A57DD"/>
    <w:rsid w:val="007A7C4E"/>
    <w:rsid w:val="007B0ABF"/>
    <w:rsid w:val="007B1F03"/>
    <w:rsid w:val="007B4D78"/>
    <w:rsid w:val="007B6331"/>
    <w:rsid w:val="007C1CD4"/>
    <w:rsid w:val="007C56AA"/>
    <w:rsid w:val="007C60E9"/>
    <w:rsid w:val="007D00F7"/>
    <w:rsid w:val="007D4518"/>
    <w:rsid w:val="007D5BBD"/>
    <w:rsid w:val="007D61BF"/>
    <w:rsid w:val="007E29EE"/>
    <w:rsid w:val="007E4F16"/>
    <w:rsid w:val="007F1A32"/>
    <w:rsid w:val="007F49E6"/>
    <w:rsid w:val="007F53CE"/>
    <w:rsid w:val="007F652E"/>
    <w:rsid w:val="007F7450"/>
    <w:rsid w:val="007F7533"/>
    <w:rsid w:val="007F7699"/>
    <w:rsid w:val="00807834"/>
    <w:rsid w:val="00820012"/>
    <w:rsid w:val="00823965"/>
    <w:rsid w:val="00825E73"/>
    <w:rsid w:val="0082780E"/>
    <w:rsid w:val="00827A07"/>
    <w:rsid w:val="00830E2F"/>
    <w:rsid w:val="00831FBB"/>
    <w:rsid w:val="00832D24"/>
    <w:rsid w:val="00836306"/>
    <w:rsid w:val="00837805"/>
    <w:rsid w:val="00837860"/>
    <w:rsid w:val="00840756"/>
    <w:rsid w:val="0084360D"/>
    <w:rsid w:val="00843B38"/>
    <w:rsid w:val="00844C24"/>
    <w:rsid w:val="008501E1"/>
    <w:rsid w:val="00854744"/>
    <w:rsid w:val="00861E48"/>
    <w:rsid w:val="00864F74"/>
    <w:rsid w:val="0086526A"/>
    <w:rsid w:val="0086626E"/>
    <w:rsid w:val="00867D59"/>
    <w:rsid w:val="0087031F"/>
    <w:rsid w:val="00870D33"/>
    <w:rsid w:val="00872547"/>
    <w:rsid w:val="00875029"/>
    <w:rsid w:val="00882575"/>
    <w:rsid w:val="00887A5D"/>
    <w:rsid w:val="00893273"/>
    <w:rsid w:val="008965DD"/>
    <w:rsid w:val="00897E3E"/>
    <w:rsid w:val="008A3A99"/>
    <w:rsid w:val="008A742B"/>
    <w:rsid w:val="008A78DD"/>
    <w:rsid w:val="008A7ADE"/>
    <w:rsid w:val="008B0B9A"/>
    <w:rsid w:val="008B474C"/>
    <w:rsid w:val="008C19D3"/>
    <w:rsid w:val="008C454E"/>
    <w:rsid w:val="008C5448"/>
    <w:rsid w:val="008C5F07"/>
    <w:rsid w:val="008C6C41"/>
    <w:rsid w:val="008D0D19"/>
    <w:rsid w:val="008D2A5F"/>
    <w:rsid w:val="008D2A9F"/>
    <w:rsid w:val="008D5EC7"/>
    <w:rsid w:val="008D6B0F"/>
    <w:rsid w:val="008D6F80"/>
    <w:rsid w:val="008D74F6"/>
    <w:rsid w:val="008D7B9C"/>
    <w:rsid w:val="008E0CC6"/>
    <w:rsid w:val="008E1E33"/>
    <w:rsid w:val="008E473E"/>
    <w:rsid w:val="008E6223"/>
    <w:rsid w:val="008E661C"/>
    <w:rsid w:val="008E7014"/>
    <w:rsid w:val="008F31E5"/>
    <w:rsid w:val="008F3232"/>
    <w:rsid w:val="008F4B43"/>
    <w:rsid w:val="008F7238"/>
    <w:rsid w:val="009012E7"/>
    <w:rsid w:val="00901A1A"/>
    <w:rsid w:val="00901D65"/>
    <w:rsid w:val="00902541"/>
    <w:rsid w:val="00902818"/>
    <w:rsid w:val="0090577C"/>
    <w:rsid w:val="0090706A"/>
    <w:rsid w:val="00910BC3"/>
    <w:rsid w:val="00911379"/>
    <w:rsid w:val="0091185F"/>
    <w:rsid w:val="00914192"/>
    <w:rsid w:val="009142DB"/>
    <w:rsid w:val="00914336"/>
    <w:rsid w:val="00915409"/>
    <w:rsid w:val="00915CD7"/>
    <w:rsid w:val="00915F0E"/>
    <w:rsid w:val="0092043C"/>
    <w:rsid w:val="0092136D"/>
    <w:rsid w:val="00922CAF"/>
    <w:rsid w:val="00926FC7"/>
    <w:rsid w:val="00936AF5"/>
    <w:rsid w:val="00940365"/>
    <w:rsid w:val="0094045B"/>
    <w:rsid w:val="009419A2"/>
    <w:rsid w:val="00941EF2"/>
    <w:rsid w:val="00944CAA"/>
    <w:rsid w:val="009467EF"/>
    <w:rsid w:val="00954D19"/>
    <w:rsid w:val="00956F4C"/>
    <w:rsid w:val="00961235"/>
    <w:rsid w:val="009651DD"/>
    <w:rsid w:val="009658B3"/>
    <w:rsid w:val="00967839"/>
    <w:rsid w:val="00975B42"/>
    <w:rsid w:val="00975EB9"/>
    <w:rsid w:val="00984147"/>
    <w:rsid w:val="0098436F"/>
    <w:rsid w:val="00993B73"/>
    <w:rsid w:val="00994B10"/>
    <w:rsid w:val="00994E28"/>
    <w:rsid w:val="00997668"/>
    <w:rsid w:val="009A60A1"/>
    <w:rsid w:val="009A6D53"/>
    <w:rsid w:val="009B0544"/>
    <w:rsid w:val="009B1EE2"/>
    <w:rsid w:val="009B4507"/>
    <w:rsid w:val="009B4D22"/>
    <w:rsid w:val="009B7550"/>
    <w:rsid w:val="009D1F90"/>
    <w:rsid w:val="009D3B1D"/>
    <w:rsid w:val="009D4BE7"/>
    <w:rsid w:val="009D57A0"/>
    <w:rsid w:val="009E077A"/>
    <w:rsid w:val="009E14A6"/>
    <w:rsid w:val="009E21F4"/>
    <w:rsid w:val="009E26B7"/>
    <w:rsid w:val="009E369B"/>
    <w:rsid w:val="009E3C6E"/>
    <w:rsid w:val="009E460F"/>
    <w:rsid w:val="009F107C"/>
    <w:rsid w:val="00A0482C"/>
    <w:rsid w:val="00A11B3D"/>
    <w:rsid w:val="00A12D92"/>
    <w:rsid w:val="00A17123"/>
    <w:rsid w:val="00A17ECA"/>
    <w:rsid w:val="00A202B6"/>
    <w:rsid w:val="00A221FC"/>
    <w:rsid w:val="00A22276"/>
    <w:rsid w:val="00A2252D"/>
    <w:rsid w:val="00A22D88"/>
    <w:rsid w:val="00A243E4"/>
    <w:rsid w:val="00A26511"/>
    <w:rsid w:val="00A26F48"/>
    <w:rsid w:val="00A32FBC"/>
    <w:rsid w:val="00A40932"/>
    <w:rsid w:val="00A436BB"/>
    <w:rsid w:val="00A4398F"/>
    <w:rsid w:val="00A44517"/>
    <w:rsid w:val="00A471A1"/>
    <w:rsid w:val="00A50CDB"/>
    <w:rsid w:val="00A5533F"/>
    <w:rsid w:val="00A6093C"/>
    <w:rsid w:val="00A630B2"/>
    <w:rsid w:val="00A63A61"/>
    <w:rsid w:val="00A63A7F"/>
    <w:rsid w:val="00A702D4"/>
    <w:rsid w:val="00A71D67"/>
    <w:rsid w:val="00A73833"/>
    <w:rsid w:val="00A73ED4"/>
    <w:rsid w:val="00A75910"/>
    <w:rsid w:val="00A764F2"/>
    <w:rsid w:val="00A7683D"/>
    <w:rsid w:val="00A7799E"/>
    <w:rsid w:val="00A80029"/>
    <w:rsid w:val="00A8252C"/>
    <w:rsid w:val="00A8283C"/>
    <w:rsid w:val="00A82DAA"/>
    <w:rsid w:val="00A86D4C"/>
    <w:rsid w:val="00A919F5"/>
    <w:rsid w:val="00A91EFA"/>
    <w:rsid w:val="00A93A6F"/>
    <w:rsid w:val="00A93AD9"/>
    <w:rsid w:val="00AA0F60"/>
    <w:rsid w:val="00AA209A"/>
    <w:rsid w:val="00AA24B6"/>
    <w:rsid w:val="00AA7249"/>
    <w:rsid w:val="00AB1C16"/>
    <w:rsid w:val="00AB7C4E"/>
    <w:rsid w:val="00AC08D6"/>
    <w:rsid w:val="00AC26BB"/>
    <w:rsid w:val="00AC2F64"/>
    <w:rsid w:val="00AC76AC"/>
    <w:rsid w:val="00AC7A4A"/>
    <w:rsid w:val="00AD1E5A"/>
    <w:rsid w:val="00AD29A0"/>
    <w:rsid w:val="00AD30A6"/>
    <w:rsid w:val="00AD64C0"/>
    <w:rsid w:val="00AE681E"/>
    <w:rsid w:val="00AF670D"/>
    <w:rsid w:val="00B017FE"/>
    <w:rsid w:val="00B034B5"/>
    <w:rsid w:val="00B05F13"/>
    <w:rsid w:val="00B07E6A"/>
    <w:rsid w:val="00B12438"/>
    <w:rsid w:val="00B151CA"/>
    <w:rsid w:val="00B16301"/>
    <w:rsid w:val="00B17BF4"/>
    <w:rsid w:val="00B2434A"/>
    <w:rsid w:val="00B26D13"/>
    <w:rsid w:val="00B30E35"/>
    <w:rsid w:val="00B32917"/>
    <w:rsid w:val="00B33E03"/>
    <w:rsid w:val="00B352D8"/>
    <w:rsid w:val="00B41785"/>
    <w:rsid w:val="00B43135"/>
    <w:rsid w:val="00B43EC5"/>
    <w:rsid w:val="00B4401A"/>
    <w:rsid w:val="00B46640"/>
    <w:rsid w:val="00B46A00"/>
    <w:rsid w:val="00B51893"/>
    <w:rsid w:val="00B54A18"/>
    <w:rsid w:val="00B54B9A"/>
    <w:rsid w:val="00B574F0"/>
    <w:rsid w:val="00B634F1"/>
    <w:rsid w:val="00B65E22"/>
    <w:rsid w:val="00B670E0"/>
    <w:rsid w:val="00B73A4B"/>
    <w:rsid w:val="00B75170"/>
    <w:rsid w:val="00B8190E"/>
    <w:rsid w:val="00B86122"/>
    <w:rsid w:val="00B8736E"/>
    <w:rsid w:val="00B902DF"/>
    <w:rsid w:val="00B934DF"/>
    <w:rsid w:val="00B956FF"/>
    <w:rsid w:val="00B97F38"/>
    <w:rsid w:val="00BA39E4"/>
    <w:rsid w:val="00BB0444"/>
    <w:rsid w:val="00BB1BB8"/>
    <w:rsid w:val="00BB1CF0"/>
    <w:rsid w:val="00BB2B86"/>
    <w:rsid w:val="00BC0CA2"/>
    <w:rsid w:val="00BC6077"/>
    <w:rsid w:val="00BC659F"/>
    <w:rsid w:val="00BD2B95"/>
    <w:rsid w:val="00BD2BAB"/>
    <w:rsid w:val="00BD2DEB"/>
    <w:rsid w:val="00BD3071"/>
    <w:rsid w:val="00BD56AF"/>
    <w:rsid w:val="00BE34A7"/>
    <w:rsid w:val="00BE52F6"/>
    <w:rsid w:val="00BE669F"/>
    <w:rsid w:val="00BE745C"/>
    <w:rsid w:val="00BE7687"/>
    <w:rsid w:val="00BF4935"/>
    <w:rsid w:val="00BF5721"/>
    <w:rsid w:val="00BF5BE8"/>
    <w:rsid w:val="00BF6C49"/>
    <w:rsid w:val="00BF731D"/>
    <w:rsid w:val="00BF7813"/>
    <w:rsid w:val="00C017C8"/>
    <w:rsid w:val="00C05305"/>
    <w:rsid w:val="00C078D3"/>
    <w:rsid w:val="00C10070"/>
    <w:rsid w:val="00C11C3F"/>
    <w:rsid w:val="00C1269F"/>
    <w:rsid w:val="00C143BC"/>
    <w:rsid w:val="00C16203"/>
    <w:rsid w:val="00C206C2"/>
    <w:rsid w:val="00C26E13"/>
    <w:rsid w:val="00C32F20"/>
    <w:rsid w:val="00C33CBC"/>
    <w:rsid w:val="00C35A9F"/>
    <w:rsid w:val="00C3615E"/>
    <w:rsid w:val="00C37112"/>
    <w:rsid w:val="00C41397"/>
    <w:rsid w:val="00C419DF"/>
    <w:rsid w:val="00C4476E"/>
    <w:rsid w:val="00C459AE"/>
    <w:rsid w:val="00C506B1"/>
    <w:rsid w:val="00C50940"/>
    <w:rsid w:val="00C51872"/>
    <w:rsid w:val="00C53102"/>
    <w:rsid w:val="00C60D2B"/>
    <w:rsid w:val="00C62409"/>
    <w:rsid w:val="00C631F6"/>
    <w:rsid w:val="00C6495E"/>
    <w:rsid w:val="00C65550"/>
    <w:rsid w:val="00C6655E"/>
    <w:rsid w:val="00C70C36"/>
    <w:rsid w:val="00C719B3"/>
    <w:rsid w:val="00C71F90"/>
    <w:rsid w:val="00C7201A"/>
    <w:rsid w:val="00C73C2C"/>
    <w:rsid w:val="00C75CBD"/>
    <w:rsid w:val="00C76C24"/>
    <w:rsid w:val="00C8042F"/>
    <w:rsid w:val="00C80EF3"/>
    <w:rsid w:val="00C81302"/>
    <w:rsid w:val="00C84C14"/>
    <w:rsid w:val="00C91ABA"/>
    <w:rsid w:val="00C91FCD"/>
    <w:rsid w:val="00C940EE"/>
    <w:rsid w:val="00C94C1E"/>
    <w:rsid w:val="00CA0FC4"/>
    <w:rsid w:val="00CA3231"/>
    <w:rsid w:val="00CA7FAA"/>
    <w:rsid w:val="00CB0713"/>
    <w:rsid w:val="00CC1CB1"/>
    <w:rsid w:val="00CC7328"/>
    <w:rsid w:val="00CC7A8E"/>
    <w:rsid w:val="00CD060D"/>
    <w:rsid w:val="00CD6589"/>
    <w:rsid w:val="00CE158F"/>
    <w:rsid w:val="00CE3C3E"/>
    <w:rsid w:val="00CE4388"/>
    <w:rsid w:val="00CE6087"/>
    <w:rsid w:val="00CE6F84"/>
    <w:rsid w:val="00CE7746"/>
    <w:rsid w:val="00CF2C48"/>
    <w:rsid w:val="00CF3629"/>
    <w:rsid w:val="00CF62DE"/>
    <w:rsid w:val="00CF6565"/>
    <w:rsid w:val="00D14195"/>
    <w:rsid w:val="00D169DA"/>
    <w:rsid w:val="00D16D98"/>
    <w:rsid w:val="00D246B7"/>
    <w:rsid w:val="00D251DA"/>
    <w:rsid w:val="00D261BA"/>
    <w:rsid w:val="00D30995"/>
    <w:rsid w:val="00D31AEA"/>
    <w:rsid w:val="00D34306"/>
    <w:rsid w:val="00D349BB"/>
    <w:rsid w:val="00D35AEE"/>
    <w:rsid w:val="00D37380"/>
    <w:rsid w:val="00D42728"/>
    <w:rsid w:val="00D438D9"/>
    <w:rsid w:val="00D448FC"/>
    <w:rsid w:val="00D46108"/>
    <w:rsid w:val="00D47BF8"/>
    <w:rsid w:val="00D52CFB"/>
    <w:rsid w:val="00D53D68"/>
    <w:rsid w:val="00D55DA5"/>
    <w:rsid w:val="00D5780B"/>
    <w:rsid w:val="00D604BE"/>
    <w:rsid w:val="00D651CD"/>
    <w:rsid w:val="00D6551C"/>
    <w:rsid w:val="00D66718"/>
    <w:rsid w:val="00D70DCA"/>
    <w:rsid w:val="00D7129A"/>
    <w:rsid w:val="00D72B90"/>
    <w:rsid w:val="00D8299C"/>
    <w:rsid w:val="00D85C8B"/>
    <w:rsid w:val="00D85DBF"/>
    <w:rsid w:val="00D867AC"/>
    <w:rsid w:val="00D92656"/>
    <w:rsid w:val="00D940B2"/>
    <w:rsid w:val="00D95163"/>
    <w:rsid w:val="00D97BE2"/>
    <w:rsid w:val="00DA0614"/>
    <w:rsid w:val="00DA3C21"/>
    <w:rsid w:val="00DA5392"/>
    <w:rsid w:val="00DB1C76"/>
    <w:rsid w:val="00DB3630"/>
    <w:rsid w:val="00DB3FAE"/>
    <w:rsid w:val="00DB50F8"/>
    <w:rsid w:val="00DB67DA"/>
    <w:rsid w:val="00DB7311"/>
    <w:rsid w:val="00DC7FF8"/>
    <w:rsid w:val="00DD104B"/>
    <w:rsid w:val="00DD2C22"/>
    <w:rsid w:val="00DD420E"/>
    <w:rsid w:val="00DD75AB"/>
    <w:rsid w:val="00DE1DF7"/>
    <w:rsid w:val="00DE3693"/>
    <w:rsid w:val="00DE37F3"/>
    <w:rsid w:val="00DF0685"/>
    <w:rsid w:val="00DF095F"/>
    <w:rsid w:val="00DF1C07"/>
    <w:rsid w:val="00DF2583"/>
    <w:rsid w:val="00E02A12"/>
    <w:rsid w:val="00E03772"/>
    <w:rsid w:val="00E03B39"/>
    <w:rsid w:val="00E045E0"/>
    <w:rsid w:val="00E05690"/>
    <w:rsid w:val="00E062B9"/>
    <w:rsid w:val="00E06E31"/>
    <w:rsid w:val="00E070C1"/>
    <w:rsid w:val="00E07198"/>
    <w:rsid w:val="00E0775F"/>
    <w:rsid w:val="00E10156"/>
    <w:rsid w:val="00E13C16"/>
    <w:rsid w:val="00E1755A"/>
    <w:rsid w:val="00E20184"/>
    <w:rsid w:val="00E203D0"/>
    <w:rsid w:val="00E204DB"/>
    <w:rsid w:val="00E20A96"/>
    <w:rsid w:val="00E22881"/>
    <w:rsid w:val="00E22D43"/>
    <w:rsid w:val="00E25623"/>
    <w:rsid w:val="00E27C67"/>
    <w:rsid w:val="00E314CD"/>
    <w:rsid w:val="00E31BB0"/>
    <w:rsid w:val="00E41E93"/>
    <w:rsid w:val="00E41F60"/>
    <w:rsid w:val="00E447D1"/>
    <w:rsid w:val="00E4516E"/>
    <w:rsid w:val="00E500E1"/>
    <w:rsid w:val="00E52018"/>
    <w:rsid w:val="00E537AF"/>
    <w:rsid w:val="00E55DA7"/>
    <w:rsid w:val="00E56527"/>
    <w:rsid w:val="00E60033"/>
    <w:rsid w:val="00E62A71"/>
    <w:rsid w:val="00E636E8"/>
    <w:rsid w:val="00E642DF"/>
    <w:rsid w:val="00E64927"/>
    <w:rsid w:val="00E65134"/>
    <w:rsid w:val="00E6684E"/>
    <w:rsid w:val="00E7307A"/>
    <w:rsid w:val="00E7314C"/>
    <w:rsid w:val="00E73264"/>
    <w:rsid w:val="00E74A68"/>
    <w:rsid w:val="00E8010E"/>
    <w:rsid w:val="00E83B2D"/>
    <w:rsid w:val="00E86136"/>
    <w:rsid w:val="00E913F6"/>
    <w:rsid w:val="00E915CF"/>
    <w:rsid w:val="00EA01C8"/>
    <w:rsid w:val="00EA2D4D"/>
    <w:rsid w:val="00EA3668"/>
    <w:rsid w:val="00EA5F57"/>
    <w:rsid w:val="00EA7117"/>
    <w:rsid w:val="00EA79DB"/>
    <w:rsid w:val="00EB108F"/>
    <w:rsid w:val="00EB189F"/>
    <w:rsid w:val="00EB33F7"/>
    <w:rsid w:val="00EC12C8"/>
    <w:rsid w:val="00EC1536"/>
    <w:rsid w:val="00EC3BF5"/>
    <w:rsid w:val="00EC40D7"/>
    <w:rsid w:val="00EC7467"/>
    <w:rsid w:val="00EC7EAE"/>
    <w:rsid w:val="00ED0BA1"/>
    <w:rsid w:val="00ED12D0"/>
    <w:rsid w:val="00ED154C"/>
    <w:rsid w:val="00ED3534"/>
    <w:rsid w:val="00ED4228"/>
    <w:rsid w:val="00ED4266"/>
    <w:rsid w:val="00EE1796"/>
    <w:rsid w:val="00EE2CAA"/>
    <w:rsid w:val="00EE2D13"/>
    <w:rsid w:val="00EE475E"/>
    <w:rsid w:val="00EF180B"/>
    <w:rsid w:val="00EF32DA"/>
    <w:rsid w:val="00EF5C33"/>
    <w:rsid w:val="00EF6EB1"/>
    <w:rsid w:val="00F030A9"/>
    <w:rsid w:val="00F15E12"/>
    <w:rsid w:val="00F162F5"/>
    <w:rsid w:val="00F166D1"/>
    <w:rsid w:val="00F2111A"/>
    <w:rsid w:val="00F27CF3"/>
    <w:rsid w:val="00F30A20"/>
    <w:rsid w:val="00F3248E"/>
    <w:rsid w:val="00F3290D"/>
    <w:rsid w:val="00F33521"/>
    <w:rsid w:val="00F35126"/>
    <w:rsid w:val="00F36398"/>
    <w:rsid w:val="00F36544"/>
    <w:rsid w:val="00F407A8"/>
    <w:rsid w:val="00F41A54"/>
    <w:rsid w:val="00F4440E"/>
    <w:rsid w:val="00F4465B"/>
    <w:rsid w:val="00F613D4"/>
    <w:rsid w:val="00F613E0"/>
    <w:rsid w:val="00F61BE2"/>
    <w:rsid w:val="00F657B2"/>
    <w:rsid w:val="00F668F3"/>
    <w:rsid w:val="00F73562"/>
    <w:rsid w:val="00F74134"/>
    <w:rsid w:val="00F74D94"/>
    <w:rsid w:val="00F7780E"/>
    <w:rsid w:val="00F838CA"/>
    <w:rsid w:val="00F87CDE"/>
    <w:rsid w:val="00F95F71"/>
    <w:rsid w:val="00FB5B4A"/>
    <w:rsid w:val="00FB7C13"/>
    <w:rsid w:val="00FC5B42"/>
    <w:rsid w:val="00FD0B08"/>
    <w:rsid w:val="00FD4C79"/>
    <w:rsid w:val="00FE2A7A"/>
    <w:rsid w:val="00FE767A"/>
    <w:rsid w:val="00FF1773"/>
    <w:rsid w:val="00FF1C10"/>
    <w:rsid w:val="00FF3D70"/>
    <w:rsid w:val="00FF77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53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388"/>
    <w:pPr>
      <w:spacing w:after="200" w:line="276" w:lineRule="auto"/>
    </w:pPr>
    <w:rPr>
      <w:rFonts w:ascii="Calibri" w:eastAsia="SimSun" w:hAnsi="Calibri" w:cs="Times New Roman"/>
      <w:lang w:eastAsia="ru-RU"/>
    </w:rPr>
  </w:style>
  <w:style w:type="paragraph" w:styleId="1">
    <w:name w:val="heading 1"/>
    <w:basedOn w:val="a"/>
    <w:link w:val="10"/>
    <w:uiPriority w:val="9"/>
    <w:qFormat/>
    <w:rsid w:val="00620636"/>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E4388"/>
    <w:pPr>
      <w:spacing w:after="0" w:line="240" w:lineRule="auto"/>
      <w:ind w:right="4"/>
      <w:jc w:val="center"/>
    </w:pPr>
    <w:rPr>
      <w:rFonts w:ascii="Times New Roman" w:eastAsia="Times New Roman" w:hAnsi="Times New Roman"/>
      <w:b/>
      <w:sz w:val="28"/>
      <w:szCs w:val="24"/>
    </w:rPr>
  </w:style>
  <w:style w:type="character" w:customStyle="1" w:styleId="a4">
    <w:name w:val="Название Знак"/>
    <w:basedOn w:val="a0"/>
    <w:link w:val="a3"/>
    <w:rsid w:val="00CE4388"/>
    <w:rPr>
      <w:rFonts w:ascii="Times New Roman" w:eastAsia="Times New Roman" w:hAnsi="Times New Roman" w:cs="Times New Roman"/>
      <w:b/>
      <w:sz w:val="28"/>
      <w:szCs w:val="24"/>
      <w:lang w:eastAsia="ru-RU"/>
    </w:rPr>
  </w:style>
  <w:style w:type="paragraph" w:styleId="a5">
    <w:name w:val="footnote text"/>
    <w:aliases w:val="Знак Знак,Текст сноски Знак Знак,Знак, Знак,fn,Текст сноски НИВ, Знак Знак Знак Знак,Знак Знак Знак Знак,Footnote Text Char,Текст сноски Знак1, Знак Знак Знак,Текст сноски Знак1 Знак,Текст сноски Знак Знак1 Знак, Знак Знак Знак1 Знак,Знак2"/>
    <w:basedOn w:val="a"/>
    <w:link w:val="a6"/>
    <w:uiPriority w:val="99"/>
    <w:unhideWhenUsed/>
    <w:qFormat/>
    <w:rsid w:val="00CE4388"/>
    <w:pPr>
      <w:spacing w:after="0" w:line="240" w:lineRule="auto"/>
    </w:pPr>
    <w:rPr>
      <w:sz w:val="20"/>
      <w:szCs w:val="20"/>
    </w:rPr>
  </w:style>
  <w:style w:type="character" w:customStyle="1" w:styleId="a6">
    <w:name w:val="Текст сноски Знак"/>
    <w:aliases w:val="Знак Знак Знак,Текст сноски Знак Знак Знак,Знак Знак1, Знак Знак,fn Знак,Текст сноски НИВ Знак, Знак Знак Знак Знак Знак,Знак Знак Знак Знак Знак,Footnote Text Char Знак,Текст сноски Знак1 Знак1, Знак Знак Знак Знак1,Знак2 Знак"/>
    <w:basedOn w:val="a0"/>
    <w:link w:val="a5"/>
    <w:uiPriority w:val="99"/>
    <w:rsid w:val="00CE4388"/>
    <w:rPr>
      <w:rFonts w:ascii="Calibri" w:eastAsia="SimSun" w:hAnsi="Calibri" w:cs="Times New Roman"/>
      <w:sz w:val="20"/>
      <w:szCs w:val="20"/>
      <w:lang w:eastAsia="ru-RU"/>
    </w:rPr>
  </w:style>
  <w:style w:type="character" w:styleId="a7">
    <w:name w:val="footnote reference"/>
    <w:aliases w:val="текст сноски,анкета сноска,Знак сноски-FN,Ciae niinee-FN,Знак сноски 1,Ciae niinee 1,Ссылка на сноску 45,fr,Used by Word for Help footnote symbols,Avg - Знак сноски,avg-Знак сноски,Referencia nota al pie,ООО Знак сноски,СНОСКА,сноска1"/>
    <w:uiPriority w:val="99"/>
    <w:unhideWhenUsed/>
    <w:qFormat/>
    <w:rsid w:val="00CE4388"/>
    <w:rPr>
      <w:vertAlign w:val="superscript"/>
    </w:rPr>
  </w:style>
  <w:style w:type="paragraph" w:customStyle="1" w:styleId="21">
    <w:name w:val="Основной текст 21"/>
    <w:basedOn w:val="a"/>
    <w:rsid w:val="00CE4388"/>
    <w:pPr>
      <w:overflowPunct w:val="0"/>
      <w:autoSpaceDE w:val="0"/>
      <w:autoSpaceDN w:val="0"/>
      <w:adjustRightInd w:val="0"/>
      <w:spacing w:after="0" w:line="240" w:lineRule="auto"/>
      <w:jc w:val="center"/>
      <w:textAlignment w:val="baseline"/>
    </w:pPr>
    <w:rPr>
      <w:rFonts w:ascii="Times New Roman" w:eastAsia="Times New Roman" w:hAnsi="Times New Roman"/>
      <w:b/>
      <w:sz w:val="32"/>
      <w:szCs w:val="20"/>
    </w:rPr>
  </w:style>
  <w:style w:type="paragraph" w:styleId="a8">
    <w:name w:val="List Paragraph"/>
    <w:basedOn w:val="a"/>
    <w:uiPriority w:val="34"/>
    <w:qFormat/>
    <w:rsid w:val="005B36E7"/>
    <w:pPr>
      <w:ind w:left="720"/>
      <w:contextualSpacing/>
    </w:pPr>
  </w:style>
  <w:style w:type="paragraph" w:styleId="a9">
    <w:name w:val="header"/>
    <w:basedOn w:val="a"/>
    <w:link w:val="aa"/>
    <w:uiPriority w:val="99"/>
    <w:unhideWhenUsed/>
    <w:rsid w:val="00421C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21C4F"/>
    <w:rPr>
      <w:rFonts w:ascii="Calibri" w:eastAsia="SimSun" w:hAnsi="Calibri" w:cs="Times New Roman"/>
      <w:lang w:eastAsia="ru-RU"/>
    </w:rPr>
  </w:style>
  <w:style w:type="paragraph" w:styleId="ab">
    <w:name w:val="footer"/>
    <w:basedOn w:val="a"/>
    <w:link w:val="ac"/>
    <w:uiPriority w:val="99"/>
    <w:unhideWhenUsed/>
    <w:rsid w:val="00421C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21C4F"/>
    <w:rPr>
      <w:rFonts w:ascii="Calibri" w:eastAsia="SimSun" w:hAnsi="Calibri" w:cs="Times New Roman"/>
      <w:lang w:eastAsia="ru-RU"/>
    </w:rPr>
  </w:style>
  <w:style w:type="paragraph" w:styleId="ad">
    <w:name w:val="Balloon Text"/>
    <w:basedOn w:val="a"/>
    <w:link w:val="ae"/>
    <w:uiPriority w:val="99"/>
    <w:semiHidden/>
    <w:unhideWhenUsed/>
    <w:rsid w:val="00DD75A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D75AB"/>
    <w:rPr>
      <w:rFonts w:ascii="Tahoma" w:eastAsia="SimSun" w:hAnsi="Tahoma" w:cs="Tahoma"/>
      <w:sz w:val="16"/>
      <w:szCs w:val="16"/>
      <w:lang w:eastAsia="ru-RU"/>
    </w:rPr>
  </w:style>
  <w:style w:type="paragraph" w:customStyle="1" w:styleId="ConsPlusNormal">
    <w:name w:val="ConsPlusNormal"/>
    <w:rsid w:val="00C1269F"/>
    <w:pPr>
      <w:autoSpaceDE w:val="0"/>
      <w:autoSpaceDN w:val="0"/>
      <w:adjustRightInd w:val="0"/>
      <w:spacing w:after="0" w:line="240" w:lineRule="auto"/>
    </w:pPr>
    <w:rPr>
      <w:rFonts w:ascii="Calibri" w:hAnsi="Calibri" w:cs="Calibri"/>
      <w:sz w:val="28"/>
      <w:szCs w:val="28"/>
    </w:rPr>
  </w:style>
  <w:style w:type="character" w:customStyle="1" w:styleId="apple-converted-space">
    <w:name w:val="apple-converted-space"/>
    <w:rsid w:val="00844C24"/>
  </w:style>
  <w:style w:type="paragraph" w:customStyle="1" w:styleId="210">
    <w:name w:val="Основной текст с отступом 21"/>
    <w:basedOn w:val="a"/>
    <w:rsid w:val="00902818"/>
    <w:pPr>
      <w:overflowPunct w:val="0"/>
      <w:autoSpaceDE w:val="0"/>
      <w:autoSpaceDN w:val="0"/>
      <w:adjustRightInd w:val="0"/>
      <w:spacing w:after="0" w:line="240" w:lineRule="auto"/>
      <w:ind w:left="1134" w:hanging="425"/>
      <w:jc w:val="both"/>
      <w:textAlignment w:val="baseline"/>
    </w:pPr>
    <w:rPr>
      <w:rFonts w:ascii="Times New Roman CYR" w:eastAsia="Times New Roman" w:hAnsi="Times New Roman CYR"/>
      <w:sz w:val="28"/>
      <w:szCs w:val="20"/>
    </w:rPr>
  </w:style>
  <w:style w:type="paragraph" w:styleId="HTML">
    <w:name w:val="HTML Preformatted"/>
    <w:basedOn w:val="a"/>
    <w:link w:val="HTML0"/>
    <w:uiPriority w:val="99"/>
    <w:rsid w:val="00946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sz w:val="20"/>
      <w:szCs w:val="20"/>
    </w:rPr>
  </w:style>
  <w:style w:type="character" w:customStyle="1" w:styleId="HTML0">
    <w:name w:val="Стандартный HTML Знак"/>
    <w:basedOn w:val="a0"/>
    <w:link w:val="HTML"/>
    <w:uiPriority w:val="99"/>
    <w:rsid w:val="009467EF"/>
    <w:rPr>
      <w:rFonts w:ascii="Courier New" w:eastAsia="Times New Roman" w:hAnsi="Courier New" w:cs="Times New Roman"/>
      <w:sz w:val="20"/>
      <w:szCs w:val="20"/>
      <w:lang w:eastAsia="ru-RU"/>
    </w:rPr>
  </w:style>
  <w:style w:type="paragraph" w:customStyle="1" w:styleId="22">
    <w:name w:val="Основной текст 22"/>
    <w:basedOn w:val="a"/>
    <w:rsid w:val="0091185F"/>
    <w:pPr>
      <w:widowControl w:val="0"/>
      <w:overflowPunct w:val="0"/>
      <w:autoSpaceDE w:val="0"/>
      <w:autoSpaceDN w:val="0"/>
      <w:adjustRightInd w:val="0"/>
      <w:spacing w:after="0" w:line="240" w:lineRule="auto"/>
      <w:ind w:firstLine="1122"/>
      <w:jc w:val="both"/>
      <w:textAlignment w:val="baseline"/>
    </w:pPr>
    <w:rPr>
      <w:rFonts w:ascii="Times New Roman" w:eastAsia="Times New Roman" w:hAnsi="Times New Roman"/>
      <w:sz w:val="28"/>
      <w:szCs w:val="20"/>
    </w:rPr>
  </w:style>
  <w:style w:type="character" w:customStyle="1" w:styleId="10">
    <w:name w:val="Заголовок 1 Знак"/>
    <w:basedOn w:val="a0"/>
    <w:link w:val="1"/>
    <w:uiPriority w:val="9"/>
    <w:rsid w:val="00620636"/>
    <w:rPr>
      <w:rFonts w:ascii="Times New Roman" w:eastAsia="Times New Roman" w:hAnsi="Times New Roman" w:cs="Times New Roman"/>
      <w:b/>
      <w:bCs/>
      <w:kern w:val="36"/>
      <w:sz w:val="48"/>
      <w:szCs w:val="48"/>
      <w:lang w:eastAsia="ru-RU"/>
    </w:rPr>
  </w:style>
  <w:style w:type="paragraph" w:customStyle="1" w:styleId="pay">
    <w:name w:val="pay"/>
    <w:basedOn w:val="a"/>
    <w:rsid w:val="00620636"/>
    <w:pPr>
      <w:spacing w:before="100" w:beforeAutospacing="1" w:after="100" w:afterAutospacing="1" w:line="240" w:lineRule="auto"/>
    </w:pPr>
    <w:rPr>
      <w:rFonts w:ascii="Times New Roman" w:eastAsia="Times New Roman" w:hAnsi="Times New Roman"/>
      <w:sz w:val="24"/>
      <w:szCs w:val="24"/>
    </w:rPr>
  </w:style>
  <w:style w:type="character" w:customStyle="1" w:styleId="question-word">
    <w:name w:val="question-word"/>
    <w:basedOn w:val="a0"/>
    <w:rsid w:val="00620636"/>
  </w:style>
  <w:style w:type="character" w:customStyle="1" w:styleId="answer-word">
    <w:name w:val="answer-word"/>
    <w:basedOn w:val="a0"/>
    <w:rsid w:val="00620636"/>
  </w:style>
  <w:style w:type="paragraph" w:styleId="af">
    <w:name w:val="Normal (Web)"/>
    <w:basedOn w:val="a"/>
    <w:uiPriority w:val="99"/>
    <w:semiHidden/>
    <w:unhideWhenUsed/>
    <w:rsid w:val="00620636"/>
    <w:pPr>
      <w:spacing w:before="100" w:beforeAutospacing="1" w:after="100" w:afterAutospacing="1" w:line="240" w:lineRule="auto"/>
    </w:pPr>
    <w:rPr>
      <w:rFonts w:ascii="Times New Roman" w:eastAsia="Times New Roman" w:hAnsi="Times New Roman"/>
      <w:sz w:val="24"/>
      <w:szCs w:val="24"/>
    </w:rPr>
  </w:style>
  <w:style w:type="character" w:styleId="af0">
    <w:name w:val="Hyperlink"/>
    <w:basedOn w:val="a0"/>
    <w:uiPriority w:val="99"/>
    <w:unhideWhenUsed/>
    <w:rsid w:val="00620636"/>
    <w:rPr>
      <w:color w:val="0000FF"/>
      <w:u w:val="single"/>
    </w:rPr>
  </w:style>
  <w:style w:type="paragraph" w:customStyle="1" w:styleId="Default">
    <w:name w:val="Default"/>
    <w:rsid w:val="003664F1"/>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FollowedHyperlink"/>
    <w:basedOn w:val="a0"/>
    <w:uiPriority w:val="99"/>
    <w:semiHidden/>
    <w:unhideWhenUsed/>
    <w:rsid w:val="00C143B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388"/>
    <w:pPr>
      <w:spacing w:after="200" w:line="276" w:lineRule="auto"/>
    </w:pPr>
    <w:rPr>
      <w:rFonts w:ascii="Calibri" w:eastAsia="SimSun" w:hAnsi="Calibri" w:cs="Times New Roman"/>
      <w:lang w:eastAsia="ru-RU"/>
    </w:rPr>
  </w:style>
  <w:style w:type="paragraph" w:styleId="1">
    <w:name w:val="heading 1"/>
    <w:basedOn w:val="a"/>
    <w:link w:val="10"/>
    <w:uiPriority w:val="9"/>
    <w:qFormat/>
    <w:rsid w:val="00620636"/>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E4388"/>
    <w:pPr>
      <w:spacing w:after="0" w:line="240" w:lineRule="auto"/>
      <w:ind w:right="4"/>
      <w:jc w:val="center"/>
    </w:pPr>
    <w:rPr>
      <w:rFonts w:ascii="Times New Roman" w:eastAsia="Times New Roman" w:hAnsi="Times New Roman"/>
      <w:b/>
      <w:sz w:val="28"/>
      <w:szCs w:val="24"/>
    </w:rPr>
  </w:style>
  <w:style w:type="character" w:customStyle="1" w:styleId="a4">
    <w:name w:val="Название Знак"/>
    <w:basedOn w:val="a0"/>
    <w:link w:val="a3"/>
    <w:rsid w:val="00CE4388"/>
    <w:rPr>
      <w:rFonts w:ascii="Times New Roman" w:eastAsia="Times New Roman" w:hAnsi="Times New Roman" w:cs="Times New Roman"/>
      <w:b/>
      <w:sz w:val="28"/>
      <w:szCs w:val="24"/>
      <w:lang w:eastAsia="ru-RU"/>
    </w:rPr>
  </w:style>
  <w:style w:type="paragraph" w:styleId="a5">
    <w:name w:val="footnote text"/>
    <w:aliases w:val="Знак Знак,Текст сноски Знак Знак,Знак, Знак,fn,Текст сноски НИВ, Знак Знак Знак Знак,Знак Знак Знак Знак,Footnote Text Char,Текст сноски Знак1, Знак Знак Знак,Текст сноски Знак1 Знак,Текст сноски Знак Знак1 Знак, Знак Знак Знак1 Знак,Знак2"/>
    <w:basedOn w:val="a"/>
    <w:link w:val="a6"/>
    <w:uiPriority w:val="99"/>
    <w:unhideWhenUsed/>
    <w:qFormat/>
    <w:rsid w:val="00CE4388"/>
    <w:pPr>
      <w:spacing w:after="0" w:line="240" w:lineRule="auto"/>
    </w:pPr>
    <w:rPr>
      <w:sz w:val="20"/>
      <w:szCs w:val="20"/>
    </w:rPr>
  </w:style>
  <w:style w:type="character" w:customStyle="1" w:styleId="a6">
    <w:name w:val="Текст сноски Знак"/>
    <w:aliases w:val="Знак Знак Знак,Текст сноски Знак Знак Знак,Знак Знак1, Знак Знак,fn Знак,Текст сноски НИВ Знак, Знак Знак Знак Знак Знак,Знак Знак Знак Знак Знак,Footnote Text Char Знак,Текст сноски Знак1 Знак1, Знак Знак Знак Знак1,Знак2 Знак"/>
    <w:basedOn w:val="a0"/>
    <w:link w:val="a5"/>
    <w:uiPriority w:val="99"/>
    <w:rsid w:val="00CE4388"/>
    <w:rPr>
      <w:rFonts w:ascii="Calibri" w:eastAsia="SimSun" w:hAnsi="Calibri" w:cs="Times New Roman"/>
      <w:sz w:val="20"/>
      <w:szCs w:val="20"/>
      <w:lang w:eastAsia="ru-RU"/>
    </w:rPr>
  </w:style>
  <w:style w:type="character" w:styleId="a7">
    <w:name w:val="footnote reference"/>
    <w:aliases w:val="текст сноски,анкета сноска,Знак сноски-FN,Ciae niinee-FN,Знак сноски 1,Ciae niinee 1,Ссылка на сноску 45,fr,Used by Word for Help footnote symbols,Avg - Знак сноски,avg-Знак сноски,Referencia nota al pie,ООО Знак сноски,СНОСКА,сноска1"/>
    <w:uiPriority w:val="99"/>
    <w:unhideWhenUsed/>
    <w:qFormat/>
    <w:rsid w:val="00CE4388"/>
    <w:rPr>
      <w:vertAlign w:val="superscript"/>
    </w:rPr>
  </w:style>
  <w:style w:type="paragraph" w:customStyle="1" w:styleId="21">
    <w:name w:val="Основной текст 21"/>
    <w:basedOn w:val="a"/>
    <w:rsid w:val="00CE4388"/>
    <w:pPr>
      <w:overflowPunct w:val="0"/>
      <w:autoSpaceDE w:val="0"/>
      <w:autoSpaceDN w:val="0"/>
      <w:adjustRightInd w:val="0"/>
      <w:spacing w:after="0" w:line="240" w:lineRule="auto"/>
      <w:jc w:val="center"/>
      <w:textAlignment w:val="baseline"/>
    </w:pPr>
    <w:rPr>
      <w:rFonts w:ascii="Times New Roman" w:eastAsia="Times New Roman" w:hAnsi="Times New Roman"/>
      <w:b/>
      <w:sz w:val="32"/>
      <w:szCs w:val="20"/>
    </w:rPr>
  </w:style>
  <w:style w:type="paragraph" w:styleId="a8">
    <w:name w:val="List Paragraph"/>
    <w:basedOn w:val="a"/>
    <w:uiPriority w:val="34"/>
    <w:qFormat/>
    <w:rsid w:val="005B36E7"/>
    <w:pPr>
      <w:ind w:left="720"/>
      <w:contextualSpacing/>
    </w:pPr>
  </w:style>
  <w:style w:type="paragraph" w:styleId="a9">
    <w:name w:val="header"/>
    <w:basedOn w:val="a"/>
    <w:link w:val="aa"/>
    <w:uiPriority w:val="99"/>
    <w:unhideWhenUsed/>
    <w:rsid w:val="00421C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21C4F"/>
    <w:rPr>
      <w:rFonts w:ascii="Calibri" w:eastAsia="SimSun" w:hAnsi="Calibri" w:cs="Times New Roman"/>
      <w:lang w:eastAsia="ru-RU"/>
    </w:rPr>
  </w:style>
  <w:style w:type="paragraph" w:styleId="ab">
    <w:name w:val="footer"/>
    <w:basedOn w:val="a"/>
    <w:link w:val="ac"/>
    <w:uiPriority w:val="99"/>
    <w:unhideWhenUsed/>
    <w:rsid w:val="00421C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21C4F"/>
    <w:rPr>
      <w:rFonts w:ascii="Calibri" w:eastAsia="SimSun" w:hAnsi="Calibri" w:cs="Times New Roman"/>
      <w:lang w:eastAsia="ru-RU"/>
    </w:rPr>
  </w:style>
  <w:style w:type="paragraph" w:styleId="ad">
    <w:name w:val="Balloon Text"/>
    <w:basedOn w:val="a"/>
    <w:link w:val="ae"/>
    <w:uiPriority w:val="99"/>
    <w:semiHidden/>
    <w:unhideWhenUsed/>
    <w:rsid w:val="00DD75A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D75AB"/>
    <w:rPr>
      <w:rFonts w:ascii="Tahoma" w:eastAsia="SimSun" w:hAnsi="Tahoma" w:cs="Tahoma"/>
      <w:sz w:val="16"/>
      <w:szCs w:val="16"/>
      <w:lang w:eastAsia="ru-RU"/>
    </w:rPr>
  </w:style>
  <w:style w:type="paragraph" w:customStyle="1" w:styleId="ConsPlusNormal">
    <w:name w:val="ConsPlusNormal"/>
    <w:rsid w:val="00C1269F"/>
    <w:pPr>
      <w:autoSpaceDE w:val="0"/>
      <w:autoSpaceDN w:val="0"/>
      <w:adjustRightInd w:val="0"/>
      <w:spacing w:after="0" w:line="240" w:lineRule="auto"/>
    </w:pPr>
    <w:rPr>
      <w:rFonts w:ascii="Calibri" w:hAnsi="Calibri" w:cs="Calibri"/>
      <w:sz w:val="28"/>
      <w:szCs w:val="28"/>
    </w:rPr>
  </w:style>
  <w:style w:type="character" w:customStyle="1" w:styleId="apple-converted-space">
    <w:name w:val="apple-converted-space"/>
    <w:rsid w:val="00844C24"/>
  </w:style>
  <w:style w:type="paragraph" w:customStyle="1" w:styleId="210">
    <w:name w:val="Основной текст с отступом 21"/>
    <w:basedOn w:val="a"/>
    <w:rsid w:val="00902818"/>
    <w:pPr>
      <w:overflowPunct w:val="0"/>
      <w:autoSpaceDE w:val="0"/>
      <w:autoSpaceDN w:val="0"/>
      <w:adjustRightInd w:val="0"/>
      <w:spacing w:after="0" w:line="240" w:lineRule="auto"/>
      <w:ind w:left="1134" w:hanging="425"/>
      <w:jc w:val="both"/>
      <w:textAlignment w:val="baseline"/>
    </w:pPr>
    <w:rPr>
      <w:rFonts w:ascii="Times New Roman CYR" w:eastAsia="Times New Roman" w:hAnsi="Times New Roman CYR"/>
      <w:sz w:val="28"/>
      <w:szCs w:val="20"/>
    </w:rPr>
  </w:style>
  <w:style w:type="paragraph" w:styleId="HTML">
    <w:name w:val="HTML Preformatted"/>
    <w:basedOn w:val="a"/>
    <w:link w:val="HTML0"/>
    <w:uiPriority w:val="99"/>
    <w:rsid w:val="00946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sz w:val="20"/>
      <w:szCs w:val="20"/>
    </w:rPr>
  </w:style>
  <w:style w:type="character" w:customStyle="1" w:styleId="HTML0">
    <w:name w:val="Стандартный HTML Знак"/>
    <w:basedOn w:val="a0"/>
    <w:link w:val="HTML"/>
    <w:uiPriority w:val="99"/>
    <w:rsid w:val="009467EF"/>
    <w:rPr>
      <w:rFonts w:ascii="Courier New" w:eastAsia="Times New Roman" w:hAnsi="Courier New" w:cs="Times New Roman"/>
      <w:sz w:val="20"/>
      <w:szCs w:val="20"/>
      <w:lang w:eastAsia="ru-RU"/>
    </w:rPr>
  </w:style>
  <w:style w:type="paragraph" w:customStyle="1" w:styleId="22">
    <w:name w:val="Основной текст 22"/>
    <w:basedOn w:val="a"/>
    <w:rsid w:val="0091185F"/>
    <w:pPr>
      <w:widowControl w:val="0"/>
      <w:overflowPunct w:val="0"/>
      <w:autoSpaceDE w:val="0"/>
      <w:autoSpaceDN w:val="0"/>
      <w:adjustRightInd w:val="0"/>
      <w:spacing w:after="0" w:line="240" w:lineRule="auto"/>
      <w:ind w:firstLine="1122"/>
      <w:jc w:val="both"/>
      <w:textAlignment w:val="baseline"/>
    </w:pPr>
    <w:rPr>
      <w:rFonts w:ascii="Times New Roman" w:eastAsia="Times New Roman" w:hAnsi="Times New Roman"/>
      <w:sz w:val="28"/>
      <w:szCs w:val="20"/>
    </w:rPr>
  </w:style>
  <w:style w:type="character" w:customStyle="1" w:styleId="10">
    <w:name w:val="Заголовок 1 Знак"/>
    <w:basedOn w:val="a0"/>
    <w:link w:val="1"/>
    <w:uiPriority w:val="9"/>
    <w:rsid w:val="00620636"/>
    <w:rPr>
      <w:rFonts w:ascii="Times New Roman" w:eastAsia="Times New Roman" w:hAnsi="Times New Roman" w:cs="Times New Roman"/>
      <w:b/>
      <w:bCs/>
      <w:kern w:val="36"/>
      <w:sz w:val="48"/>
      <w:szCs w:val="48"/>
      <w:lang w:eastAsia="ru-RU"/>
    </w:rPr>
  </w:style>
  <w:style w:type="paragraph" w:customStyle="1" w:styleId="pay">
    <w:name w:val="pay"/>
    <w:basedOn w:val="a"/>
    <w:rsid w:val="00620636"/>
    <w:pPr>
      <w:spacing w:before="100" w:beforeAutospacing="1" w:after="100" w:afterAutospacing="1" w:line="240" w:lineRule="auto"/>
    </w:pPr>
    <w:rPr>
      <w:rFonts w:ascii="Times New Roman" w:eastAsia="Times New Roman" w:hAnsi="Times New Roman"/>
      <w:sz w:val="24"/>
      <w:szCs w:val="24"/>
    </w:rPr>
  </w:style>
  <w:style w:type="character" w:customStyle="1" w:styleId="question-word">
    <w:name w:val="question-word"/>
    <w:basedOn w:val="a0"/>
    <w:rsid w:val="00620636"/>
  </w:style>
  <w:style w:type="character" w:customStyle="1" w:styleId="answer-word">
    <w:name w:val="answer-word"/>
    <w:basedOn w:val="a0"/>
    <w:rsid w:val="00620636"/>
  </w:style>
  <w:style w:type="paragraph" w:styleId="af">
    <w:name w:val="Normal (Web)"/>
    <w:basedOn w:val="a"/>
    <w:uiPriority w:val="99"/>
    <w:semiHidden/>
    <w:unhideWhenUsed/>
    <w:rsid w:val="00620636"/>
    <w:pPr>
      <w:spacing w:before="100" w:beforeAutospacing="1" w:after="100" w:afterAutospacing="1" w:line="240" w:lineRule="auto"/>
    </w:pPr>
    <w:rPr>
      <w:rFonts w:ascii="Times New Roman" w:eastAsia="Times New Roman" w:hAnsi="Times New Roman"/>
      <w:sz w:val="24"/>
      <w:szCs w:val="24"/>
    </w:rPr>
  </w:style>
  <w:style w:type="character" w:styleId="af0">
    <w:name w:val="Hyperlink"/>
    <w:basedOn w:val="a0"/>
    <w:uiPriority w:val="99"/>
    <w:unhideWhenUsed/>
    <w:rsid w:val="00620636"/>
    <w:rPr>
      <w:color w:val="0000FF"/>
      <w:u w:val="single"/>
    </w:rPr>
  </w:style>
  <w:style w:type="paragraph" w:customStyle="1" w:styleId="Default">
    <w:name w:val="Default"/>
    <w:rsid w:val="003664F1"/>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FollowedHyperlink"/>
    <w:basedOn w:val="a0"/>
    <w:uiPriority w:val="99"/>
    <w:semiHidden/>
    <w:unhideWhenUsed/>
    <w:rsid w:val="00C143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405289">
      <w:bodyDiv w:val="1"/>
      <w:marLeft w:val="0"/>
      <w:marRight w:val="0"/>
      <w:marTop w:val="0"/>
      <w:marBottom w:val="0"/>
      <w:divBdr>
        <w:top w:val="none" w:sz="0" w:space="0" w:color="auto"/>
        <w:left w:val="none" w:sz="0" w:space="0" w:color="auto"/>
        <w:bottom w:val="none" w:sz="0" w:space="0" w:color="auto"/>
        <w:right w:val="none" w:sz="0" w:space="0" w:color="auto"/>
      </w:divBdr>
      <w:divsChild>
        <w:div w:id="772437494">
          <w:marLeft w:val="0"/>
          <w:marRight w:val="0"/>
          <w:marTop w:val="0"/>
          <w:marBottom w:val="0"/>
          <w:divBdr>
            <w:top w:val="none" w:sz="0" w:space="0" w:color="auto"/>
            <w:left w:val="none" w:sz="0" w:space="0" w:color="auto"/>
            <w:bottom w:val="none" w:sz="0" w:space="0" w:color="auto"/>
            <w:right w:val="none" w:sz="0" w:space="0" w:color="auto"/>
          </w:divBdr>
        </w:div>
      </w:divsChild>
    </w:div>
    <w:div w:id="1070617397">
      <w:bodyDiv w:val="1"/>
      <w:marLeft w:val="0"/>
      <w:marRight w:val="0"/>
      <w:marTop w:val="0"/>
      <w:marBottom w:val="0"/>
      <w:divBdr>
        <w:top w:val="none" w:sz="0" w:space="0" w:color="auto"/>
        <w:left w:val="none" w:sz="0" w:space="0" w:color="auto"/>
        <w:bottom w:val="none" w:sz="0" w:space="0" w:color="auto"/>
        <w:right w:val="none" w:sz="0" w:space="0" w:color="auto"/>
      </w:divBdr>
    </w:div>
    <w:div w:id="2026469030">
      <w:bodyDiv w:val="1"/>
      <w:marLeft w:val="0"/>
      <w:marRight w:val="0"/>
      <w:marTop w:val="0"/>
      <w:marBottom w:val="0"/>
      <w:divBdr>
        <w:top w:val="none" w:sz="0" w:space="0" w:color="auto"/>
        <w:left w:val="none" w:sz="0" w:space="0" w:color="auto"/>
        <w:bottom w:val="none" w:sz="0" w:space="0" w:color="auto"/>
        <w:right w:val="none" w:sz="0" w:space="0" w:color="auto"/>
      </w:divBdr>
    </w:div>
    <w:div w:id="213051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D6E33-F073-4454-AE5C-D52CEDBDF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1737</Words>
  <Characters>9903</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 Владимир Борисович</dc:creator>
  <cp:lastModifiedBy>Климова Ирина Юрьевна</cp:lastModifiedBy>
  <cp:revision>2</cp:revision>
  <cp:lastPrinted>2020-11-10T08:37:00Z</cp:lastPrinted>
  <dcterms:created xsi:type="dcterms:W3CDTF">2020-11-12T05:49:00Z</dcterms:created>
  <dcterms:modified xsi:type="dcterms:W3CDTF">2020-11-12T05:49:00Z</dcterms:modified>
</cp:coreProperties>
</file>